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2D2A344A" w:rsidR="004B75B0" w:rsidRPr="00FE4BC7" w:rsidRDefault="00673AB4">
      <w:pPr>
        <w:rPr>
          <w:rFonts w:ascii="Twinkl" w:hAnsi="Twinkl" w:cs="Arial"/>
          <w:b/>
          <w:sz w:val="32"/>
          <w:lang w:val="en-GB"/>
        </w:rPr>
      </w:pPr>
      <w:r w:rsidRPr="00FE4BC7">
        <w:rPr>
          <w:rFonts w:ascii="Twinkl" w:hAnsi="Twinkl"/>
          <w:noProof/>
          <w:lang w:val="en-GB"/>
        </w:rPr>
        <w:drawing>
          <wp:anchor distT="0" distB="0" distL="114300" distR="114300" simplePos="0" relativeHeight="251659264" behindDoc="0" locked="0" layoutInCell="1" allowOverlap="1" wp14:anchorId="14576915" wp14:editId="2D17CB1A">
            <wp:simplePos x="0" y="0"/>
            <wp:positionH relativeFrom="column">
              <wp:posOffset>-860425</wp:posOffset>
            </wp:positionH>
            <wp:positionV relativeFrom="page">
              <wp:posOffset>715645</wp:posOffset>
            </wp:positionV>
            <wp:extent cx="7682230" cy="75565"/>
            <wp:effectExtent l="0" t="0" r="0" b="0"/>
            <wp:wrapSquare wrapText="bothSides"/>
            <wp:docPr id="27" name="Picture 27" descr="A4 SPS 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4 SPS Foot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B17DF" w14:textId="77777777" w:rsidR="002A7570" w:rsidRPr="00FE4BC7" w:rsidRDefault="002A7570" w:rsidP="002A7570">
      <w:pPr>
        <w:pStyle w:val="SPSTitle"/>
        <w:ind w:left="0"/>
        <w:rPr>
          <w:rFonts w:ascii="Twinkl" w:hAnsi="Twinkl"/>
        </w:rPr>
      </w:pPr>
    </w:p>
    <w:p w14:paraId="678A26B1" w14:textId="17CB7B96" w:rsidR="002A7570" w:rsidRPr="00FE4BC7" w:rsidRDefault="002A7570" w:rsidP="002A7570">
      <w:pPr>
        <w:pStyle w:val="SPSTitle"/>
        <w:ind w:left="0"/>
        <w:rPr>
          <w:rFonts w:ascii="Twinkl" w:hAnsi="Twinkl"/>
        </w:rPr>
      </w:pPr>
      <w:r w:rsidRPr="00FE4BC7">
        <w:rPr>
          <w:rFonts w:ascii="Twinkl" w:hAnsi="Twinkl"/>
        </w:rPr>
        <w:t>Child Protection Policy 20</w:t>
      </w:r>
      <w:r w:rsidR="00DD1EF5" w:rsidRPr="00FE4BC7">
        <w:rPr>
          <w:rFonts w:ascii="Twinkl" w:hAnsi="Twinkl"/>
        </w:rPr>
        <w:t>2</w:t>
      </w:r>
      <w:r w:rsidR="00FE4BC7" w:rsidRPr="00FE4BC7">
        <w:rPr>
          <w:rFonts w:ascii="Twinkl" w:hAnsi="Twinkl"/>
        </w:rPr>
        <w:t>2</w:t>
      </w:r>
      <w:r w:rsidR="009243ED" w:rsidRPr="00FE4BC7">
        <w:rPr>
          <w:rFonts w:ascii="Twinkl" w:hAnsi="Twinkl"/>
        </w:rPr>
        <w:t>-202</w:t>
      </w:r>
      <w:r w:rsidR="00FE4BC7" w:rsidRPr="00FE4BC7">
        <w:rPr>
          <w:rFonts w:ascii="Twinkl" w:hAnsi="Twinkl"/>
        </w:rPr>
        <w:t>3</w:t>
      </w:r>
    </w:p>
    <w:p w14:paraId="4DFA0D99" w14:textId="67E7097D" w:rsidR="002A7570" w:rsidRPr="00FE4BC7" w:rsidRDefault="002A7570" w:rsidP="002A7570">
      <w:pPr>
        <w:rPr>
          <w:rFonts w:ascii="Twinkl" w:hAnsi="Twinkl" w:cs="Arial"/>
          <w:b/>
          <w:sz w:val="38"/>
        </w:rPr>
      </w:pPr>
    </w:p>
    <w:p w14:paraId="2563DC6D" w14:textId="030BF72D" w:rsidR="002A7570" w:rsidRPr="00FE4BC7" w:rsidRDefault="002A7570" w:rsidP="002A7570">
      <w:pPr>
        <w:rPr>
          <w:rFonts w:ascii="Twinkl" w:hAnsi="Twinkl" w:cs="Arial"/>
          <w:b/>
          <w:sz w:val="38"/>
        </w:rPr>
      </w:pPr>
      <w:r w:rsidRPr="00FE4BC7">
        <w:rPr>
          <w:rFonts w:ascii="Twinkl" w:hAnsi="Twinkl"/>
          <w:noProof/>
          <w:color w:val="FFFFFF"/>
          <w:sz w:val="140"/>
          <w:szCs w:val="140"/>
        </w:rPr>
        <w:drawing>
          <wp:inline distT="0" distB="0" distL="0" distR="0" wp14:anchorId="7D1627F3" wp14:editId="560794BB">
            <wp:extent cx="2023110" cy="1177290"/>
            <wp:effectExtent l="0" t="0" r="0" b="0"/>
            <wp:docPr id="28" name="Picture 28" descr="Macintosh HD:Users:NickyMcMullon:Desktop:Rodmersham :logos:Screen Shot 2018-05-02 at 19.48.0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NickyMcMullon:Desktop:Rodmersham :logos:Screen Shot 2018-05-02 at 19.48.06.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110" cy="1177290"/>
                    </a:xfrm>
                    <a:prstGeom prst="rect">
                      <a:avLst/>
                    </a:prstGeom>
                    <a:noFill/>
                    <a:ln>
                      <a:noFill/>
                    </a:ln>
                  </pic:spPr>
                </pic:pic>
              </a:graphicData>
            </a:graphic>
          </wp:inline>
        </w:drawing>
      </w:r>
    </w:p>
    <w:p w14:paraId="774B0005" w14:textId="77777777" w:rsidR="002A7570" w:rsidRPr="00FE4BC7" w:rsidRDefault="002A7570" w:rsidP="002A7570">
      <w:pPr>
        <w:jc w:val="center"/>
        <w:rPr>
          <w:rFonts w:ascii="Twinkl" w:hAnsi="Twinkl" w:cs="Arial"/>
          <w:b/>
          <w:sz w:val="22"/>
        </w:rPr>
      </w:pPr>
    </w:p>
    <w:p w14:paraId="134CA619" w14:textId="7E2BF4C1" w:rsidR="002A7570" w:rsidRPr="00FE4BC7" w:rsidRDefault="002A7570" w:rsidP="002A7570">
      <w:pPr>
        <w:jc w:val="center"/>
        <w:rPr>
          <w:rFonts w:ascii="Twinkl" w:hAnsi="Twinkl" w:cs="Arial"/>
          <w:b/>
          <w:sz w:val="24"/>
        </w:rPr>
      </w:pPr>
      <w:r w:rsidRPr="00FE4BC7">
        <w:rPr>
          <w:rFonts w:ascii="Twinkl" w:hAnsi="Twinkl" w:cs="Arial"/>
          <w:b/>
          <w:sz w:val="24"/>
        </w:rPr>
        <w:t>based on Keeping Children Safe in Education DfE guidance September 20</w:t>
      </w:r>
      <w:r w:rsidR="00DD1EF5" w:rsidRPr="00FE4BC7">
        <w:rPr>
          <w:rFonts w:ascii="Twinkl" w:hAnsi="Twinkl" w:cs="Arial"/>
          <w:b/>
          <w:sz w:val="24"/>
        </w:rPr>
        <w:t>2</w:t>
      </w:r>
      <w:r w:rsidR="00FE4BC7">
        <w:rPr>
          <w:rFonts w:ascii="Twinkl" w:hAnsi="Twinkl" w:cs="Arial"/>
          <w:b/>
          <w:sz w:val="24"/>
        </w:rPr>
        <w:t>2</w:t>
      </w:r>
    </w:p>
    <w:p w14:paraId="43088EFA" w14:textId="3A61D7E6" w:rsidR="002A7570" w:rsidRPr="00FE4BC7" w:rsidRDefault="002A7570" w:rsidP="002A7570">
      <w:pPr>
        <w:jc w:val="center"/>
        <w:rPr>
          <w:rFonts w:ascii="Twinkl" w:hAnsi="Twinkl" w:cs="Arial"/>
          <w:b/>
          <w:sz w:val="24"/>
        </w:rPr>
      </w:pPr>
    </w:p>
    <w:p w14:paraId="66E85E15" w14:textId="77777777" w:rsidR="00673AB4" w:rsidRPr="00FE4BC7" w:rsidRDefault="00673AB4" w:rsidP="002A7570">
      <w:pPr>
        <w:pStyle w:val="SPSHeading"/>
        <w:rPr>
          <w:rFonts w:ascii="Twinkl" w:hAnsi="Twinkl"/>
          <w:sz w:val="28"/>
          <w:szCs w:val="28"/>
        </w:rPr>
      </w:pPr>
    </w:p>
    <w:p w14:paraId="4CC29134" w14:textId="77777777" w:rsidR="00673AB4" w:rsidRPr="00FE4BC7" w:rsidRDefault="00673AB4" w:rsidP="002A7570">
      <w:pPr>
        <w:pStyle w:val="SPSHeading"/>
        <w:rPr>
          <w:rFonts w:ascii="Twinkl" w:hAnsi="Twinkl"/>
          <w:sz w:val="28"/>
          <w:szCs w:val="28"/>
        </w:rPr>
      </w:pPr>
    </w:p>
    <w:p w14:paraId="1BA03B4C" w14:textId="77777777" w:rsidR="00673AB4" w:rsidRPr="00FE4BC7" w:rsidRDefault="00673AB4" w:rsidP="002A7570">
      <w:pPr>
        <w:pStyle w:val="SPSHeading"/>
        <w:rPr>
          <w:rFonts w:ascii="Twinkl" w:hAnsi="Twinkl"/>
          <w:sz w:val="28"/>
          <w:szCs w:val="28"/>
        </w:rPr>
      </w:pPr>
    </w:p>
    <w:p w14:paraId="090D7ADB" w14:textId="77777777" w:rsidR="00673AB4" w:rsidRPr="00FE4BC7" w:rsidRDefault="00673AB4" w:rsidP="002A7570">
      <w:pPr>
        <w:pStyle w:val="SPSHeading"/>
        <w:rPr>
          <w:rFonts w:ascii="Twinkl" w:hAnsi="Twinkl"/>
          <w:sz w:val="28"/>
          <w:szCs w:val="28"/>
        </w:rPr>
      </w:pPr>
    </w:p>
    <w:p w14:paraId="511EC464" w14:textId="77777777" w:rsidR="00673AB4" w:rsidRPr="00FE4BC7" w:rsidRDefault="00673AB4" w:rsidP="002A7570">
      <w:pPr>
        <w:pStyle w:val="SPSHeading"/>
        <w:rPr>
          <w:rFonts w:ascii="Twinkl" w:hAnsi="Twinkl"/>
          <w:sz w:val="28"/>
          <w:szCs w:val="28"/>
        </w:rPr>
      </w:pPr>
    </w:p>
    <w:p w14:paraId="38153936" w14:textId="77777777" w:rsidR="00673AB4" w:rsidRPr="00FE4BC7" w:rsidRDefault="00673AB4" w:rsidP="002A7570">
      <w:pPr>
        <w:pStyle w:val="SPSHeading"/>
        <w:rPr>
          <w:rFonts w:ascii="Twinkl" w:hAnsi="Twinkl"/>
          <w:sz w:val="28"/>
          <w:szCs w:val="28"/>
        </w:rPr>
      </w:pPr>
    </w:p>
    <w:p w14:paraId="5B68051D" w14:textId="77777777" w:rsidR="00673AB4" w:rsidRPr="00FE4BC7" w:rsidRDefault="00673AB4" w:rsidP="002A7570">
      <w:pPr>
        <w:pStyle w:val="SPSHeading"/>
        <w:rPr>
          <w:rFonts w:ascii="Twinkl" w:hAnsi="Twinkl"/>
          <w:sz w:val="28"/>
          <w:szCs w:val="28"/>
        </w:rPr>
      </w:pPr>
    </w:p>
    <w:p w14:paraId="75DC0CF4" w14:textId="77777777" w:rsidR="002A7570" w:rsidRPr="00FE4BC7" w:rsidRDefault="002A7570" w:rsidP="002A7570">
      <w:pPr>
        <w:pStyle w:val="SPSHeading"/>
        <w:rPr>
          <w:rFonts w:ascii="Twinkl" w:hAnsi="Twinkl"/>
          <w:sz w:val="28"/>
          <w:szCs w:val="28"/>
        </w:rPr>
      </w:pPr>
    </w:p>
    <w:p w14:paraId="2DF84EF1" w14:textId="61DD1782" w:rsidR="00673AB4" w:rsidRPr="00FE4BC7" w:rsidRDefault="002A7570" w:rsidP="00673AB4">
      <w:pPr>
        <w:pStyle w:val="SPSHeading"/>
        <w:rPr>
          <w:rFonts w:ascii="Twinkl" w:hAnsi="Twinkl"/>
          <w:sz w:val="28"/>
          <w:szCs w:val="28"/>
        </w:rPr>
      </w:pPr>
      <w:r w:rsidRPr="00FE4BC7">
        <w:rPr>
          <w:rFonts w:ascii="Twinkl" w:hAnsi="Twinkl"/>
          <w:sz w:val="28"/>
          <w:szCs w:val="28"/>
        </w:rPr>
        <w:t>To be reviewed September 20</w:t>
      </w:r>
      <w:r w:rsidR="00FE4BC7" w:rsidRPr="00FE4BC7">
        <w:rPr>
          <w:rFonts w:ascii="Twinkl" w:hAnsi="Twinkl"/>
          <w:sz w:val="28"/>
          <w:szCs w:val="28"/>
        </w:rPr>
        <w:t>2</w:t>
      </w:r>
      <w:r w:rsidR="00FE4BC7">
        <w:rPr>
          <w:rFonts w:ascii="Twinkl" w:hAnsi="Twinkl"/>
          <w:sz w:val="28"/>
          <w:szCs w:val="28"/>
        </w:rPr>
        <w:t>3</w:t>
      </w:r>
    </w:p>
    <w:p w14:paraId="5A65DAA8" w14:textId="77777777" w:rsidR="00673AB4" w:rsidRPr="00FE4BC7" w:rsidRDefault="00673AB4" w:rsidP="00673AB4">
      <w:pPr>
        <w:pStyle w:val="SPSHeading"/>
        <w:rPr>
          <w:rFonts w:ascii="Twinkl" w:hAnsi="Twinkl"/>
          <w:sz w:val="28"/>
          <w:szCs w:val="28"/>
        </w:rPr>
      </w:pPr>
    </w:p>
    <w:p w14:paraId="2D271827" w14:textId="04ED6CA0" w:rsidR="00D325BB" w:rsidRPr="00FE4BC7" w:rsidRDefault="00D325BB" w:rsidP="00673AB4">
      <w:pPr>
        <w:pStyle w:val="SPSHeading"/>
        <w:rPr>
          <w:rFonts w:ascii="Twinkl" w:hAnsi="Twinkl"/>
          <w:b/>
          <w:szCs w:val="40"/>
          <w:u w:val="single"/>
          <w:lang w:val="en-GB"/>
        </w:rPr>
      </w:pPr>
    </w:p>
    <w:p w14:paraId="236CE1BC" w14:textId="77777777" w:rsidR="008B54FA" w:rsidRPr="00FE4BC7" w:rsidRDefault="008B54FA" w:rsidP="00673AB4">
      <w:pPr>
        <w:pStyle w:val="SPSHeading"/>
        <w:rPr>
          <w:rFonts w:ascii="Twinkl" w:hAnsi="Twinkl"/>
          <w:b/>
          <w:szCs w:val="40"/>
          <w:u w:val="single"/>
          <w:lang w:val="en-GB"/>
        </w:rPr>
      </w:pPr>
    </w:p>
    <w:p w14:paraId="6AA8BA34" w14:textId="0393FBF3" w:rsidR="00D325BB" w:rsidRPr="00FE4BC7" w:rsidRDefault="00D325BB" w:rsidP="00673AB4">
      <w:pPr>
        <w:pStyle w:val="SPSHeading"/>
        <w:rPr>
          <w:rFonts w:ascii="Twinkl" w:hAnsi="Twinkl"/>
          <w:b/>
          <w:szCs w:val="40"/>
          <w:u w:val="single"/>
          <w:lang w:val="en-GB"/>
        </w:rPr>
      </w:pPr>
    </w:p>
    <w:p w14:paraId="5F353B25" w14:textId="182AD82E" w:rsidR="00FE4BC7" w:rsidRPr="00FE4BC7" w:rsidRDefault="00FE4BC7" w:rsidP="00673AB4">
      <w:pPr>
        <w:pStyle w:val="SPSHeading"/>
        <w:rPr>
          <w:rFonts w:ascii="Twinkl" w:hAnsi="Twinkl"/>
          <w:b/>
          <w:szCs w:val="40"/>
          <w:u w:val="single"/>
          <w:lang w:val="en-GB"/>
        </w:rPr>
      </w:pPr>
    </w:p>
    <w:p w14:paraId="3EB4191B" w14:textId="1E33E3B9" w:rsidR="00FE4BC7" w:rsidRPr="00FE4BC7" w:rsidRDefault="00FE4BC7" w:rsidP="00673AB4">
      <w:pPr>
        <w:pStyle w:val="SPSHeading"/>
        <w:rPr>
          <w:rFonts w:ascii="Twinkl" w:hAnsi="Twinkl"/>
          <w:b/>
          <w:szCs w:val="40"/>
          <w:u w:val="single"/>
          <w:lang w:val="en-GB"/>
        </w:rPr>
      </w:pPr>
    </w:p>
    <w:p w14:paraId="47B3EB8D" w14:textId="5C6054AA" w:rsidR="00FE4BC7" w:rsidRPr="00FE4BC7" w:rsidRDefault="00FE4BC7" w:rsidP="00673AB4">
      <w:pPr>
        <w:pStyle w:val="SPSHeading"/>
        <w:rPr>
          <w:rFonts w:ascii="Twinkl" w:hAnsi="Twinkl"/>
          <w:b/>
          <w:szCs w:val="40"/>
          <w:u w:val="single"/>
          <w:lang w:val="en-GB"/>
        </w:rPr>
      </w:pPr>
    </w:p>
    <w:p w14:paraId="769CF2CB" w14:textId="77777777" w:rsidR="00FE4BC7" w:rsidRPr="00FE4BC7" w:rsidRDefault="00FE4BC7" w:rsidP="00673AB4">
      <w:pPr>
        <w:pStyle w:val="SPSHeading"/>
        <w:rPr>
          <w:rFonts w:ascii="Twinkl" w:hAnsi="Twinkl"/>
          <w:b/>
          <w:szCs w:val="40"/>
          <w:u w:val="single"/>
          <w:lang w:val="en-GB"/>
        </w:rPr>
      </w:pPr>
    </w:p>
    <w:p w14:paraId="13CED146" w14:textId="18A4CD1C" w:rsidR="001402DD" w:rsidRPr="00FE4BC7" w:rsidRDefault="001402DD" w:rsidP="00673AB4">
      <w:pPr>
        <w:pStyle w:val="SPSHeading"/>
        <w:rPr>
          <w:rFonts w:ascii="Twinkl" w:hAnsi="Twinkl"/>
          <w:sz w:val="28"/>
          <w:szCs w:val="28"/>
        </w:rPr>
      </w:pPr>
      <w:r w:rsidRPr="00FE4BC7">
        <w:rPr>
          <w:rFonts w:ascii="Twinkl" w:hAnsi="Twinkl"/>
          <w:b/>
          <w:szCs w:val="40"/>
          <w:u w:val="single"/>
          <w:lang w:val="en-GB"/>
        </w:rPr>
        <w:t xml:space="preserve">Key </w:t>
      </w:r>
      <w:r w:rsidR="00DF5D16" w:rsidRPr="00FE4BC7">
        <w:rPr>
          <w:rFonts w:ascii="Twinkl" w:hAnsi="Twinkl"/>
          <w:b/>
          <w:szCs w:val="40"/>
          <w:u w:val="single"/>
          <w:lang w:val="en-GB"/>
        </w:rPr>
        <w:t>C</w:t>
      </w:r>
      <w:r w:rsidRPr="00FE4BC7">
        <w:rPr>
          <w:rFonts w:ascii="Twinkl" w:hAnsi="Twinkl"/>
          <w:b/>
          <w:szCs w:val="40"/>
          <w:u w:val="single"/>
          <w:lang w:val="en-GB"/>
        </w:rPr>
        <w:t xml:space="preserve">ontact </w:t>
      </w:r>
      <w:r w:rsidR="00DF5D16" w:rsidRPr="00FE4BC7">
        <w:rPr>
          <w:rFonts w:ascii="Twinkl" w:hAnsi="Twinkl"/>
          <w:b/>
          <w:szCs w:val="40"/>
          <w:u w:val="single"/>
          <w:lang w:val="en-GB"/>
        </w:rPr>
        <w:t>P</w:t>
      </w:r>
      <w:r w:rsidRPr="00FE4BC7">
        <w:rPr>
          <w:rFonts w:ascii="Twinkl" w:hAnsi="Twinkl"/>
          <w:b/>
          <w:szCs w:val="40"/>
          <w:u w:val="single"/>
          <w:lang w:val="en-GB"/>
        </w:rPr>
        <w:t xml:space="preserve">ersonnel in </w:t>
      </w:r>
      <w:r w:rsidR="00337EB2" w:rsidRPr="00FE4BC7">
        <w:rPr>
          <w:rFonts w:ascii="Twinkl" w:hAnsi="Twinkl"/>
          <w:b/>
          <w:szCs w:val="40"/>
          <w:u w:val="single"/>
          <w:lang w:val="en-GB"/>
        </w:rPr>
        <w:t>Rodmersham School</w:t>
      </w:r>
    </w:p>
    <w:p w14:paraId="003F2122" w14:textId="77777777" w:rsidR="001402DD" w:rsidRPr="00FE4BC7" w:rsidRDefault="001402DD" w:rsidP="001402DD">
      <w:pPr>
        <w:rPr>
          <w:rFonts w:ascii="Twinkl" w:hAnsi="Twinkl" w:cs="Arial"/>
          <w:b/>
          <w:sz w:val="40"/>
          <w:szCs w:val="40"/>
          <w:lang w:val="en-GB"/>
        </w:rPr>
      </w:pPr>
    </w:p>
    <w:p w14:paraId="33EA0780" w14:textId="77777777" w:rsidR="002A7570" w:rsidRPr="00FE4BC7" w:rsidRDefault="001402DD" w:rsidP="001402DD">
      <w:pPr>
        <w:rPr>
          <w:rFonts w:ascii="Twinkl" w:hAnsi="Twinkl" w:cs="Arial"/>
          <w:sz w:val="40"/>
          <w:szCs w:val="40"/>
          <w:lang w:val="en-GB"/>
        </w:rPr>
      </w:pPr>
      <w:r w:rsidRPr="00FE4BC7">
        <w:rPr>
          <w:rFonts w:ascii="Twinkl" w:hAnsi="Twinkl" w:cs="Arial"/>
          <w:sz w:val="40"/>
          <w:szCs w:val="40"/>
          <w:lang w:val="en-GB"/>
        </w:rPr>
        <w:t xml:space="preserve">Designated </w:t>
      </w:r>
      <w:r w:rsidR="003360FB" w:rsidRPr="00FE4BC7">
        <w:rPr>
          <w:rFonts w:ascii="Twinkl" w:hAnsi="Twinkl" w:cs="Arial"/>
          <w:sz w:val="40"/>
          <w:szCs w:val="40"/>
          <w:lang w:val="en-GB"/>
        </w:rPr>
        <w:t>Safeguarding Lead</w:t>
      </w:r>
      <w:r w:rsidR="00F636BB" w:rsidRPr="00FE4BC7">
        <w:rPr>
          <w:rFonts w:ascii="Twinkl" w:hAnsi="Twinkl" w:cs="Arial"/>
          <w:sz w:val="40"/>
          <w:szCs w:val="40"/>
          <w:lang w:val="en-GB"/>
        </w:rPr>
        <w:t>:</w:t>
      </w:r>
      <w:r w:rsidR="00841F46" w:rsidRPr="00FE4BC7">
        <w:rPr>
          <w:rFonts w:ascii="Twinkl" w:hAnsi="Twinkl" w:cs="Arial"/>
          <w:sz w:val="40"/>
          <w:szCs w:val="40"/>
          <w:lang w:val="en-GB"/>
        </w:rPr>
        <w:t xml:space="preserve"> </w:t>
      </w:r>
    </w:p>
    <w:p w14:paraId="10E6B965" w14:textId="7B84E249" w:rsidR="001402DD" w:rsidRPr="00FE4BC7" w:rsidRDefault="002A7570" w:rsidP="001402DD">
      <w:pPr>
        <w:rPr>
          <w:rFonts w:ascii="Twinkl" w:hAnsi="Twinkl" w:cs="Arial"/>
          <w:color w:val="00B0F0"/>
          <w:sz w:val="40"/>
          <w:szCs w:val="22"/>
          <w:lang w:val="en-GB"/>
        </w:rPr>
      </w:pPr>
      <w:r w:rsidRPr="00FE4BC7">
        <w:rPr>
          <w:rFonts w:ascii="Twinkl" w:hAnsi="Twinkl" w:cs="Arial"/>
          <w:color w:val="00B0F0"/>
          <w:sz w:val="40"/>
          <w:szCs w:val="22"/>
          <w:lang w:val="en-GB"/>
        </w:rPr>
        <w:t xml:space="preserve">Nicola McMullon, Head Teacher </w:t>
      </w:r>
    </w:p>
    <w:p w14:paraId="7E631954" w14:textId="77777777" w:rsidR="009D313F" w:rsidRPr="00FE4BC7" w:rsidRDefault="009D313F" w:rsidP="001402DD">
      <w:pPr>
        <w:rPr>
          <w:rFonts w:ascii="Twinkl" w:hAnsi="Twinkl" w:cs="Arial"/>
          <w:sz w:val="40"/>
          <w:szCs w:val="40"/>
          <w:lang w:val="en-GB"/>
        </w:rPr>
      </w:pPr>
    </w:p>
    <w:p w14:paraId="79B4C3D3" w14:textId="1B5351F2" w:rsidR="002A7570" w:rsidRPr="00FE4BC7" w:rsidRDefault="00B51A96" w:rsidP="00B51A96">
      <w:pPr>
        <w:rPr>
          <w:rFonts w:ascii="Twinkl" w:hAnsi="Twinkl" w:cs="Arial"/>
          <w:sz w:val="40"/>
          <w:szCs w:val="40"/>
          <w:lang w:val="en-GB"/>
        </w:rPr>
      </w:pPr>
      <w:r w:rsidRPr="00FE4BC7">
        <w:rPr>
          <w:rFonts w:ascii="Twinkl" w:hAnsi="Twinkl" w:cs="Arial"/>
          <w:sz w:val="40"/>
          <w:szCs w:val="40"/>
          <w:lang w:val="en-GB"/>
        </w:rPr>
        <w:t xml:space="preserve">Deputy Designated Safeguarding Lead(s): </w:t>
      </w:r>
    </w:p>
    <w:p w14:paraId="0A024634" w14:textId="77777777" w:rsidR="002A7570" w:rsidRPr="00FE4BC7" w:rsidRDefault="002A7570" w:rsidP="002A7570">
      <w:pPr>
        <w:rPr>
          <w:rFonts w:ascii="Twinkl" w:hAnsi="Twinkl" w:cs="Arial"/>
          <w:color w:val="00B0F0"/>
          <w:sz w:val="40"/>
          <w:szCs w:val="22"/>
          <w:lang w:val="en-GB"/>
        </w:rPr>
      </w:pPr>
      <w:r w:rsidRPr="00FE4BC7">
        <w:rPr>
          <w:rFonts w:ascii="Twinkl" w:hAnsi="Twinkl" w:cs="Arial"/>
          <w:color w:val="00B0F0"/>
          <w:sz w:val="40"/>
          <w:szCs w:val="22"/>
          <w:lang w:val="en-GB"/>
        </w:rPr>
        <w:t>Maria Cooper, EYFS Leader</w:t>
      </w:r>
    </w:p>
    <w:p w14:paraId="264B8790" w14:textId="3EE91F28" w:rsidR="002A7570" w:rsidRPr="00FE4BC7" w:rsidRDefault="002A7570" w:rsidP="002A7570">
      <w:pPr>
        <w:rPr>
          <w:rFonts w:ascii="Twinkl" w:hAnsi="Twinkl" w:cs="Arial"/>
          <w:color w:val="00B0F0"/>
          <w:sz w:val="40"/>
          <w:szCs w:val="22"/>
          <w:lang w:val="en-GB"/>
        </w:rPr>
      </w:pPr>
      <w:r w:rsidRPr="00FE4BC7">
        <w:rPr>
          <w:rFonts w:ascii="Twinkl" w:hAnsi="Twinkl" w:cs="Arial"/>
          <w:color w:val="00B0F0"/>
          <w:sz w:val="40"/>
          <w:szCs w:val="22"/>
          <w:lang w:val="en-GB"/>
        </w:rPr>
        <w:t xml:space="preserve">Justine Williams, FLO </w:t>
      </w:r>
    </w:p>
    <w:p w14:paraId="490F6D31" w14:textId="6F793264" w:rsidR="001402DD" w:rsidRPr="00FE4BC7" w:rsidRDefault="001402DD" w:rsidP="001402DD">
      <w:pPr>
        <w:rPr>
          <w:rFonts w:ascii="Twinkl" w:hAnsi="Twinkl" w:cs="Arial"/>
          <w:sz w:val="40"/>
          <w:szCs w:val="40"/>
          <w:lang w:val="en-GB"/>
        </w:rPr>
      </w:pPr>
    </w:p>
    <w:p w14:paraId="6AA63710" w14:textId="3566144D" w:rsidR="00DD1EF5" w:rsidRPr="00FE4BC7" w:rsidRDefault="00DD1EF5" w:rsidP="00DD1EF5">
      <w:pPr>
        <w:rPr>
          <w:rFonts w:ascii="Twinkl" w:hAnsi="Twinkl" w:cs="Arial"/>
          <w:color w:val="008000"/>
          <w:sz w:val="40"/>
          <w:szCs w:val="22"/>
          <w:lang w:val="en-GB"/>
        </w:rPr>
      </w:pPr>
      <w:r w:rsidRPr="00FE4BC7">
        <w:rPr>
          <w:rFonts w:ascii="Twinkl" w:hAnsi="Twinkl" w:cs="Arial"/>
          <w:sz w:val="40"/>
          <w:szCs w:val="40"/>
          <w:lang w:val="en-GB"/>
        </w:rPr>
        <w:t xml:space="preserve">Head Teacher: </w:t>
      </w:r>
    </w:p>
    <w:p w14:paraId="059B5900" w14:textId="10ECE14D" w:rsidR="00DD1EF5" w:rsidRPr="00FE4BC7" w:rsidRDefault="00DD1EF5" w:rsidP="00DD1EF5">
      <w:pPr>
        <w:rPr>
          <w:rFonts w:ascii="Twinkl" w:hAnsi="Twinkl" w:cs="Arial"/>
          <w:color w:val="00B0F0"/>
          <w:sz w:val="40"/>
          <w:szCs w:val="22"/>
          <w:lang w:val="en-GB"/>
        </w:rPr>
      </w:pPr>
      <w:r w:rsidRPr="00FE4BC7">
        <w:rPr>
          <w:rFonts w:ascii="Twinkl" w:hAnsi="Twinkl" w:cs="Arial"/>
          <w:color w:val="00B0F0"/>
          <w:sz w:val="40"/>
          <w:szCs w:val="22"/>
          <w:lang w:val="en-GB"/>
        </w:rPr>
        <w:t xml:space="preserve">Nicola </w:t>
      </w:r>
      <w:proofErr w:type="spellStart"/>
      <w:r w:rsidRPr="00FE4BC7">
        <w:rPr>
          <w:rFonts w:ascii="Twinkl" w:hAnsi="Twinkl" w:cs="Arial"/>
          <w:color w:val="00B0F0"/>
          <w:sz w:val="40"/>
          <w:szCs w:val="22"/>
          <w:lang w:val="en-GB"/>
        </w:rPr>
        <w:t>McMullon</w:t>
      </w:r>
      <w:proofErr w:type="spellEnd"/>
    </w:p>
    <w:p w14:paraId="178F2C61" w14:textId="77777777" w:rsidR="00DD1EF5" w:rsidRPr="00FE4BC7" w:rsidRDefault="00DD1EF5" w:rsidP="001402DD">
      <w:pPr>
        <w:rPr>
          <w:rFonts w:ascii="Twinkl" w:hAnsi="Twinkl" w:cs="Arial"/>
          <w:sz w:val="40"/>
          <w:szCs w:val="40"/>
          <w:lang w:val="en-GB"/>
        </w:rPr>
      </w:pPr>
    </w:p>
    <w:p w14:paraId="6FDCCA43" w14:textId="0E27919D" w:rsidR="001402DD" w:rsidRPr="00FE4BC7" w:rsidRDefault="001402DD" w:rsidP="001402DD">
      <w:pPr>
        <w:rPr>
          <w:rFonts w:ascii="Twinkl" w:hAnsi="Twinkl" w:cs="Arial"/>
          <w:color w:val="008000"/>
          <w:sz w:val="40"/>
          <w:szCs w:val="22"/>
          <w:lang w:val="en-GB"/>
        </w:rPr>
      </w:pPr>
      <w:r w:rsidRPr="00FE4BC7">
        <w:rPr>
          <w:rFonts w:ascii="Twinkl" w:hAnsi="Twinkl" w:cs="Arial"/>
          <w:sz w:val="40"/>
          <w:szCs w:val="40"/>
          <w:lang w:val="en-GB"/>
        </w:rPr>
        <w:t xml:space="preserve">Named </w:t>
      </w:r>
      <w:r w:rsidR="003360FB" w:rsidRPr="00FE4BC7">
        <w:rPr>
          <w:rFonts w:ascii="Twinkl" w:hAnsi="Twinkl" w:cs="Arial"/>
          <w:sz w:val="40"/>
          <w:szCs w:val="40"/>
          <w:lang w:val="en-GB"/>
        </w:rPr>
        <w:t>Safeguarding</w:t>
      </w:r>
      <w:r w:rsidRPr="00FE4BC7">
        <w:rPr>
          <w:rFonts w:ascii="Twinkl" w:hAnsi="Twinkl" w:cs="Arial"/>
          <w:sz w:val="40"/>
          <w:szCs w:val="40"/>
          <w:lang w:val="en-GB"/>
        </w:rPr>
        <w:t xml:space="preserve"> </w:t>
      </w:r>
      <w:r w:rsidR="00F636BB" w:rsidRPr="00FE4BC7">
        <w:rPr>
          <w:rFonts w:ascii="Twinkl" w:hAnsi="Twinkl" w:cs="Arial"/>
          <w:sz w:val="40"/>
          <w:szCs w:val="40"/>
          <w:lang w:val="en-GB"/>
        </w:rPr>
        <w:t>Governor:</w:t>
      </w:r>
      <w:r w:rsidR="00841F46" w:rsidRPr="00FE4BC7">
        <w:rPr>
          <w:rFonts w:ascii="Twinkl" w:hAnsi="Twinkl" w:cs="Arial"/>
          <w:sz w:val="40"/>
          <w:szCs w:val="40"/>
          <w:lang w:val="en-GB"/>
        </w:rPr>
        <w:t xml:space="preserve"> </w:t>
      </w:r>
    </w:p>
    <w:p w14:paraId="590389C5" w14:textId="3DD519CA" w:rsidR="002A7570" w:rsidRPr="00FE4BC7" w:rsidRDefault="00DD1EF5" w:rsidP="002A7570">
      <w:pPr>
        <w:rPr>
          <w:rFonts w:ascii="Twinkl" w:hAnsi="Twinkl" w:cs="Arial"/>
          <w:color w:val="00B0F0"/>
          <w:sz w:val="40"/>
          <w:szCs w:val="22"/>
          <w:lang w:val="en-GB"/>
        </w:rPr>
      </w:pPr>
      <w:r w:rsidRPr="00FE4BC7">
        <w:rPr>
          <w:rFonts w:ascii="Twinkl" w:hAnsi="Twinkl" w:cs="Arial"/>
          <w:color w:val="00B0F0"/>
          <w:sz w:val="40"/>
          <w:szCs w:val="22"/>
          <w:lang w:val="en-GB"/>
        </w:rPr>
        <w:t>David Roche</w:t>
      </w:r>
    </w:p>
    <w:p w14:paraId="287E9FA9" w14:textId="01EDE1CA" w:rsidR="00A10FAD" w:rsidRPr="00FE4BC7" w:rsidRDefault="00A10FAD">
      <w:pPr>
        <w:rPr>
          <w:rFonts w:ascii="Twinkl" w:hAnsi="Twinkl" w:cs="Arial"/>
          <w:b/>
          <w:sz w:val="30"/>
          <w:lang w:val="en-GB"/>
        </w:rPr>
        <w:sectPr w:rsidR="00A10FAD" w:rsidRPr="00FE4BC7" w:rsidSect="002A7570">
          <w:headerReference w:type="even" r:id="rId10"/>
          <w:footerReference w:type="even" r:id="rId11"/>
          <w:footerReference w:type="default" r:id="rId12"/>
          <w:pgSz w:w="12240" w:h="15840"/>
          <w:pgMar w:top="864" w:right="1440" w:bottom="864" w:left="1440" w:header="706" w:footer="706" w:gutter="0"/>
          <w:cols w:space="720"/>
        </w:sectPr>
      </w:pPr>
    </w:p>
    <w:p w14:paraId="0A590082" w14:textId="77777777" w:rsidR="004B75B0" w:rsidRPr="00FE4BC7" w:rsidRDefault="004B75B0">
      <w:pPr>
        <w:rPr>
          <w:rFonts w:ascii="Twinkl" w:hAnsi="Twinkl" w:cs="Arial"/>
          <w:b/>
          <w:sz w:val="32"/>
          <w:lang w:val="en-GB"/>
        </w:rPr>
      </w:pPr>
    </w:p>
    <w:p w14:paraId="137528DC" w14:textId="5CE9C5AE" w:rsidR="002D601D" w:rsidRPr="00FE4BC7" w:rsidRDefault="00B51A96">
      <w:pPr>
        <w:rPr>
          <w:rFonts w:ascii="Twinkl" w:hAnsi="Twinkl" w:cs="Arial"/>
          <w:color w:val="008000"/>
          <w:sz w:val="40"/>
          <w:szCs w:val="22"/>
          <w:lang w:val="en-GB"/>
        </w:rPr>
      </w:pPr>
      <w:r w:rsidRPr="00FE4BC7">
        <w:rPr>
          <w:rFonts w:ascii="Twinkl" w:hAnsi="Twinkl" w:cs="Arial"/>
          <w:sz w:val="40"/>
          <w:szCs w:val="40"/>
          <w:lang w:val="en-GB"/>
        </w:rPr>
        <w:t>Date written:</w:t>
      </w:r>
      <w:r w:rsidRPr="00FE4BC7">
        <w:rPr>
          <w:rFonts w:ascii="Twinkl" w:hAnsi="Twinkl" w:cs="Arial"/>
          <w:color w:val="008000"/>
          <w:sz w:val="40"/>
          <w:szCs w:val="22"/>
          <w:lang w:val="en-GB"/>
        </w:rPr>
        <w:t xml:space="preserve"> </w:t>
      </w:r>
    </w:p>
    <w:p w14:paraId="474608E6" w14:textId="0CE24784" w:rsidR="002A7570" w:rsidRPr="00FE4BC7" w:rsidRDefault="002A7570" w:rsidP="002A7570">
      <w:pPr>
        <w:rPr>
          <w:rFonts w:ascii="Twinkl" w:hAnsi="Twinkl" w:cs="Arial"/>
          <w:color w:val="00B0F0"/>
          <w:sz w:val="40"/>
          <w:szCs w:val="22"/>
          <w:lang w:val="en-GB"/>
        </w:rPr>
      </w:pPr>
      <w:r w:rsidRPr="00FE4BC7">
        <w:rPr>
          <w:rFonts w:ascii="Twinkl" w:hAnsi="Twinkl" w:cs="Arial"/>
          <w:color w:val="00B0F0"/>
          <w:sz w:val="40"/>
          <w:szCs w:val="22"/>
          <w:lang w:val="en-GB"/>
        </w:rPr>
        <w:t>September 20</w:t>
      </w:r>
      <w:r w:rsidR="00DD1EF5" w:rsidRPr="00FE4BC7">
        <w:rPr>
          <w:rFonts w:ascii="Twinkl" w:hAnsi="Twinkl" w:cs="Arial"/>
          <w:color w:val="00B0F0"/>
          <w:sz w:val="40"/>
          <w:szCs w:val="22"/>
          <w:lang w:val="en-GB"/>
        </w:rPr>
        <w:t>2</w:t>
      </w:r>
      <w:r w:rsidR="00FE4BC7">
        <w:rPr>
          <w:rFonts w:ascii="Twinkl" w:hAnsi="Twinkl" w:cs="Arial"/>
          <w:color w:val="00B0F0"/>
          <w:sz w:val="40"/>
          <w:szCs w:val="22"/>
          <w:lang w:val="en-GB"/>
        </w:rPr>
        <w:t>2</w:t>
      </w:r>
    </w:p>
    <w:p w14:paraId="0F519176" w14:textId="22470BD9" w:rsidR="002A7570" w:rsidRDefault="002A7570">
      <w:pPr>
        <w:rPr>
          <w:rFonts w:ascii="Twinkl" w:hAnsi="Twinkl" w:cs="Arial"/>
          <w:sz w:val="40"/>
          <w:szCs w:val="40"/>
          <w:lang w:val="en-GB"/>
        </w:rPr>
      </w:pPr>
    </w:p>
    <w:p w14:paraId="45DBBF6B" w14:textId="77777777" w:rsidR="00FE4BC7" w:rsidRPr="00CC4517" w:rsidRDefault="00FE4BC7" w:rsidP="00FE4BC7">
      <w:pPr>
        <w:rPr>
          <w:rFonts w:ascii="Twinkl" w:hAnsi="Twinkl"/>
          <w:sz w:val="16"/>
          <w:szCs w:val="16"/>
        </w:rPr>
      </w:pPr>
      <w:r w:rsidRPr="00CC4517">
        <w:rPr>
          <w:rFonts w:ascii="Twinkl" w:hAnsi="Twinkl"/>
          <w:sz w:val="16"/>
          <w:szCs w:val="16"/>
        </w:rPr>
        <w:t>This policy was ratified on</w:t>
      </w:r>
      <w:r>
        <w:rPr>
          <w:rFonts w:ascii="Twinkl" w:hAnsi="Twinkl"/>
          <w:sz w:val="16"/>
          <w:szCs w:val="16"/>
        </w:rPr>
        <w:t>:</w:t>
      </w:r>
    </w:p>
    <w:p w14:paraId="1A4B4A82" w14:textId="77777777" w:rsidR="00FE4BC7" w:rsidRPr="00CC4517" w:rsidRDefault="00FE4BC7" w:rsidP="00FE4BC7">
      <w:pPr>
        <w:ind w:left="720"/>
        <w:rPr>
          <w:rFonts w:ascii="Twinkl" w:hAnsi="Twinkl"/>
          <w:sz w:val="16"/>
          <w:szCs w:val="16"/>
        </w:rPr>
      </w:pPr>
    </w:p>
    <w:tbl>
      <w:tblPr>
        <w:tblStyle w:val="TableGrid"/>
        <w:tblW w:w="0" w:type="auto"/>
        <w:tblInd w:w="-5" w:type="dxa"/>
        <w:tblLook w:val="04A0" w:firstRow="1" w:lastRow="0" w:firstColumn="1" w:lastColumn="0" w:noHBand="0" w:noVBand="1"/>
      </w:tblPr>
      <w:tblGrid>
        <w:gridCol w:w="2253"/>
        <w:gridCol w:w="2254"/>
        <w:gridCol w:w="2254"/>
        <w:gridCol w:w="2254"/>
      </w:tblGrid>
      <w:tr w:rsidR="00FE4BC7" w:rsidRPr="00CC4517" w14:paraId="2D81E096" w14:textId="77777777" w:rsidTr="004068F2">
        <w:tc>
          <w:tcPr>
            <w:tcW w:w="2253" w:type="dxa"/>
          </w:tcPr>
          <w:p w14:paraId="55762083" w14:textId="77777777" w:rsidR="00FE4BC7" w:rsidRPr="00CC4517" w:rsidRDefault="00FE4BC7" w:rsidP="004068F2">
            <w:pPr>
              <w:jc w:val="center"/>
              <w:rPr>
                <w:rFonts w:ascii="Twinkl" w:hAnsi="Twinkl"/>
                <w:sz w:val="16"/>
                <w:szCs w:val="16"/>
              </w:rPr>
            </w:pPr>
            <w:r w:rsidRPr="00CC4517">
              <w:rPr>
                <w:rFonts w:ascii="Twinkl" w:hAnsi="Twinkl"/>
                <w:sz w:val="16"/>
                <w:szCs w:val="16"/>
              </w:rPr>
              <w:t>January</w:t>
            </w:r>
          </w:p>
        </w:tc>
        <w:tc>
          <w:tcPr>
            <w:tcW w:w="2254" w:type="dxa"/>
          </w:tcPr>
          <w:p w14:paraId="2FCA1FC7" w14:textId="77777777" w:rsidR="00FE4BC7" w:rsidRPr="00CC4517" w:rsidRDefault="00FE4BC7" w:rsidP="004068F2">
            <w:pPr>
              <w:jc w:val="center"/>
              <w:rPr>
                <w:rFonts w:ascii="Twinkl" w:hAnsi="Twinkl"/>
                <w:sz w:val="16"/>
                <w:szCs w:val="16"/>
              </w:rPr>
            </w:pPr>
            <w:r w:rsidRPr="00CC4517">
              <w:rPr>
                <w:rFonts w:ascii="Twinkl" w:hAnsi="Twinkl"/>
                <w:sz w:val="16"/>
                <w:szCs w:val="16"/>
              </w:rPr>
              <w:t>February</w:t>
            </w:r>
          </w:p>
        </w:tc>
        <w:tc>
          <w:tcPr>
            <w:tcW w:w="2254" w:type="dxa"/>
          </w:tcPr>
          <w:p w14:paraId="7831D521" w14:textId="77777777" w:rsidR="00FE4BC7" w:rsidRPr="00CC4517" w:rsidRDefault="00FE4BC7" w:rsidP="004068F2">
            <w:pPr>
              <w:jc w:val="center"/>
              <w:rPr>
                <w:rFonts w:ascii="Twinkl" w:hAnsi="Twinkl"/>
                <w:sz w:val="16"/>
                <w:szCs w:val="16"/>
              </w:rPr>
            </w:pPr>
            <w:r w:rsidRPr="00CC4517">
              <w:rPr>
                <w:rFonts w:ascii="Twinkl" w:hAnsi="Twinkl"/>
                <w:sz w:val="16"/>
                <w:szCs w:val="16"/>
              </w:rPr>
              <w:t>March</w:t>
            </w:r>
          </w:p>
        </w:tc>
        <w:tc>
          <w:tcPr>
            <w:tcW w:w="2254" w:type="dxa"/>
          </w:tcPr>
          <w:p w14:paraId="2ACA49E7" w14:textId="77777777" w:rsidR="00FE4BC7" w:rsidRPr="00CC4517" w:rsidRDefault="00FE4BC7" w:rsidP="004068F2">
            <w:pPr>
              <w:jc w:val="center"/>
              <w:rPr>
                <w:rFonts w:ascii="Twinkl" w:hAnsi="Twinkl"/>
                <w:sz w:val="16"/>
                <w:szCs w:val="16"/>
              </w:rPr>
            </w:pPr>
            <w:r w:rsidRPr="00CC4517">
              <w:rPr>
                <w:rFonts w:ascii="Twinkl" w:hAnsi="Twinkl"/>
                <w:sz w:val="16"/>
                <w:szCs w:val="16"/>
              </w:rPr>
              <w:t>April</w:t>
            </w:r>
          </w:p>
        </w:tc>
      </w:tr>
      <w:tr w:rsidR="00FE4BC7" w:rsidRPr="00CC4517" w14:paraId="2BFB27C9" w14:textId="77777777" w:rsidTr="004068F2">
        <w:tc>
          <w:tcPr>
            <w:tcW w:w="2253" w:type="dxa"/>
          </w:tcPr>
          <w:p w14:paraId="6A91A0C6" w14:textId="77777777" w:rsidR="00FE4BC7" w:rsidRPr="00CC4517" w:rsidRDefault="00FE4BC7" w:rsidP="004068F2">
            <w:pPr>
              <w:jc w:val="center"/>
              <w:rPr>
                <w:rFonts w:ascii="Twinkl" w:hAnsi="Twinkl"/>
                <w:sz w:val="16"/>
                <w:szCs w:val="16"/>
              </w:rPr>
            </w:pPr>
            <w:r w:rsidRPr="00CC4517">
              <w:rPr>
                <w:rFonts w:ascii="Twinkl" w:hAnsi="Twinkl"/>
                <w:sz w:val="16"/>
                <w:szCs w:val="16"/>
              </w:rPr>
              <w:t>May</w:t>
            </w:r>
          </w:p>
        </w:tc>
        <w:tc>
          <w:tcPr>
            <w:tcW w:w="2254" w:type="dxa"/>
          </w:tcPr>
          <w:p w14:paraId="6FD1B44D" w14:textId="77777777" w:rsidR="00FE4BC7" w:rsidRPr="00CC4517" w:rsidRDefault="00FE4BC7" w:rsidP="004068F2">
            <w:pPr>
              <w:jc w:val="center"/>
              <w:rPr>
                <w:rFonts w:ascii="Twinkl" w:hAnsi="Twinkl"/>
                <w:sz w:val="16"/>
                <w:szCs w:val="16"/>
              </w:rPr>
            </w:pPr>
            <w:r w:rsidRPr="00CC4517">
              <w:rPr>
                <w:rFonts w:ascii="Twinkl" w:hAnsi="Twinkl"/>
                <w:sz w:val="16"/>
                <w:szCs w:val="16"/>
              </w:rPr>
              <w:t>June</w:t>
            </w:r>
          </w:p>
        </w:tc>
        <w:tc>
          <w:tcPr>
            <w:tcW w:w="2254" w:type="dxa"/>
          </w:tcPr>
          <w:p w14:paraId="5AFEEF26" w14:textId="77777777" w:rsidR="00FE4BC7" w:rsidRPr="00CC4517" w:rsidRDefault="00FE4BC7" w:rsidP="004068F2">
            <w:pPr>
              <w:jc w:val="center"/>
              <w:rPr>
                <w:rFonts w:ascii="Twinkl" w:hAnsi="Twinkl"/>
                <w:sz w:val="16"/>
                <w:szCs w:val="16"/>
              </w:rPr>
            </w:pPr>
            <w:r w:rsidRPr="00CC4517">
              <w:rPr>
                <w:rFonts w:ascii="Twinkl" w:hAnsi="Twinkl"/>
                <w:sz w:val="16"/>
                <w:szCs w:val="16"/>
              </w:rPr>
              <w:t>July</w:t>
            </w:r>
          </w:p>
        </w:tc>
        <w:tc>
          <w:tcPr>
            <w:tcW w:w="2254" w:type="dxa"/>
          </w:tcPr>
          <w:p w14:paraId="01296458" w14:textId="77777777" w:rsidR="00FE4BC7" w:rsidRPr="00CC4517" w:rsidRDefault="00FE4BC7" w:rsidP="004068F2">
            <w:pPr>
              <w:jc w:val="center"/>
              <w:rPr>
                <w:rFonts w:ascii="Twinkl" w:hAnsi="Twinkl"/>
                <w:sz w:val="16"/>
                <w:szCs w:val="16"/>
              </w:rPr>
            </w:pPr>
            <w:r w:rsidRPr="00CC4517">
              <w:rPr>
                <w:rFonts w:ascii="Twinkl" w:hAnsi="Twinkl"/>
                <w:sz w:val="16"/>
                <w:szCs w:val="16"/>
              </w:rPr>
              <w:t>August</w:t>
            </w:r>
          </w:p>
        </w:tc>
      </w:tr>
      <w:tr w:rsidR="00FE4BC7" w:rsidRPr="00CC4517" w14:paraId="1AC44448" w14:textId="77777777" w:rsidTr="004068F2">
        <w:tc>
          <w:tcPr>
            <w:tcW w:w="2253" w:type="dxa"/>
          </w:tcPr>
          <w:p w14:paraId="5D321D1D" w14:textId="77777777" w:rsidR="00FE4BC7" w:rsidRPr="00CC4517" w:rsidRDefault="00FE4BC7" w:rsidP="004068F2">
            <w:pPr>
              <w:jc w:val="center"/>
              <w:rPr>
                <w:rFonts w:ascii="Twinkl" w:hAnsi="Twinkl"/>
                <w:sz w:val="16"/>
                <w:szCs w:val="16"/>
              </w:rPr>
            </w:pPr>
            <w:r w:rsidRPr="00CC4517">
              <w:rPr>
                <w:rFonts w:ascii="Twinkl" w:hAnsi="Twinkl"/>
                <w:sz w:val="16"/>
                <w:szCs w:val="16"/>
              </w:rPr>
              <w:t>September</w:t>
            </w:r>
          </w:p>
        </w:tc>
        <w:tc>
          <w:tcPr>
            <w:tcW w:w="2254" w:type="dxa"/>
          </w:tcPr>
          <w:p w14:paraId="6693D7BC" w14:textId="77777777" w:rsidR="00FE4BC7" w:rsidRPr="00CC4517" w:rsidRDefault="00FE4BC7" w:rsidP="004068F2">
            <w:pPr>
              <w:jc w:val="center"/>
              <w:rPr>
                <w:rFonts w:ascii="Twinkl" w:hAnsi="Twinkl"/>
                <w:sz w:val="16"/>
                <w:szCs w:val="16"/>
              </w:rPr>
            </w:pPr>
            <w:r w:rsidRPr="00CC4517">
              <w:rPr>
                <w:rFonts w:ascii="Twinkl" w:hAnsi="Twinkl"/>
                <w:sz w:val="16"/>
                <w:szCs w:val="16"/>
              </w:rPr>
              <w:t>October</w:t>
            </w:r>
          </w:p>
        </w:tc>
        <w:tc>
          <w:tcPr>
            <w:tcW w:w="2254" w:type="dxa"/>
          </w:tcPr>
          <w:p w14:paraId="50C8228F" w14:textId="77777777" w:rsidR="00FE4BC7" w:rsidRPr="00CC4517" w:rsidRDefault="00FE4BC7" w:rsidP="004068F2">
            <w:pPr>
              <w:jc w:val="center"/>
              <w:rPr>
                <w:rFonts w:ascii="Twinkl" w:hAnsi="Twinkl"/>
                <w:sz w:val="16"/>
                <w:szCs w:val="16"/>
              </w:rPr>
            </w:pPr>
            <w:r w:rsidRPr="00CC4517">
              <w:rPr>
                <w:rFonts w:ascii="Twinkl" w:hAnsi="Twinkl"/>
                <w:sz w:val="16"/>
                <w:szCs w:val="16"/>
              </w:rPr>
              <w:t>November</w:t>
            </w:r>
          </w:p>
        </w:tc>
        <w:tc>
          <w:tcPr>
            <w:tcW w:w="2254" w:type="dxa"/>
          </w:tcPr>
          <w:p w14:paraId="28E2AAEE" w14:textId="77777777" w:rsidR="00FE4BC7" w:rsidRPr="00CC4517" w:rsidRDefault="00FE4BC7" w:rsidP="004068F2">
            <w:pPr>
              <w:jc w:val="center"/>
              <w:rPr>
                <w:rFonts w:ascii="Twinkl" w:hAnsi="Twinkl"/>
                <w:sz w:val="16"/>
                <w:szCs w:val="16"/>
              </w:rPr>
            </w:pPr>
            <w:r w:rsidRPr="00CC4517">
              <w:rPr>
                <w:rFonts w:ascii="Twinkl" w:hAnsi="Twinkl"/>
                <w:sz w:val="16"/>
                <w:szCs w:val="16"/>
              </w:rPr>
              <w:t>December</w:t>
            </w:r>
          </w:p>
        </w:tc>
      </w:tr>
      <w:tr w:rsidR="00FE4BC7" w:rsidRPr="00CC4517" w14:paraId="57CB5B99" w14:textId="77777777" w:rsidTr="004068F2">
        <w:tc>
          <w:tcPr>
            <w:tcW w:w="2253" w:type="dxa"/>
          </w:tcPr>
          <w:p w14:paraId="767C2D22"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22</w:t>
            </w:r>
          </w:p>
        </w:tc>
        <w:tc>
          <w:tcPr>
            <w:tcW w:w="2254" w:type="dxa"/>
          </w:tcPr>
          <w:p w14:paraId="14DC6D49"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23</w:t>
            </w:r>
          </w:p>
        </w:tc>
        <w:tc>
          <w:tcPr>
            <w:tcW w:w="2254" w:type="dxa"/>
          </w:tcPr>
          <w:p w14:paraId="67594DC7"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24</w:t>
            </w:r>
          </w:p>
        </w:tc>
        <w:tc>
          <w:tcPr>
            <w:tcW w:w="2254" w:type="dxa"/>
          </w:tcPr>
          <w:p w14:paraId="6809B756"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25</w:t>
            </w:r>
          </w:p>
        </w:tc>
      </w:tr>
    </w:tbl>
    <w:p w14:paraId="2F85D200" w14:textId="77777777" w:rsidR="00FE4BC7" w:rsidRPr="00CC4517" w:rsidRDefault="00FE4BC7" w:rsidP="00FE4BC7">
      <w:pPr>
        <w:ind w:left="720"/>
        <w:rPr>
          <w:rFonts w:ascii="Twinkl" w:hAnsi="Twinkl"/>
          <w:sz w:val="16"/>
          <w:szCs w:val="16"/>
        </w:rPr>
      </w:pPr>
    </w:p>
    <w:p w14:paraId="3BD62689" w14:textId="77777777" w:rsidR="00FE4BC7" w:rsidRPr="00CC4517" w:rsidRDefault="00FE4BC7" w:rsidP="00FE4BC7">
      <w:pPr>
        <w:rPr>
          <w:rFonts w:ascii="Twinkl" w:hAnsi="Twinkl"/>
          <w:sz w:val="16"/>
          <w:szCs w:val="16"/>
        </w:rPr>
      </w:pPr>
      <w:r w:rsidRPr="00CC4517">
        <w:rPr>
          <w:rFonts w:ascii="Twinkl" w:hAnsi="Twinkl"/>
          <w:sz w:val="16"/>
          <w:szCs w:val="16"/>
        </w:rPr>
        <w:t>This policy will be reviewed on:</w:t>
      </w:r>
    </w:p>
    <w:p w14:paraId="21913C20" w14:textId="77777777" w:rsidR="00FE4BC7" w:rsidRPr="00CC4517" w:rsidRDefault="00FE4BC7" w:rsidP="00FE4BC7">
      <w:pPr>
        <w:ind w:left="720"/>
        <w:rPr>
          <w:rFonts w:ascii="Twinkl" w:hAnsi="Twinkl"/>
          <w:sz w:val="16"/>
          <w:szCs w:val="16"/>
        </w:rPr>
      </w:pPr>
    </w:p>
    <w:tbl>
      <w:tblPr>
        <w:tblStyle w:val="TableGrid"/>
        <w:tblW w:w="0" w:type="auto"/>
        <w:tblInd w:w="-5" w:type="dxa"/>
        <w:tblLook w:val="04A0" w:firstRow="1" w:lastRow="0" w:firstColumn="1" w:lastColumn="0" w:noHBand="0" w:noVBand="1"/>
      </w:tblPr>
      <w:tblGrid>
        <w:gridCol w:w="2253"/>
        <w:gridCol w:w="2254"/>
        <w:gridCol w:w="2254"/>
        <w:gridCol w:w="2254"/>
      </w:tblGrid>
      <w:tr w:rsidR="00FE4BC7" w:rsidRPr="00CC4517" w14:paraId="42793DCD" w14:textId="77777777" w:rsidTr="004068F2">
        <w:tc>
          <w:tcPr>
            <w:tcW w:w="2253" w:type="dxa"/>
          </w:tcPr>
          <w:p w14:paraId="5BBC4FBF" w14:textId="77777777" w:rsidR="00FE4BC7" w:rsidRPr="00CC4517" w:rsidRDefault="00FE4BC7" w:rsidP="004068F2">
            <w:pPr>
              <w:jc w:val="center"/>
              <w:rPr>
                <w:rFonts w:ascii="Twinkl" w:hAnsi="Twinkl"/>
                <w:sz w:val="16"/>
                <w:szCs w:val="16"/>
              </w:rPr>
            </w:pPr>
            <w:r w:rsidRPr="00CC4517">
              <w:rPr>
                <w:rFonts w:ascii="Twinkl" w:hAnsi="Twinkl"/>
                <w:sz w:val="16"/>
                <w:szCs w:val="16"/>
              </w:rPr>
              <w:t>January</w:t>
            </w:r>
          </w:p>
        </w:tc>
        <w:tc>
          <w:tcPr>
            <w:tcW w:w="2254" w:type="dxa"/>
          </w:tcPr>
          <w:p w14:paraId="624C2E19" w14:textId="77777777" w:rsidR="00FE4BC7" w:rsidRPr="00CC4517" w:rsidRDefault="00FE4BC7" w:rsidP="004068F2">
            <w:pPr>
              <w:jc w:val="center"/>
              <w:rPr>
                <w:rFonts w:ascii="Twinkl" w:hAnsi="Twinkl"/>
                <w:sz w:val="16"/>
                <w:szCs w:val="16"/>
              </w:rPr>
            </w:pPr>
            <w:r w:rsidRPr="00CC4517">
              <w:rPr>
                <w:rFonts w:ascii="Twinkl" w:hAnsi="Twinkl"/>
                <w:sz w:val="16"/>
                <w:szCs w:val="16"/>
              </w:rPr>
              <w:t>February</w:t>
            </w:r>
          </w:p>
        </w:tc>
        <w:tc>
          <w:tcPr>
            <w:tcW w:w="2254" w:type="dxa"/>
          </w:tcPr>
          <w:p w14:paraId="1F915B83" w14:textId="77777777" w:rsidR="00FE4BC7" w:rsidRPr="00CC4517" w:rsidRDefault="00FE4BC7" w:rsidP="004068F2">
            <w:pPr>
              <w:jc w:val="center"/>
              <w:rPr>
                <w:rFonts w:ascii="Twinkl" w:hAnsi="Twinkl"/>
                <w:sz w:val="16"/>
                <w:szCs w:val="16"/>
              </w:rPr>
            </w:pPr>
            <w:r w:rsidRPr="00CC4517">
              <w:rPr>
                <w:rFonts w:ascii="Twinkl" w:hAnsi="Twinkl"/>
                <w:sz w:val="16"/>
                <w:szCs w:val="16"/>
              </w:rPr>
              <w:t>March</w:t>
            </w:r>
          </w:p>
        </w:tc>
        <w:tc>
          <w:tcPr>
            <w:tcW w:w="2254" w:type="dxa"/>
          </w:tcPr>
          <w:p w14:paraId="26706FAE" w14:textId="77777777" w:rsidR="00FE4BC7" w:rsidRPr="00CC4517" w:rsidRDefault="00FE4BC7" w:rsidP="004068F2">
            <w:pPr>
              <w:jc w:val="center"/>
              <w:rPr>
                <w:rFonts w:ascii="Twinkl" w:hAnsi="Twinkl"/>
                <w:sz w:val="16"/>
                <w:szCs w:val="16"/>
              </w:rPr>
            </w:pPr>
            <w:r w:rsidRPr="00CC4517">
              <w:rPr>
                <w:rFonts w:ascii="Twinkl" w:hAnsi="Twinkl"/>
                <w:sz w:val="16"/>
                <w:szCs w:val="16"/>
              </w:rPr>
              <w:t>April</w:t>
            </w:r>
          </w:p>
        </w:tc>
      </w:tr>
      <w:tr w:rsidR="00FE4BC7" w:rsidRPr="00CC4517" w14:paraId="4C7FF5D9" w14:textId="77777777" w:rsidTr="004068F2">
        <w:tc>
          <w:tcPr>
            <w:tcW w:w="2253" w:type="dxa"/>
          </w:tcPr>
          <w:p w14:paraId="4044C846" w14:textId="77777777" w:rsidR="00FE4BC7" w:rsidRPr="00CC4517" w:rsidRDefault="00FE4BC7" w:rsidP="004068F2">
            <w:pPr>
              <w:jc w:val="center"/>
              <w:rPr>
                <w:rFonts w:ascii="Twinkl" w:hAnsi="Twinkl"/>
                <w:sz w:val="16"/>
                <w:szCs w:val="16"/>
              </w:rPr>
            </w:pPr>
            <w:r w:rsidRPr="00CC4517">
              <w:rPr>
                <w:rFonts w:ascii="Twinkl" w:hAnsi="Twinkl"/>
                <w:sz w:val="16"/>
                <w:szCs w:val="16"/>
              </w:rPr>
              <w:t>May</w:t>
            </w:r>
          </w:p>
        </w:tc>
        <w:tc>
          <w:tcPr>
            <w:tcW w:w="2254" w:type="dxa"/>
          </w:tcPr>
          <w:p w14:paraId="29C4075D" w14:textId="77777777" w:rsidR="00FE4BC7" w:rsidRPr="00CC4517" w:rsidRDefault="00FE4BC7" w:rsidP="004068F2">
            <w:pPr>
              <w:jc w:val="center"/>
              <w:rPr>
                <w:rFonts w:ascii="Twinkl" w:hAnsi="Twinkl"/>
                <w:sz w:val="16"/>
                <w:szCs w:val="16"/>
              </w:rPr>
            </w:pPr>
            <w:r w:rsidRPr="00CC4517">
              <w:rPr>
                <w:rFonts w:ascii="Twinkl" w:hAnsi="Twinkl"/>
                <w:sz w:val="16"/>
                <w:szCs w:val="16"/>
              </w:rPr>
              <w:t>June</w:t>
            </w:r>
          </w:p>
        </w:tc>
        <w:tc>
          <w:tcPr>
            <w:tcW w:w="2254" w:type="dxa"/>
          </w:tcPr>
          <w:p w14:paraId="605B3DC5" w14:textId="77777777" w:rsidR="00FE4BC7" w:rsidRPr="00CC4517" w:rsidRDefault="00FE4BC7" w:rsidP="004068F2">
            <w:pPr>
              <w:jc w:val="center"/>
              <w:rPr>
                <w:rFonts w:ascii="Twinkl" w:hAnsi="Twinkl"/>
                <w:sz w:val="16"/>
                <w:szCs w:val="16"/>
              </w:rPr>
            </w:pPr>
            <w:r w:rsidRPr="00CC4517">
              <w:rPr>
                <w:rFonts w:ascii="Twinkl" w:hAnsi="Twinkl"/>
                <w:sz w:val="16"/>
                <w:szCs w:val="16"/>
              </w:rPr>
              <w:t>July</w:t>
            </w:r>
          </w:p>
        </w:tc>
        <w:tc>
          <w:tcPr>
            <w:tcW w:w="2254" w:type="dxa"/>
          </w:tcPr>
          <w:p w14:paraId="275D973E" w14:textId="77777777" w:rsidR="00FE4BC7" w:rsidRPr="00CC4517" w:rsidRDefault="00FE4BC7" w:rsidP="004068F2">
            <w:pPr>
              <w:jc w:val="center"/>
              <w:rPr>
                <w:rFonts w:ascii="Twinkl" w:hAnsi="Twinkl"/>
                <w:sz w:val="16"/>
                <w:szCs w:val="16"/>
              </w:rPr>
            </w:pPr>
            <w:r w:rsidRPr="00CC4517">
              <w:rPr>
                <w:rFonts w:ascii="Twinkl" w:hAnsi="Twinkl"/>
                <w:sz w:val="16"/>
                <w:szCs w:val="16"/>
              </w:rPr>
              <w:t>August</w:t>
            </w:r>
          </w:p>
        </w:tc>
      </w:tr>
      <w:tr w:rsidR="00FE4BC7" w:rsidRPr="00CC4517" w14:paraId="72DE78FB" w14:textId="77777777" w:rsidTr="004068F2">
        <w:tc>
          <w:tcPr>
            <w:tcW w:w="2253" w:type="dxa"/>
          </w:tcPr>
          <w:p w14:paraId="640754E1" w14:textId="77777777" w:rsidR="00FE4BC7" w:rsidRPr="00CC4517" w:rsidRDefault="00FE4BC7" w:rsidP="004068F2">
            <w:pPr>
              <w:jc w:val="center"/>
              <w:rPr>
                <w:rFonts w:ascii="Twinkl" w:hAnsi="Twinkl"/>
                <w:sz w:val="16"/>
                <w:szCs w:val="16"/>
              </w:rPr>
            </w:pPr>
            <w:r w:rsidRPr="00CC4517">
              <w:rPr>
                <w:rFonts w:ascii="Twinkl" w:hAnsi="Twinkl"/>
                <w:sz w:val="16"/>
                <w:szCs w:val="16"/>
              </w:rPr>
              <w:t>September</w:t>
            </w:r>
          </w:p>
        </w:tc>
        <w:tc>
          <w:tcPr>
            <w:tcW w:w="2254" w:type="dxa"/>
          </w:tcPr>
          <w:p w14:paraId="08502DC8" w14:textId="77777777" w:rsidR="00FE4BC7" w:rsidRPr="00CC4517" w:rsidRDefault="00FE4BC7" w:rsidP="004068F2">
            <w:pPr>
              <w:jc w:val="center"/>
              <w:rPr>
                <w:rFonts w:ascii="Twinkl" w:hAnsi="Twinkl"/>
                <w:sz w:val="16"/>
                <w:szCs w:val="16"/>
              </w:rPr>
            </w:pPr>
            <w:r w:rsidRPr="00CC4517">
              <w:rPr>
                <w:rFonts w:ascii="Twinkl" w:hAnsi="Twinkl"/>
                <w:sz w:val="16"/>
                <w:szCs w:val="16"/>
              </w:rPr>
              <w:t>October</w:t>
            </w:r>
          </w:p>
        </w:tc>
        <w:tc>
          <w:tcPr>
            <w:tcW w:w="2254" w:type="dxa"/>
          </w:tcPr>
          <w:p w14:paraId="06F916AB" w14:textId="77777777" w:rsidR="00FE4BC7" w:rsidRPr="00CC4517" w:rsidRDefault="00FE4BC7" w:rsidP="004068F2">
            <w:pPr>
              <w:jc w:val="center"/>
              <w:rPr>
                <w:rFonts w:ascii="Twinkl" w:hAnsi="Twinkl"/>
                <w:sz w:val="16"/>
                <w:szCs w:val="16"/>
              </w:rPr>
            </w:pPr>
            <w:r w:rsidRPr="00CC4517">
              <w:rPr>
                <w:rFonts w:ascii="Twinkl" w:hAnsi="Twinkl"/>
                <w:sz w:val="16"/>
                <w:szCs w:val="16"/>
              </w:rPr>
              <w:t>November</w:t>
            </w:r>
          </w:p>
        </w:tc>
        <w:tc>
          <w:tcPr>
            <w:tcW w:w="2254" w:type="dxa"/>
          </w:tcPr>
          <w:p w14:paraId="1CE75CC3" w14:textId="77777777" w:rsidR="00FE4BC7" w:rsidRPr="00CC4517" w:rsidRDefault="00FE4BC7" w:rsidP="004068F2">
            <w:pPr>
              <w:jc w:val="center"/>
              <w:rPr>
                <w:rFonts w:ascii="Twinkl" w:hAnsi="Twinkl"/>
                <w:sz w:val="16"/>
                <w:szCs w:val="16"/>
              </w:rPr>
            </w:pPr>
            <w:r w:rsidRPr="00CC4517">
              <w:rPr>
                <w:rFonts w:ascii="Twinkl" w:hAnsi="Twinkl"/>
                <w:sz w:val="16"/>
                <w:szCs w:val="16"/>
              </w:rPr>
              <w:t>December</w:t>
            </w:r>
          </w:p>
        </w:tc>
      </w:tr>
      <w:tr w:rsidR="00FE4BC7" w:rsidRPr="00CC4517" w14:paraId="6AE5876C" w14:textId="77777777" w:rsidTr="004068F2">
        <w:tc>
          <w:tcPr>
            <w:tcW w:w="2253" w:type="dxa"/>
          </w:tcPr>
          <w:p w14:paraId="5BD434B6"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22</w:t>
            </w:r>
          </w:p>
        </w:tc>
        <w:tc>
          <w:tcPr>
            <w:tcW w:w="2254" w:type="dxa"/>
          </w:tcPr>
          <w:p w14:paraId="76F709F3"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23</w:t>
            </w:r>
          </w:p>
        </w:tc>
        <w:tc>
          <w:tcPr>
            <w:tcW w:w="2254" w:type="dxa"/>
          </w:tcPr>
          <w:p w14:paraId="7E459554"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24</w:t>
            </w:r>
          </w:p>
        </w:tc>
        <w:tc>
          <w:tcPr>
            <w:tcW w:w="2254" w:type="dxa"/>
          </w:tcPr>
          <w:p w14:paraId="4E7EA0A4" w14:textId="77777777" w:rsidR="00FE4BC7" w:rsidRPr="00CC4517" w:rsidRDefault="00FE4BC7" w:rsidP="004068F2">
            <w:pPr>
              <w:jc w:val="center"/>
              <w:rPr>
                <w:rFonts w:ascii="Twinkl" w:hAnsi="Twinkl"/>
                <w:sz w:val="16"/>
                <w:szCs w:val="16"/>
              </w:rPr>
            </w:pPr>
            <w:r w:rsidRPr="00CC4517">
              <w:rPr>
                <w:rFonts w:ascii="Twinkl" w:hAnsi="Twinkl"/>
                <w:sz w:val="16"/>
                <w:szCs w:val="16"/>
              </w:rPr>
              <w:t>20</w:t>
            </w:r>
            <w:r>
              <w:rPr>
                <w:rFonts w:ascii="Twinkl" w:hAnsi="Twinkl"/>
                <w:sz w:val="16"/>
                <w:szCs w:val="16"/>
              </w:rPr>
              <w:t>25</w:t>
            </w:r>
          </w:p>
        </w:tc>
      </w:tr>
    </w:tbl>
    <w:tbl>
      <w:tblPr>
        <w:tblStyle w:val="TableGrid"/>
        <w:tblpPr w:leftFromText="180" w:rightFromText="180" w:vertAnchor="text" w:horzAnchor="margin" w:tblpY="403"/>
        <w:tblW w:w="0" w:type="auto"/>
        <w:tblLook w:val="04A0" w:firstRow="1" w:lastRow="0" w:firstColumn="1" w:lastColumn="0" w:noHBand="0" w:noVBand="1"/>
      </w:tblPr>
      <w:tblGrid>
        <w:gridCol w:w="4505"/>
        <w:gridCol w:w="4505"/>
      </w:tblGrid>
      <w:tr w:rsidR="00FE4BC7" w14:paraId="30F26696" w14:textId="77777777" w:rsidTr="004068F2">
        <w:tc>
          <w:tcPr>
            <w:tcW w:w="4505" w:type="dxa"/>
          </w:tcPr>
          <w:p w14:paraId="02891DE5" w14:textId="77777777" w:rsidR="00FE4BC7" w:rsidRDefault="00FE4BC7" w:rsidP="004068F2">
            <w:pPr>
              <w:rPr>
                <w:rFonts w:ascii="Twinkl" w:hAnsi="Twinkl"/>
                <w:sz w:val="16"/>
                <w:szCs w:val="16"/>
              </w:rPr>
            </w:pPr>
            <w:r w:rsidRPr="00CC4517">
              <w:rPr>
                <w:rFonts w:ascii="Twinkl" w:hAnsi="Twinkl"/>
                <w:sz w:val="16"/>
                <w:szCs w:val="16"/>
              </w:rPr>
              <w:t>Signed</w:t>
            </w:r>
          </w:p>
          <w:p w14:paraId="614C7DC8" w14:textId="77777777" w:rsidR="00FE4BC7" w:rsidRPr="00CC4517" w:rsidRDefault="00FE4BC7" w:rsidP="004068F2">
            <w:pPr>
              <w:rPr>
                <w:rFonts w:ascii="Twinkl" w:hAnsi="Twinkl"/>
                <w:sz w:val="16"/>
                <w:szCs w:val="16"/>
              </w:rPr>
            </w:pPr>
          </w:p>
          <w:p w14:paraId="4E824636" w14:textId="77777777" w:rsidR="00FE4BC7" w:rsidRDefault="00FE4BC7" w:rsidP="004068F2">
            <w:pPr>
              <w:rPr>
                <w:rFonts w:ascii="Twinkl" w:hAnsi="Twinkl"/>
                <w:sz w:val="16"/>
                <w:szCs w:val="16"/>
              </w:rPr>
            </w:pPr>
          </w:p>
        </w:tc>
        <w:tc>
          <w:tcPr>
            <w:tcW w:w="4505" w:type="dxa"/>
          </w:tcPr>
          <w:p w14:paraId="76CC6D51" w14:textId="77777777" w:rsidR="00FE4BC7" w:rsidRPr="00CC4517" w:rsidRDefault="00FE4BC7" w:rsidP="004068F2">
            <w:pPr>
              <w:rPr>
                <w:rFonts w:ascii="Twinkl" w:hAnsi="Twinkl"/>
                <w:sz w:val="16"/>
                <w:szCs w:val="16"/>
              </w:rPr>
            </w:pPr>
            <w:r w:rsidRPr="00CC4517">
              <w:rPr>
                <w:rFonts w:ascii="Twinkl" w:hAnsi="Twinkl"/>
                <w:sz w:val="16"/>
                <w:szCs w:val="16"/>
              </w:rPr>
              <w:t>Chair of Governors</w:t>
            </w:r>
          </w:p>
          <w:p w14:paraId="1B8AA541" w14:textId="77777777" w:rsidR="00FE4BC7" w:rsidRDefault="00FE4BC7" w:rsidP="004068F2">
            <w:pPr>
              <w:rPr>
                <w:rFonts w:ascii="Twinkl" w:hAnsi="Twinkl"/>
                <w:sz w:val="16"/>
                <w:szCs w:val="16"/>
              </w:rPr>
            </w:pPr>
          </w:p>
        </w:tc>
      </w:tr>
      <w:tr w:rsidR="00FE4BC7" w14:paraId="060155C3" w14:textId="77777777" w:rsidTr="004068F2">
        <w:tc>
          <w:tcPr>
            <w:tcW w:w="4505" w:type="dxa"/>
          </w:tcPr>
          <w:p w14:paraId="5E565644" w14:textId="77777777" w:rsidR="00FE4BC7" w:rsidRPr="00CC4517" w:rsidRDefault="00FE4BC7" w:rsidP="004068F2">
            <w:pPr>
              <w:rPr>
                <w:rFonts w:ascii="Twinkl" w:hAnsi="Twinkl"/>
                <w:sz w:val="16"/>
                <w:szCs w:val="16"/>
              </w:rPr>
            </w:pPr>
            <w:r w:rsidRPr="00CC4517">
              <w:rPr>
                <w:rFonts w:ascii="Twinkl" w:hAnsi="Twinkl"/>
                <w:sz w:val="16"/>
                <w:szCs w:val="16"/>
              </w:rPr>
              <w:t>Signed</w:t>
            </w:r>
          </w:p>
          <w:p w14:paraId="31385D60" w14:textId="77777777" w:rsidR="00FE4BC7" w:rsidRDefault="00FE4BC7" w:rsidP="004068F2">
            <w:pPr>
              <w:rPr>
                <w:rFonts w:ascii="Twinkl" w:hAnsi="Twinkl"/>
                <w:sz w:val="16"/>
                <w:szCs w:val="16"/>
              </w:rPr>
            </w:pPr>
          </w:p>
        </w:tc>
        <w:tc>
          <w:tcPr>
            <w:tcW w:w="4505" w:type="dxa"/>
          </w:tcPr>
          <w:p w14:paraId="5A62EA37" w14:textId="77777777" w:rsidR="00FE4BC7" w:rsidRDefault="00FE4BC7" w:rsidP="004068F2">
            <w:pPr>
              <w:rPr>
                <w:rFonts w:ascii="Twinkl" w:hAnsi="Twinkl"/>
                <w:sz w:val="16"/>
                <w:szCs w:val="16"/>
              </w:rPr>
            </w:pPr>
            <w:r w:rsidRPr="00CC4517">
              <w:rPr>
                <w:rFonts w:ascii="Twinkl" w:hAnsi="Twinkl"/>
                <w:sz w:val="16"/>
                <w:szCs w:val="16"/>
              </w:rPr>
              <w:t>Head Teacher</w:t>
            </w:r>
          </w:p>
          <w:p w14:paraId="1FC01E9E" w14:textId="77777777" w:rsidR="00FE4BC7" w:rsidRPr="00CC4517" w:rsidRDefault="00FE4BC7" w:rsidP="004068F2">
            <w:pPr>
              <w:rPr>
                <w:rFonts w:ascii="Twinkl" w:hAnsi="Twinkl"/>
                <w:sz w:val="16"/>
                <w:szCs w:val="16"/>
              </w:rPr>
            </w:pPr>
          </w:p>
          <w:p w14:paraId="286356B0" w14:textId="77777777" w:rsidR="00FE4BC7" w:rsidRDefault="00FE4BC7" w:rsidP="004068F2">
            <w:pPr>
              <w:rPr>
                <w:rFonts w:ascii="Twinkl" w:hAnsi="Twinkl"/>
                <w:sz w:val="16"/>
                <w:szCs w:val="16"/>
              </w:rPr>
            </w:pPr>
          </w:p>
        </w:tc>
      </w:tr>
    </w:tbl>
    <w:p w14:paraId="7C43D9AD" w14:textId="77777777" w:rsidR="00FE4BC7" w:rsidRPr="00CC4517" w:rsidRDefault="00FE4BC7" w:rsidP="00FE4BC7">
      <w:pPr>
        <w:ind w:left="720"/>
        <w:rPr>
          <w:rFonts w:ascii="Twinkl" w:hAnsi="Twinkl"/>
          <w:sz w:val="16"/>
          <w:szCs w:val="16"/>
        </w:rPr>
      </w:pPr>
    </w:p>
    <w:p w14:paraId="5202B8C2" w14:textId="77777777" w:rsidR="00FE4BC7" w:rsidRPr="00CC4517" w:rsidRDefault="00FE4BC7" w:rsidP="00FE4BC7">
      <w:pPr>
        <w:ind w:left="720"/>
        <w:rPr>
          <w:rFonts w:ascii="Twinkl" w:hAnsi="Twinkl"/>
          <w:sz w:val="16"/>
          <w:szCs w:val="16"/>
        </w:rPr>
      </w:pPr>
    </w:p>
    <w:p w14:paraId="1A9E4C24" w14:textId="77777777" w:rsidR="00FE4BC7" w:rsidRPr="00FE4BC7" w:rsidRDefault="00FE4BC7">
      <w:pPr>
        <w:rPr>
          <w:rFonts w:ascii="Twinkl" w:hAnsi="Twinkl" w:cs="Arial"/>
          <w:sz w:val="40"/>
          <w:szCs w:val="40"/>
          <w:lang w:val="en-GB"/>
        </w:rPr>
      </w:pPr>
    </w:p>
    <w:p w14:paraId="6328D8BA" w14:textId="70967538" w:rsidR="00B76584" w:rsidRDefault="00B76584">
      <w:pPr>
        <w:rPr>
          <w:rFonts w:ascii="Twinkl" w:hAnsi="Twinkl" w:cs="Arial"/>
          <w:sz w:val="40"/>
          <w:szCs w:val="40"/>
          <w:lang w:val="en-GB"/>
        </w:rPr>
      </w:pPr>
    </w:p>
    <w:p w14:paraId="34483CDF" w14:textId="0D94AD23" w:rsidR="00907A90" w:rsidRPr="00FE4BC7" w:rsidRDefault="00907A90" w:rsidP="00B51A96">
      <w:pPr>
        <w:rPr>
          <w:rFonts w:ascii="Twinkl" w:eastAsia="Arial" w:hAnsi="Twinkl" w:cs="Arial"/>
          <w:b/>
          <w:bCs/>
          <w:color w:val="FF0000"/>
          <w:sz w:val="30"/>
          <w:szCs w:val="32"/>
        </w:rPr>
        <w:sectPr w:rsidR="00907A90" w:rsidRPr="00FE4BC7" w:rsidSect="002A7570">
          <w:headerReference w:type="even" r:id="rId13"/>
          <w:footerReference w:type="even" r:id="rId14"/>
          <w:footerReference w:type="default" r:id="rId15"/>
          <w:footerReference w:type="first" r:id="rId16"/>
          <w:type w:val="continuous"/>
          <w:pgSz w:w="12240" w:h="15840"/>
          <w:pgMar w:top="864" w:right="1440" w:bottom="864" w:left="1440" w:header="706" w:footer="706" w:gutter="0"/>
          <w:cols w:space="720"/>
        </w:sectPr>
      </w:pPr>
    </w:p>
    <w:p w14:paraId="64D2E3D6" w14:textId="54D03784" w:rsidR="004B75B0" w:rsidRPr="00FE4BC7" w:rsidRDefault="00775C76" w:rsidP="00FE4BC7">
      <w:pPr>
        <w:pStyle w:val="BodyText"/>
        <w:spacing w:before="11"/>
        <w:rPr>
          <w:rFonts w:ascii="Twinkl" w:hAnsi="Twinkl"/>
          <w:b/>
          <w:sz w:val="19"/>
        </w:rPr>
      </w:pPr>
      <w:r w:rsidRPr="00FE4BC7">
        <w:rPr>
          <w:rFonts w:ascii="Twinkl" w:hAnsi="Twinkl"/>
          <w:noProof/>
        </w:rPr>
        <w:drawing>
          <wp:anchor distT="0" distB="0" distL="114300" distR="114300" simplePos="0" relativeHeight="251667456" behindDoc="0" locked="0" layoutInCell="1" allowOverlap="1" wp14:anchorId="53B8D0B2" wp14:editId="03CA4081">
            <wp:simplePos x="0" y="0"/>
            <wp:positionH relativeFrom="column">
              <wp:posOffset>-565785</wp:posOffset>
            </wp:positionH>
            <wp:positionV relativeFrom="page">
              <wp:posOffset>830043</wp:posOffset>
            </wp:positionV>
            <wp:extent cx="7682230" cy="75565"/>
            <wp:effectExtent l="0" t="0" r="0" b="0"/>
            <wp:wrapSquare wrapText="bothSides"/>
            <wp:docPr id="24" name="Picture 24" descr="A4 SPS 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4 SPS Foote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2230" cy="75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8381A" w:rsidRPr="00FE4BC7">
        <w:rPr>
          <w:rFonts w:ascii="Twinkl" w:hAnsi="Twinkl" w:cs="Arial"/>
          <w:color w:val="00B0F0"/>
        </w:rPr>
        <w:t xml:space="preserve">                                                     </w:t>
      </w:r>
    </w:p>
    <w:p w14:paraId="432FB2E4" w14:textId="77777777" w:rsidR="00FE4BC7" w:rsidRPr="00FE4BC7" w:rsidRDefault="00FE4BC7" w:rsidP="00FE4BC7">
      <w:pPr>
        <w:pStyle w:val="Heading1"/>
        <w:rPr>
          <w:rFonts w:ascii="Twinkl" w:hAnsi="Twinkl" w:cs="Arial"/>
        </w:rPr>
      </w:pPr>
      <w:r w:rsidRPr="00FE4BC7">
        <w:rPr>
          <w:rFonts w:ascii="Twinkl" w:hAnsi="Twinkl" w:cs="Arial"/>
        </w:rPr>
        <w:t>Contents</w:t>
      </w:r>
    </w:p>
    <w:p w14:paraId="17EEA89A" w14:textId="77777777" w:rsidR="00FE4BC7" w:rsidRPr="00FE4BC7" w:rsidRDefault="00FE4BC7" w:rsidP="00FE4BC7">
      <w:pPr>
        <w:rPr>
          <w:rFonts w:ascii="Twinkl" w:hAnsi="Twink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FE4BC7" w:rsidRPr="00FE4BC7" w14:paraId="4C73906A" w14:textId="77777777" w:rsidTr="004068F2">
        <w:tc>
          <w:tcPr>
            <w:tcW w:w="8789" w:type="dxa"/>
          </w:tcPr>
          <w:p w14:paraId="39C6D245" w14:textId="77777777" w:rsidR="00FE4BC7" w:rsidRPr="00FE4BC7" w:rsidRDefault="00FE4BC7" w:rsidP="004068F2">
            <w:pPr>
              <w:rPr>
                <w:rFonts w:ascii="Twinkl" w:hAnsi="Twinkl" w:cs="Arial"/>
                <w:b/>
                <w:sz w:val="24"/>
                <w:lang w:val="en-GB"/>
              </w:rPr>
            </w:pPr>
          </w:p>
          <w:p w14:paraId="1B7D6EFF" w14:textId="77777777" w:rsidR="00FE4BC7" w:rsidRPr="00FE4BC7" w:rsidRDefault="00FE4BC7" w:rsidP="004068F2">
            <w:pPr>
              <w:rPr>
                <w:rFonts w:ascii="Twinkl" w:hAnsi="Twinkl" w:cs="Arial"/>
                <w:b/>
                <w:sz w:val="24"/>
                <w:lang w:val="en-GB"/>
              </w:rPr>
            </w:pPr>
          </w:p>
        </w:tc>
        <w:tc>
          <w:tcPr>
            <w:tcW w:w="1559" w:type="dxa"/>
          </w:tcPr>
          <w:p w14:paraId="3617DC84" w14:textId="77777777" w:rsidR="00FE4BC7" w:rsidRPr="00FE4BC7" w:rsidRDefault="00FE4BC7" w:rsidP="004068F2">
            <w:pPr>
              <w:jc w:val="center"/>
              <w:rPr>
                <w:rFonts w:ascii="Twinkl" w:hAnsi="Twinkl" w:cs="Arial"/>
                <w:b/>
                <w:sz w:val="24"/>
                <w:lang w:val="en-GB"/>
              </w:rPr>
            </w:pPr>
            <w:r w:rsidRPr="00FE4BC7">
              <w:rPr>
                <w:rFonts w:ascii="Twinkl" w:hAnsi="Twinkl" w:cs="Arial"/>
                <w:b/>
                <w:sz w:val="24"/>
                <w:lang w:val="en-GB"/>
              </w:rPr>
              <w:t>Page</w:t>
            </w:r>
          </w:p>
        </w:tc>
      </w:tr>
      <w:tr w:rsidR="00FE4BC7" w:rsidRPr="00FE4BC7" w14:paraId="70F58FA9" w14:textId="77777777" w:rsidTr="004068F2">
        <w:trPr>
          <w:trHeight w:val="282"/>
        </w:trPr>
        <w:tc>
          <w:tcPr>
            <w:tcW w:w="8789" w:type="dxa"/>
          </w:tcPr>
          <w:p w14:paraId="087811E5" w14:textId="77777777" w:rsidR="00FE4BC7" w:rsidRPr="00FE4BC7" w:rsidRDefault="00FE4BC7" w:rsidP="004068F2">
            <w:pPr>
              <w:rPr>
                <w:rFonts w:ascii="Twinkl" w:hAnsi="Twinkl" w:cs="Arial"/>
                <w:sz w:val="24"/>
                <w:lang w:val="en-GB"/>
              </w:rPr>
            </w:pPr>
            <w:r w:rsidRPr="00FE4BC7">
              <w:rPr>
                <w:rFonts w:ascii="Twinkl" w:hAnsi="Twinkl" w:cs="Arial"/>
                <w:sz w:val="24"/>
                <w:szCs w:val="24"/>
                <w:lang w:val="en-GB"/>
              </w:rPr>
              <w:t>What to do if you have a welfare concern flowchart</w:t>
            </w:r>
          </w:p>
        </w:tc>
        <w:tc>
          <w:tcPr>
            <w:tcW w:w="1559" w:type="dxa"/>
          </w:tcPr>
          <w:p w14:paraId="01533A70" w14:textId="77777777" w:rsidR="00FE4BC7" w:rsidRPr="00FE4BC7" w:rsidRDefault="00FE4BC7" w:rsidP="004068F2">
            <w:pPr>
              <w:jc w:val="center"/>
              <w:rPr>
                <w:rFonts w:ascii="Twinkl" w:hAnsi="Twinkl" w:cs="Arial"/>
                <w:sz w:val="24"/>
                <w:lang w:val="en-GB"/>
              </w:rPr>
            </w:pPr>
          </w:p>
        </w:tc>
      </w:tr>
      <w:tr w:rsidR="00FE4BC7" w:rsidRPr="00FE4BC7" w14:paraId="4A58C28F" w14:textId="77777777" w:rsidTr="004068F2">
        <w:tc>
          <w:tcPr>
            <w:tcW w:w="8789" w:type="dxa"/>
          </w:tcPr>
          <w:p w14:paraId="17953059" w14:textId="77777777" w:rsidR="00FE4BC7" w:rsidRPr="00FE4BC7" w:rsidRDefault="00FE4BC7" w:rsidP="004068F2">
            <w:pPr>
              <w:ind w:left="720"/>
              <w:rPr>
                <w:rFonts w:ascii="Twinkl" w:hAnsi="Twinkl" w:cs="Arial"/>
                <w:sz w:val="24"/>
                <w:szCs w:val="24"/>
                <w:lang w:val="en-GB"/>
              </w:rPr>
            </w:pPr>
          </w:p>
        </w:tc>
        <w:tc>
          <w:tcPr>
            <w:tcW w:w="1559" w:type="dxa"/>
          </w:tcPr>
          <w:p w14:paraId="516C7F34" w14:textId="77777777" w:rsidR="00FE4BC7" w:rsidRPr="00FE4BC7" w:rsidRDefault="00FE4BC7" w:rsidP="004068F2">
            <w:pPr>
              <w:jc w:val="center"/>
              <w:rPr>
                <w:rFonts w:ascii="Twinkl" w:hAnsi="Twinkl" w:cs="Arial"/>
                <w:sz w:val="24"/>
                <w:lang w:val="en-GB"/>
              </w:rPr>
            </w:pPr>
          </w:p>
        </w:tc>
      </w:tr>
      <w:tr w:rsidR="00FE4BC7" w:rsidRPr="00FE4BC7" w14:paraId="25829C43" w14:textId="77777777" w:rsidTr="004068F2">
        <w:tc>
          <w:tcPr>
            <w:tcW w:w="8789" w:type="dxa"/>
          </w:tcPr>
          <w:p w14:paraId="4A2CCB87" w14:textId="77777777" w:rsidR="00FE4BC7" w:rsidRPr="00FE4BC7" w:rsidRDefault="00FE4BC7" w:rsidP="008B18E9">
            <w:pPr>
              <w:numPr>
                <w:ilvl w:val="0"/>
                <w:numId w:val="71"/>
              </w:numPr>
              <w:rPr>
                <w:rFonts w:ascii="Twinkl" w:hAnsi="Twinkl" w:cs="Arial"/>
                <w:sz w:val="24"/>
                <w:szCs w:val="24"/>
                <w:lang w:val="en-GB"/>
              </w:rPr>
            </w:pPr>
            <w:bookmarkStart w:id="0" w:name="_Ref108516789"/>
            <w:r w:rsidRPr="00FE4BC7">
              <w:rPr>
                <w:rFonts w:ascii="Twinkl" w:hAnsi="Twinkl" w:cs="Arial"/>
                <w:sz w:val="24"/>
                <w:szCs w:val="24"/>
                <w:lang w:val="en-GB"/>
              </w:rPr>
              <w:t>Child Focused Approach to Safeguarding</w:t>
            </w:r>
            <w:bookmarkEnd w:id="0"/>
          </w:p>
        </w:tc>
        <w:tc>
          <w:tcPr>
            <w:tcW w:w="1559" w:type="dxa"/>
          </w:tcPr>
          <w:p w14:paraId="3388E33E"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_Ref108516890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4</w:t>
            </w:r>
            <w:r w:rsidRPr="00FE4BC7">
              <w:rPr>
                <w:rFonts w:ascii="Twinkl" w:hAnsi="Twinkl" w:cs="Arial"/>
                <w:sz w:val="24"/>
                <w:lang w:val="en-GB"/>
              </w:rPr>
              <w:fldChar w:fldCharType="end"/>
            </w:r>
          </w:p>
        </w:tc>
      </w:tr>
      <w:tr w:rsidR="00FE4BC7" w:rsidRPr="00FE4BC7" w14:paraId="2C55AEDA" w14:textId="77777777" w:rsidTr="004068F2">
        <w:tc>
          <w:tcPr>
            <w:tcW w:w="8789" w:type="dxa"/>
          </w:tcPr>
          <w:p w14:paraId="1EB18EE8" w14:textId="77777777" w:rsidR="00FE4BC7" w:rsidRPr="00FE4BC7" w:rsidRDefault="00FE4BC7" w:rsidP="008B18E9">
            <w:pPr>
              <w:numPr>
                <w:ilvl w:val="0"/>
                <w:numId w:val="71"/>
              </w:numPr>
              <w:rPr>
                <w:rFonts w:ascii="Twinkl" w:hAnsi="Twinkl" w:cs="Arial"/>
                <w:sz w:val="24"/>
                <w:szCs w:val="24"/>
                <w:lang w:val="en-GB"/>
              </w:rPr>
            </w:pPr>
            <w:bookmarkStart w:id="1" w:name="_Ref108516813"/>
            <w:r w:rsidRPr="00FE4BC7">
              <w:rPr>
                <w:rFonts w:ascii="Twinkl" w:hAnsi="Twinkl" w:cs="Arial"/>
                <w:sz w:val="24"/>
                <w:szCs w:val="24"/>
                <w:lang w:val="en-GB"/>
              </w:rPr>
              <w:t>Key Responsibilities</w:t>
            </w:r>
            <w:bookmarkEnd w:id="1"/>
            <w:r w:rsidRPr="00FE4BC7">
              <w:rPr>
                <w:rFonts w:ascii="Twinkl" w:hAnsi="Twinkl" w:cs="Arial"/>
                <w:sz w:val="24"/>
                <w:szCs w:val="24"/>
                <w:lang w:val="en-GB"/>
              </w:rPr>
              <w:t xml:space="preserve"> </w:t>
            </w:r>
          </w:p>
        </w:tc>
        <w:tc>
          <w:tcPr>
            <w:tcW w:w="1559" w:type="dxa"/>
          </w:tcPr>
          <w:p w14:paraId="1CC42895"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_Ref108516903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7</w:t>
            </w:r>
            <w:r w:rsidRPr="00FE4BC7">
              <w:rPr>
                <w:rFonts w:ascii="Twinkl" w:hAnsi="Twinkl" w:cs="Arial"/>
                <w:sz w:val="24"/>
                <w:lang w:val="en-GB"/>
              </w:rPr>
              <w:fldChar w:fldCharType="end"/>
            </w:r>
          </w:p>
        </w:tc>
      </w:tr>
      <w:tr w:rsidR="00FE4BC7" w:rsidRPr="00FE4BC7" w14:paraId="0C19C656" w14:textId="77777777" w:rsidTr="004068F2">
        <w:tc>
          <w:tcPr>
            <w:tcW w:w="8789" w:type="dxa"/>
          </w:tcPr>
          <w:p w14:paraId="6E21A90D"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 xml:space="preserve">Child Protection Procedures  </w:t>
            </w:r>
          </w:p>
        </w:tc>
        <w:tc>
          <w:tcPr>
            <w:tcW w:w="1559" w:type="dxa"/>
          </w:tcPr>
          <w:p w14:paraId="1C5F38FB"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_Ref108516914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10</w:t>
            </w:r>
            <w:r w:rsidRPr="00FE4BC7">
              <w:rPr>
                <w:rFonts w:ascii="Twinkl" w:hAnsi="Twinkl" w:cs="Arial"/>
                <w:sz w:val="24"/>
                <w:lang w:val="en-GB"/>
              </w:rPr>
              <w:fldChar w:fldCharType="end"/>
            </w:r>
          </w:p>
        </w:tc>
      </w:tr>
      <w:tr w:rsidR="00FE4BC7" w:rsidRPr="00FE4BC7" w14:paraId="27C89F33" w14:textId="77777777" w:rsidTr="004068F2">
        <w:tc>
          <w:tcPr>
            <w:tcW w:w="8789" w:type="dxa"/>
          </w:tcPr>
          <w:p w14:paraId="53DA79DA"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Specific Safeguarding Issues</w:t>
            </w:r>
          </w:p>
        </w:tc>
        <w:tc>
          <w:tcPr>
            <w:tcW w:w="1559" w:type="dxa"/>
          </w:tcPr>
          <w:p w14:paraId="7F818B44"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_Ref108516924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16</w:t>
            </w:r>
            <w:r w:rsidRPr="00FE4BC7">
              <w:rPr>
                <w:rFonts w:ascii="Twinkl" w:hAnsi="Twinkl" w:cs="Arial"/>
                <w:sz w:val="24"/>
                <w:lang w:val="en-GB"/>
              </w:rPr>
              <w:fldChar w:fldCharType="end"/>
            </w:r>
          </w:p>
        </w:tc>
      </w:tr>
      <w:tr w:rsidR="00FE4BC7" w:rsidRPr="00FE4BC7" w14:paraId="63440DEA" w14:textId="77777777" w:rsidTr="004068F2">
        <w:tc>
          <w:tcPr>
            <w:tcW w:w="8789" w:type="dxa"/>
          </w:tcPr>
          <w:p w14:paraId="569025CB" w14:textId="77777777" w:rsidR="00FE4BC7" w:rsidRPr="00FE4BC7" w:rsidRDefault="00FE4BC7" w:rsidP="008B18E9">
            <w:pPr>
              <w:numPr>
                <w:ilvl w:val="0"/>
                <w:numId w:val="71"/>
              </w:numPr>
              <w:rPr>
                <w:rFonts w:ascii="Twinkl" w:hAnsi="Twinkl" w:cs="Arial"/>
                <w:sz w:val="24"/>
                <w:szCs w:val="24"/>
                <w:lang w:val="en-GB"/>
              </w:rPr>
            </w:pPr>
            <w:bookmarkStart w:id="2" w:name="_Ref108516955"/>
            <w:r w:rsidRPr="00FE4BC7">
              <w:rPr>
                <w:rFonts w:ascii="Twinkl" w:hAnsi="Twinkl" w:cs="Arial"/>
                <w:sz w:val="24"/>
                <w:szCs w:val="24"/>
                <w:lang w:val="en-GB"/>
              </w:rPr>
              <w:t>Supporting Children Potentially at Greater Risk of Harm</w:t>
            </w:r>
            <w:bookmarkEnd w:id="2"/>
          </w:p>
        </w:tc>
        <w:tc>
          <w:tcPr>
            <w:tcW w:w="1559" w:type="dxa"/>
          </w:tcPr>
          <w:p w14:paraId="7306B469"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_Ref108516932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22</w:t>
            </w:r>
            <w:r w:rsidRPr="00FE4BC7">
              <w:rPr>
                <w:rFonts w:ascii="Twinkl" w:hAnsi="Twinkl" w:cs="Arial"/>
                <w:sz w:val="24"/>
                <w:lang w:val="en-GB"/>
              </w:rPr>
              <w:fldChar w:fldCharType="end"/>
            </w:r>
          </w:p>
        </w:tc>
      </w:tr>
      <w:tr w:rsidR="00FE4BC7" w:rsidRPr="00FE4BC7" w14:paraId="1813BD5A" w14:textId="77777777" w:rsidTr="004068F2">
        <w:tc>
          <w:tcPr>
            <w:tcW w:w="8789" w:type="dxa"/>
          </w:tcPr>
          <w:p w14:paraId="44D6A7E5"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Online Safety</w:t>
            </w:r>
          </w:p>
        </w:tc>
        <w:tc>
          <w:tcPr>
            <w:tcW w:w="1559" w:type="dxa"/>
          </w:tcPr>
          <w:p w14:paraId="79F3C684"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_Ref108516986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25</w:t>
            </w:r>
            <w:r w:rsidRPr="00FE4BC7">
              <w:rPr>
                <w:rFonts w:ascii="Twinkl" w:hAnsi="Twinkl" w:cs="Arial"/>
                <w:sz w:val="24"/>
                <w:lang w:val="en-GB"/>
              </w:rPr>
              <w:fldChar w:fldCharType="end"/>
            </w:r>
          </w:p>
        </w:tc>
      </w:tr>
      <w:tr w:rsidR="00FE4BC7" w:rsidRPr="00FE4BC7" w14:paraId="62BB87BC" w14:textId="77777777" w:rsidTr="004068F2">
        <w:tc>
          <w:tcPr>
            <w:tcW w:w="8789" w:type="dxa"/>
          </w:tcPr>
          <w:p w14:paraId="4853E1DD"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 xml:space="preserve">Staff Engagement and Expectations </w:t>
            </w:r>
          </w:p>
        </w:tc>
        <w:tc>
          <w:tcPr>
            <w:tcW w:w="1559" w:type="dxa"/>
          </w:tcPr>
          <w:p w14:paraId="550CAFA7"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_Ref108516994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28</w:t>
            </w:r>
            <w:r w:rsidRPr="00FE4BC7">
              <w:rPr>
                <w:rFonts w:ascii="Twinkl" w:hAnsi="Twinkl" w:cs="Arial"/>
                <w:sz w:val="24"/>
                <w:lang w:val="en-GB"/>
              </w:rPr>
              <w:fldChar w:fldCharType="end"/>
            </w:r>
          </w:p>
        </w:tc>
      </w:tr>
      <w:tr w:rsidR="00FE4BC7" w:rsidRPr="00FE4BC7" w14:paraId="7CB6A3E2" w14:textId="77777777" w:rsidTr="004068F2">
        <w:tc>
          <w:tcPr>
            <w:tcW w:w="8789" w:type="dxa"/>
          </w:tcPr>
          <w:p w14:paraId="4F5330FB"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Safer Recruitment and Allegations Against Staff</w:t>
            </w:r>
          </w:p>
        </w:tc>
        <w:tc>
          <w:tcPr>
            <w:tcW w:w="1559" w:type="dxa"/>
          </w:tcPr>
          <w:p w14:paraId="458AE66C"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_Ref108517004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30</w:t>
            </w:r>
            <w:r w:rsidRPr="00FE4BC7">
              <w:rPr>
                <w:rFonts w:ascii="Twinkl" w:hAnsi="Twinkl" w:cs="Arial"/>
                <w:sz w:val="24"/>
                <w:lang w:val="en-GB"/>
              </w:rPr>
              <w:fldChar w:fldCharType="end"/>
            </w:r>
          </w:p>
        </w:tc>
      </w:tr>
      <w:tr w:rsidR="00FE4BC7" w:rsidRPr="00FE4BC7" w14:paraId="086A7985" w14:textId="77777777" w:rsidTr="004068F2">
        <w:tc>
          <w:tcPr>
            <w:tcW w:w="8789" w:type="dxa"/>
          </w:tcPr>
          <w:p w14:paraId="05BA0F77"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Opportunities to Teach Safeguarding</w:t>
            </w:r>
          </w:p>
        </w:tc>
        <w:tc>
          <w:tcPr>
            <w:tcW w:w="1559" w:type="dxa"/>
          </w:tcPr>
          <w:p w14:paraId="4DEFED2B"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_Ref108517014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33</w:t>
            </w:r>
            <w:r w:rsidRPr="00FE4BC7">
              <w:rPr>
                <w:rFonts w:ascii="Twinkl" w:hAnsi="Twinkl" w:cs="Arial"/>
                <w:sz w:val="24"/>
                <w:lang w:val="en-GB"/>
              </w:rPr>
              <w:fldChar w:fldCharType="end"/>
            </w:r>
          </w:p>
        </w:tc>
      </w:tr>
      <w:tr w:rsidR="00FE4BC7" w:rsidRPr="00FE4BC7" w14:paraId="12C36B09" w14:textId="77777777" w:rsidTr="004068F2">
        <w:tc>
          <w:tcPr>
            <w:tcW w:w="8789" w:type="dxa"/>
          </w:tcPr>
          <w:p w14:paraId="77C49032"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 xml:space="preserve">Physical Safety </w:t>
            </w:r>
          </w:p>
        </w:tc>
        <w:tc>
          <w:tcPr>
            <w:tcW w:w="1559" w:type="dxa"/>
          </w:tcPr>
          <w:p w14:paraId="4ADCC6CC"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_Ref108517020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34</w:t>
            </w:r>
            <w:r w:rsidRPr="00FE4BC7">
              <w:rPr>
                <w:rFonts w:ascii="Twinkl" w:hAnsi="Twinkl" w:cs="Arial"/>
                <w:sz w:val="24"/>
                <w:lang w:val="en-GB"/>
              </w:rPr>
              <w:fldChar w:fldCharType="end"/>
            </w:r>
          </w:p>
        </w:tc>
      </w:tr>
      <w:tr w:rsidR="00FE4BC7" w:rsidRPr="00FE4BC7" w14:paraId="498443A7" w14:textId="77777777" w:rsidTr="004068F2">
        <w:tc>
          <w:tcPr>
            <w:tcW w:w="8789" w:type="dxa"/>
          </w:tcPr>
          <w:p w14:paraId="6DEDF376" w14:textId="77777777" w:rsidR="00FE4BC7" w:rsidRPr="00FE4BC7" w:rsidRDefault="00FE4BC7" w:rsidP="008B18E9">
            <w:pPr>
              <w:numPr>
                <w:ilvl w:val="0"/>
                <w:numId w:val="71"/>
              </w:numPr>
              <w:rPr>
                <w:rFonts w:ascii="Twinkl" w:hAnsi="Twinkl" w:cs="Arial"/>
                <w:sz w:val="24"/>
                <w:szCs w:val="24"/>
                <w:lang w:val="en-GB"/>
              </w:rPr>
            </w:pPr>
            <w:r w:rsidRPr="00FE4BC7">
              <w:rPr>
                <w:rFonts w:ascii="Twinkl" w:hAnsi="Twinkl" w:cs="Arial"/>
                <w:sz w:val="24"/>
                <w:szCs w:val="24"/>
                <w:lang w:val="en-GB"/>
              </w:rPr>
              <w:t>Local Contacts</w:t>
            </w:r>
          </w:p>
        </w:tc>
        <w:tc>
          <w:tcPr>
            <w:tcW w:w="1559" w:type="dxa"/>
          </w:tcPr>
          <w:p w14:paraId="5CA1E2BD"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_Ref108517029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35</w:t>
            </w:r>
            <w:r w:rsidRPr="00FE4BC7">
              <w:rPr>
                <w:rFonts w:ascii="Twinkl" w:hAnsi="Twinkl" w:cs="Arial"/>
                <w:sz w:val="24"/>
                <w:lang w:val="en-GB"/>
              </w:rPr>
              <w:fldChar w:fldCharType="end"/>
            </w:r>
          </w:p>
        </w:tc>
      </w:tr>
      <w:tr w:rsidR="00FE4BC7" w:rsidRPr="00FE4BC7" w14:paraId="3B02B478" w14:textId="77777777" w:rsidTr="004068F2">
        <w:tc>
          <w:tcPr>
            <w:tcW w:w="8789" w:type="dxa"/>
          </w:tcPr>
          <w:p w14:paraId="72243315" w14:textId="77777777" w:rsidR="00FE4BC7" w:rsidRPr="00FE4BC7" w:rsidRDefault="00FE4BC7" w:rsidP="004068F2">
            <w:pPr>
              <w:rPr>
                <w:rFonts w:ascii="Twinkl" w:hAnsi="Twinkl" w:cs="Arial"/>
                <w:sz w:val="24"/>
                <w:szCs w:val="24"/>
                <w:lang w:val="en-GB"/>
              </w:rPr>
            </w:pPr>
          </w:p>
        </w:tc>
        <w:tc>
          <w:tcPr>
            <w:tcW w:w="1559" w:type="dxa"/>
          </w:tcPr>
          <w:p w14:paraId="71C8AF87" w14:textId="77777777" w:rsidR="00FE4BC7" w:rsidRPr="00FE4BC7" w:rsidRDefault="00FE4BC7" w:rsidP="004068F2">
            <w:pPr>
              <w:jc w:val="center"/>
              <w:rPr>
                <w:rFonts w:ascii="Twinkl" w:hAnsi="Twinkl" w:cs="Arial"/>
                <w:sz w:val="24"/>
                <w:lang w:val="en-GB"/>
              </w:rPr>
            </w:pPr>
          </w:p>
        </w:tc>
      </w:tr>
      <w:tr w:rsidR="00FE4BC7" w:rsidRPr="00FE4BC7" w14:paraId="20041F1F" w14:textId="77777777" w:rsidTr="004068F2">
        <w:tc>
          <w:tcPr>
            <w:tcW w:w="8789" w:type="dxa"/>
          </w:tcPr>
          <w:p w14:paraId="71D2451E" w14:textId="77777777" w:rsidR="00FE4BC7" w:rsidRPr="00FE4BC7" w:rsidRDefault="00FE4BC7" w:rsidP="004068F2">
            <w:pPr>
              <w:rPr>
                <w:rFonts w:ascii="Twinkl" w:hAnsi="Twinkl" w:cs="Arial"/>
                <w:sz w:val="24"/>
                <w:szCs w:val="24"/>
                <w:lang w:val="en-GB"/>
              </w:rPr>
            </w:pPr>
            <w:r w:rsidRPr="00FE4BC7">
              <w:rPr>
                <w:rFonts w:ascii="Twinkl" w:hAnsi="Twinkl" w:cs="Arial"/>
                <w:sz w:val="24"/>
                <w:szCs w:val="24"/>
                <w:lang w:val="en-GB"/>
              </w:rPr>
              <w:t>Appendix 1: Categories of Abuse</w:t>
            </w:r>
          </w:p>
        </w:tc>
        <w:tc>
          <w:tcPr>
            <w:tcW w:w="1559" w:type="dxa"/>
          </w:tcPr>
          <w:p w14:paraId="2AB294D3"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_Ref108517113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37</w:t>
            </w:r>
            <w:r w:rsidRPr="00FE4BC7">
              <w:rPr>
                <w:rFonts w:ascii="Twinkl" w:hAnsi="Twinkl" w:cs="Arial"/>
                <w:sz w:val="24"/>
                <w:lang w:val="en-GB"/>
              </w:rPr>
              <w:fldChar w:fldCharType="end"/>
            </w:r>
          </w:p>
        </w:tc>
      </w:tr>
      <w:tr w:rsidR="00FE4BC7" w:rsidRPr="00FE4BC7" w14:paraId="7C840A93" w14:textId="77777777" w:rsidTr="004068F2">
        <w:tc>
          <w:tcPr>
            <w:tcW w:w="8789" w:type="dxa"/>
          </w:tcPr>
          <w:p w14:paraId="592AB224" w14:textId="77777777" w:rsidR="00FE4BC7" w:rsidRPr="00FE4BC7" w:rsidRDefault="00FE4BC7" w:rsidP="004068F2">
            <w:pPr>
              <w:rPr>
                <w:rFonts w:ascii="Twinkl" w:hAnsi="Twinkl" w:cs="Arial"/>
                <w:sz w:val="24"/>
                <w:szCs w:val="24"/>
                <w:lang w:val="en-GB"/>
              </w:rPr>
            </w:pPr>
            <w:r w:rsidRPr="00FE4BC7">
              <w:rPr>
                <w:rFonts w:ascii="Twinkl" w:hAnsi="Twinkl" w:cs="Arial"/>
                <w:sz w:val="24"/>
                <w:szCs w:val="24"/>
                <w:lang w:val="en-GB"/>
              </w:rPr>
              <w:t>Appendix 2: Support Organisations</w:t>
            </w:r>
          </w:p>
        </w:tc>
        <w:tc>
          <w:tcPr>
            <w:tcW w:w="1559" w:type="dxa"/>
          </w:tcPr>
          <w:p w14:paraId="5600ECAA" w14:textId="77777777" w:rsidR="00FE4BC7" w:rsidRPr="00FE4BC7" w:rsidRDefault="00FE4BC7" w:rsidP="004068F2">
            <w:pPr>
              <w:jc w:val="center"/>
              <w:rPr>
                <w:rFonts w:ascii="Twinkl" w:hAnsi="Twinkl" w:cs="Arial"/>
                <w:sz w:val="24"/>
                <w:lang w:val="en-GB"/>
              </w:rPr>
            </w:pPr>
            <w:r w:rsidRPr="00FE4BC7">
              <w:rPr>
                <w:rFonts w:ascii="Twinkl" w:hAnsi="Twinkl" w:cs="Arial"/>
                <w:sz w:val="24"/>
                <w:lang w:val="en-GB"/>
              </w:rPr>
              <w:fldChar w:fldCharType="begin"/>
            </w:r>
            <w:r w:rsidRPr="00FE4BC7">
              <w:rPr>
                <w:rFonts w:ascii="Twinkl" w:hAnsi="Twinkl" w:cs="Arial"/>
                <w:sz w:val="24"/>
                <w:lang w:val="en-GB"/>
              </w:rPr>
              <w:instrText xml:space="preserve"> PAGEREF _Ref108517120 \h </w:instrText>
            </w:r>
            <w:r w:rsidRPr="00FE4BC7">
              <w:rPr>
                <w:rFonts w:ascii="Twinkl" w:hAnsi="Twinkl" w:cs="Arial"/>
                <w:sz w:val="24"/>
                <w:lang w:val="en-GB"/>
              </w:rPr>
            </w:r>
            <w:r w:rsidRPr="00FE4BC7">
              <w:rPr>
                <w:rFonts w:ascii="Twinkl" w:hAnsi="Twinkl" w:cs="Arial"/>
                <w:sz w:val="24"/>
                <w:lang w:val="en-GB"/>
              </w:rPr>
              <w:fldChar w:fldCharType="separate"/>
            </w:r>
            <w:r w:rsidRPr="00FE4BC7">
              <w:rPr>
                <w:rFonts w:ascii="Twinkl" w:hAnsi="Twinkl" w:cs="Arial"/>
                <w:noProof/>
                <w:sz w:val="24"/>
                <w:lang w:val="en-GB"/>
              </w:rPr>
              <w:t>39</w:t>
            </w:r>
            <w:r w:rsidRPr="00FE4BC7">
              <w:rPr>
                <w:rFonts w:ascii="Twinkl" w:hAnsi="Twinkl" w:cs="Arial"/>
                <w:sz w:val="24"/>
                <w:lang w:val="en-GB"/>
              </w:rPr>
              <w:fldChar w:fldCharType="end"/>
            </w:r>
          </w:p>
        </w:tc>
      </w:tr>
      <w:tr w:rsidR="00FE4BC7" w:rsidRPr="00FE4BC7" w14:paraId="1B15F3F4" w14:textId="77777777" w:rsidTr="004068F2">
        <w:tc>
          <w:tcPr>
            <w:tcW w:w="8789" w:type="dxa"/>
          </w:tcPr>
          <w:p w14:paraId="70969AEB" w14:textId="77777777" w:rsidR="00FE4BC7" w:rsidRPr="00FE4BC7" w:rsidRDefault="00FE4BC7" w:rsidP="004068F2">
            <w:pPr>
              <w:ind w:left="1418"/>
              <w:rPr>
                <w:rFonts w:ascii="Twinkl" w:hAnsi="Twinkl" w:cs="Arial"/>
                <w:sz w:val="24"/>
                <w:szCs w:val="24"/>
                <w:lang w:val="en-GB"/>
              </w:rPr>
            </w:pPr>
          </w:p>
        </w:tc>
        <w:tc>
          <w:tcPr>
            <w:tcW w:w="1559" w:type="dxa"/>
          </w:tcPr>
          <w:p w14:paraId="5CC20A67" w14:textId="77777777" w:rsidR="00FE4BC7" w:rsidRPr="00FE4BC7" w:rsidRDefault="00FE4BC7" w:rsidP="004068F2">
            <w:pPr>
              <w:jc w:val="center"/>
              <w:rPr>
                <w:rFonts w:ascii="Twinkl" w:hAnsi="Twinkl" w:cs="Arial"/>
                <w:sz w:val="24"/>
                <w:lang w:val="en-GB"/>
              </w:rPr>
            </w:pPr>
          </w:p>
        </w:tc>
      </w:tr>
    </w:tbl>
    <w:p w14:paraId="343C85A6" w14:textId="77777777" w:rsidR="00FE4BC7" w:rsidRPr="00633E30" w:rsidRDefault="00FE4BC7" w:rsidP="00FE4BC7">
      <w:pPr>
        <w:rPr>
          <w:rFonts w:ascii="Arial" w:hAnsi="Arial" w:cs="Arial"/>
          <w:b/>
          <w:sz w:val="30"/>
          <w:szCs w:val="24"/>
          <w:lang w:val="en-GB"/>
        </w:rPr>
      </w:pPr>
    </w:p>
    <w:p w14:paraId="7BBEBAD0" w14:textId="77777777" w:rsidR="00DD1EF5" w:rsidRPr="00FE4BC7" w:rsidRDefault="00DD1EF5" w:rsidP="00383992">
      <w:pPr>
        <w:rPr>
          <w:rFonts w:ascii="Twinkl" w:hAnsi="Twinkl" w:cs="Arial"/>
          <w:color w:val="00B0F0"/>
          <w:sz w:val="28"/>
        </w:rPr>
      </w:pPr>
    </w:p>
    <w:p w14:paraId="47171509" w14:textId="77777777" w:rsidR="00DD1EF5" w:rsidRPr="00FE4BC7" w:rsidRDefault="00DD1EF5" w:rsidP="00383992">
      <w:pPr>
        <w:rPr>
          <w:rFonts w:ascii="Twinkl" w:hAnsi="Twinkl" w:cs="Arial"/>
          <w:color w:val="00B0F0"/>
          <w:sz w:val="28"/>
        </w:rPr>
      </w:pPr>
    </w:p>
    <w:p w14:paraId="11ED6207" w14:textId="77777777" w:rsidR="00DD1EF5" w:rsidRPr="00FE4BC7" w:rsidRDefault="00DD1EF5" w:rsidP="00383992">
      <w:pPr>
        <w:rPr>
          <w:rFonts w:ascii="Twinkl" w:hAnsi="Twinkl" w:cs="Arial"/>
          <w:color w:val="00B0F0"/>
          <w:sz w:val="28"/>
        </w:rPr>
      </w:pPr>
    </w:p>
    <w:p w14:paraId="6D2B5945" w14:textId="77777777" w:rsidR="00DD1EF5" w:rsidRPr="00FE4BC7" w:rsidRDefault="00DD1EF5" w:rsidP="00383992">
      <w:pPr>
        <w:rPr>
          <w:rFonts w:ascii="Twinkl" w:hAnsi="Twinkl" w:cs="Arial"/>
          <w:color w:val="00B0F0"/>
          <w:sz w:val="28"/>
        </w:rPr>
      </w:pPr>
    </w:p>
    <w:p w14:paraId="055CA5B8" w14:textId="52EE98D2" w:rsidR="00DD1EF5" w:rsidRDefault="00DD1EF5" w:rsidP="00383992">
      <w:pPr>
        <w:rPr>
          <w:rFonts w:ascii="Twinkl" w:hAnsi="Twinkl" w:cs="Arial"/>
          <w:color w:val="00B0F0"/>
          <w:sz w:val="28"/>
        </w:rPr>
      </w:pPr>
    </w:p>
    <w:p w14:paraId="26699046" w14:textId="3AD09B0E" w:rsidR="00FE4BC7" w:rsidRDefault="00FE4BC7" w:rsidP="00383992">
      <w:pPr>
        <w:rPr>
          <w:rFonts w:ascii="Twinkl" w:hAnsi="Twinkl" w:cs="Arial"/>
          <w:color w:val="00B0F0"/>
          <w:sz w:val="28"/>
        </w:rPr>
      </w:pPr>
    </w:p>
    <w:p w14:paraId="6FD948D1" w14:textId="7DCB66DE" w:rsidR="00FE4BC7" w:rsidRDefault="00FE4BC7" w:rsidP="00383992">
      <w:pPr>
        <w:rPr>
          <w:rFonts w:ascii="Twinkl" w:hAnsi="Twinkl" w:cs="Arial"/>
          <w:color w:val="00B0F0"/>
          <w:sz w:val="28"/>
        </w:rPr>
      </w:pPr>
    </w:p>
    <w:p w14:paraId="7F36570B" w14:textId="62B63FB3" w:rsidR="00FE4BC7" w:rsidRDefault="00FE4BC7" w:rsidP="00383992">
      <w:pPr>
        <w:rPr>
          <w:rFonts w:ascii="Twinkl" w:hAnsi="Twinkl" w:cs="Arial"/>
          <w:color w:val="00B0F0"/>
          <w:sz w:val="28"/>
        </w:rPr>
      </w:pPr>
    </w:p>
    <w:p w14:paraId="04B695DD" w14:textId="6B9FFEF9" w:rsidR="00FE4BC7" w:rsidRDefault="00FE4BC7" w:rsidP="00383992">
      <w:pPr>
        <w:rPr>
          <w:rFonts w:ascii="Twinkl" w:hAnsi="Twinkl" w:cs="Arial"/>
          <w:color w:val="00B0F0"/>
          <w:sz w:val="28"/>
        </w:rPr>
      </w:pPr>
    </w:p>
    <w:p w14:paraId="74057F6E" w14:textId="11F68B3C" w:rsidR="00FE4BC7" w:rsidRDefault="00FE4BC7" w:rsidP="00383992">
      <w:pPr>
        <w:rPr>
          <w:rFonts w:ascii="Twinkl" w:hAnsi="Twinkl" w:cs="Arial"/>
          <w:color w:val="00B0F0"/>
          <w:sz w:val="28"/>
        </w:rPr>
      </w:pPr>
    </w:p>
    <w:p w14:paraId="3A484268" w14:textId="01285FCF" w:rsidR="00FE4BC7" w:rsidRDefault="00FE4BC7" w:rsidP="00383992">
      <w:pPr>
        <w:rPr>
          <w:rFonts w:ascii="Twinkl" w:hAnsi="Twinkl" w:cs="Arial"/>
          <w:color w:val="00B0F0"/>
          <w:sz w:val="28"/>
        </w:rPr>
      </w:pPr>
    </w:p>
    <w:p w14:paraId="04F03B61" w14:textId="0F22AE0B" w:rsidR="00FE4BC7" w:rsidRDefault="00FE4BC7" w:rsidP="00383992">
      <w:pPr>
        <w:rPr>
          <w:rFonts w:ascii="Twinkl" w:hAnsi="Twinkl" w:cs="Arial"/>
          <w:color w:val="00B0F0"/>
          <w:sz w:val="28"/>
        </w:rPr>
      </w:pPr>
    </w:p>
    <w:p w14:paraId="407B84A4" w14:textId="5D9C5B54" w:rsidR="00FE4BC7" w:rsidRDefault="00FE4BC7" w:rsidP="00383992">
      <w:pPr>
        <w:rPr>
          <w:rFonts w:ascii="Twinkl" w:hAnsi="Twinkl" w:cs="Arial"/>
          <w:color w:val="00B0F0"/>
          <w:sz w:val="28"/>
        </w:rPr>
      </w:pPr>
    </w:p>
    <w:p w14:paraId="52688A12" w14:textId="0F85A53D" w:rsidR="00FE4BC7" w:rsidRDefault="00FE4BC7" w:rsidP="00383992">
      <w:pPr>
        <w:rPr>
          <w:rFonts w:ascii="Twinkl" w:hAnsi="Twinkl" w:cs="Arial"/>
          <w:color w:val="00B0F0"/>
          <w:sz w:val="28"/>
        </w:rPr>
      </w:pPr>
    </w:p>
    <w:p w14:paraId="1520E0B1" w14:textId="29589D60" w:rsidR="00FE4BC7" w:rsidRDefault="00FE4BC7" w:rsidP="00383992">
      <w:pPr>
        <w:rPr>
          <w:rFonts w:ascii="Twinkl" w:hAnsi="Twinkl" w:cs="Arial"/>
          <w:color w:val="00B0F0"/>
          <w:sz w:val="28"/>
        </w:rPr>
      </w:pPr>
    </w:p>
    <w:p w14:paraId="479A32C2" w14:textId="019A0FE0" w:rsidR="00FE4BC7" w:rsidRDefault="00FE4BC7" w:rsidP="00383992">
      <w:pPr>
        <w:rPr>
          <w:rFonts w:ascii="Twinkl" w:hAnsi="Twinkl" w:cs="Arial"/>
          <w:color w:val="00B0F0"/>
          <w:sz w:val="28"/>
        </w:rPr>
      </w:pPr>
    </w:p>
    <w:p w14:paraId="0E5FBE39" w14:textId="0A114CE1" w:rsidR="00FE4BC7" w:rsidRDefault="00FE4BC7" w:rsidP="00383992">
      <w:pPr>
        <w:rPr>
          <w:rFonts w:ascii="Twinkl" w:hAnsi="Twinkl" w:cs="Arial"/>
          <w:color w:val="00B0F0"/>
          <w:sz w:val="28"/>
        </w:rPr>
      </w:pPr>
    </w:p>
    <w:p w14:paraId="54BF0D3F" w14:textId="77777777" w:rsidR="00FE4BC7" w:rsidRPr="00FE4BC7" w:rsidRDefault="00FE4BC7" w:rsidP="00383992">
      <w:pPr>
        <w:rPr>
          <w:rFonts w:ascii="Twinkl" w:hAnsi="Twinkl" w:cs="Arial"/>
          <w:color w:val="00B0F0"/>
          <w:sz w:val="28"/>
        </w:rPr>
      </w:pPr>
    </w:p>
    <w:p w14:paraId="2BDD9D3E" w14:textId="77777777" w:rsidR="00DD1EF5" w:rsidRPr="00FE4BC7" w:rsidRDefault="00DD1EF5" w:rsidP="00383992">
      <w:pPr>
        <w:rPr>
          <w:rFonts w:ascii="Twinkl" w:hAnsi="Twinkl" w:cs="Arial"/>
          <w:color w:val="00B0F0"/>
          <w:sz w:val="28"/>
        </w:rPr>
      </w:pPr>
    </w:p>
    <w:p w14:paraId="6CA377BD" w14:textId="58C7B30E" w:rsidR="00DD1EF5" w:rsidRPr="00FE4BC7" w:rsidRDefault="00337EB2" w:rsidP="00383992">
      <w:pPr>
        <w:rPr>
          <w:rFonts w:ascii="Twinkl" w:hAnsi="Twinkl" w:cs="Arial"/>
          <w:color w:val="00B0F0"/>
          <w:sz w:val="28"/>
        </w:rPr>
      </w:pPr>
      <w:r w:rsidRPr="00FE4BC7">
        <w:rPr>
          <w:rFonts w:ascii="Twinkl" w:hAnsi="Twinkl"/>
          <w:noProof/>
        </w:rPr>
        <mc:AlternateContent>
          <mc:Choice Requires="wps">
            <w:drawing>
              <wp:anchor distT="0" distB="0" distL="114300" distR="114300" simplePos="0" relativeHeight="251702272" behindDoc="0" locked="0" layoutInCell="1" allowOverlap="1" wp14:anchorId="002D16A0" wp14:editId="7B276C81">
                <wp:simplePos x="0" y="0"/>
                <wp:positionH relativeFrom="column">
                  <wp:posOffset>-216487</wp:posOffset>
                </wp:positionH>
                <wp:positionV relativeFrom="paragraph">
                  <wp:posOffset>5003524</wp:posOffset>
                </wp:positionV>
                <wp:extent cx="0" cy="2432649"/>
                <wp:effectExtent l="0" t="0" r="12700" b="6350"/>
                <wp:wrapNone/>
                <wp:docPr id="39"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32649"/>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35AEB1" id="Straight Connector 2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05pt,394pt" to="-17.05pt,58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"/>
            </w:pict>
          </mc:Fallback>
        </mc:AlternateContent>
      </w:r>
      <w:r w:rsidRPr="00FE4BC7">
        <w:rPr>
          <w:rFonts w:ascii="Twinkl" w:hAnsi="Twinkl"/>
          <w:noProof/>
        </w:rPr>
        <mc:AlternateContent>
          <mc:Choice Requires="wps">
            <w:drawing>
              <wp:anchor distT="0" distB="0" distL="114300" distR="114300" simplePos="0" relativeHeight="251700224" behindDoc="0" locked="0" layoutInCell="1" allowOverlap="1" wp14:anchorId="64BA9C68" wp14:editId="344867ED">
                <wp:simplePos x="0" y="0"/>
                <wp:positionH relativeFrom="column">
                  <wp:posOffset>-224286</wp:posOffset>
                </wp:positionH>
                <wp:positionV relativeFrom="paragraph">
                  <wp:posOffset>7436233</wp:posOffset>
                </wp:positionV>
                <wp:extent cx="2976880" cy="1"/>
                <wp:effectExtent l="0" t="0" r="0" b="0"/>
                <wp:wrapNone/>
                <wp:docPr id="16"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67A61CF" id="Straight Connector 22" o:spid="_x0000_s1026" style="position:absolute;flip:x y;z-index:251700224;visibility:visible;mso-wrap-style:square;mso-wrap-distance-left:9pt;mso-wrap-distance-top:0;mso-wrap-distance-right:9pt;mso-wrap-distance-bottom:0;mso-position-horizontal:absolute;mso-position-horizontal-relative:text;mso-position-vertical:absolute;mso-position-vertical-relative:text" from="-17.65pt,585.55pt" to="216.75pt,585.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"/>
            </w:pict>
          </mc:Fallback>
        </mc:AlternateContent>
      </w:r>
      <w:r w:rsidRPr="00FE4BC7">
        <w:rPr>
          <w:rFonts w:ascii="Twinkl" w:hAnsi="Twinkl"/>
          <w:noProof/>
        </w:rPr>
        <mc:AlternateContent>
          <mc:Choice Requires="wps">
            <w:drawing>
              <wp:anchor distT="0" distB="0" distL="114300" distR="114300" simplePos="0" relativeHeight="251698176" behindDoc="0" locked="0" layoutInCell="1" allowOverlap="1" wp14:anchorId="7C918FF1" wp14:editId="11D8F555">
                <wp:simplePos x="0" y="0"/>
                <wp:positionH relativeFrom="column">
                  <wp:posOffset>1191571</wp:posOffset>
                </wp:positionH>
                <wp:positionV relativeFrom="paragraph">
                  <wp:posOffset>5009538</wp:posOffset>
                </wp:positionV>
                <wp:extent cx="213707" cy="235525"/>
                <wp:effectExtent l="0" t="0" r="40640" b="31750"/>
                <wp:wrapNone/>
                <wp:docPr id="3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07" cy="235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6CEAE54B" id="_x0000_t32" coordsize="21600,21600" o:spt="32" o:oned="t" path="m,l21600,21600e" filled="f">
                <v:path arrowok="t" fillok="f" o:connecttype="none"/>
                <o:lock v:ext="edit" shapetype="t"/>
              </v:shapetype>
              <v:shape id="AutoShape 8" o:spid="_x0000_s1026" type="#_x0000_t32" style="position:absolute;margin-left:93.8pt;margin-top:394.45pt;width:16.85pt;height:1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">
                <v:stroke endarrow="block"/>
              </v:shape>
            </w:pict>
          </mc:Fallback>
        </mc:AlternateContent>
      </w:r>
      <w:r w:rsidRPr="00FE4BC7">
        <w:rPr>
          <w:rFonts w:ascii="Twinkl" w:hAnsi="Twinkl"/>
          <w:noProof/>
        </w:rPr>
        <mc:AlternateContent>
          <mc:Choice Requires="wps">
            <w:drawing>
              <wp:anchor distT="0" distB="0" distL="114300" distR="114300" simplePos="0" relativeHeight="251696128" behindDoc="0" locked="0" layoutInCell="1" allowOverlap="1" wp14:anchorId="6891874A" wp14:editId="3C8DA129">
                <wp:simplePos x="0" y="0"/>
                <wp:positionH relativeFrom="column">
                  <wp:posOffset>3406607</wp:posOffset>
                </wp:positionH>
                <wp:positionV relativeFrom="paragraph">
                  <wp:posOffset>3940018</wp:posOffset>
                </wp:positionV>
                <wp:extent cx="465827" cy="114600"/>
                <wp:effectExtent l="0" t="0" r="55245" b="50800"/>
                <wp:wrapNone/>
                <wp:docPr id="3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27" cy="1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C4116D" id="AutoShape 8" o:spid="_x0000_s1026" type="#_x0000_t32" style="position:absolute;margin-left:268.25pt;margin-top:310.25pt;width:36.7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">
                <v:stroke endarrow="block"/>
              </v:shape>
            </w:pict>
          </mc:Fallback>
        </mc:AlternateContent>
      </w:r>
      <w:r w:rsidRPr="00FE4BC7">
        <w:rPr>
          <w:rFonts w:ascii="Twinkl" w:hAnsi="Twinkl"/>
          <w:noProof/>
        </w:rPr>
        <mc:AlternateContent>
          <mc:Choice Requires="wps">
            <w:drawing>
              <wp:anchor distT="0" distB="0" distL="114300" distR="114300" simplePos="0" relativeHeight="251677696" behindDoc="0" locked="0" layoutInCell="1" allowOverlap="1" wp14:anchorId="77A98B7E" wp14:editId="6D0D8E9F">
                <wp:simplePos x="0" y="0"/>
                <wp:positionH relativeFrom="column">
                  <wp:posOffset>3864119</wp:posOffset>
                </wp:positionH>
                <wp:positionV relativeFrom="paragraph">
                  <wp:posOffset>3173095</wp:posOffset>
                </wp:positionV>
                <wp:extent cx="2912110" cy="1915160"/>
                <wp:effectExtent l="0" t="0" r="0" b="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2110" cy="1915160"/>
                        </a:xfrm>
                        <a:prstGeom prst="flowChartAlternateProcess">
                          <a:avLst/>
                        </a:prstGeom>
                        <a:solidFill>
                          <a:srgbClr val="FFFFFF"/>
                        </a:solidFill>
                        <a:ln w="9525">
                          <a:solidFill>
                            <a:srgbClr val="000000"/>
                          </a:solidFill>
                          <a:miter lim="800000"/>
                          <a:headEnd/>
                          <a:tailEnd/>
                        </a:ln>
                      </wps:spPr>
                      <wps:txbx>
                        <w:txbxContent>
                          <w:p w14:paraId="56B8896C" w14:textId="77777777" w:rsidR="00337EB2" w:rsidRPr="00774C46" w:rsidRDefault="00337EB2" w:rsidP="00337EB2">
                            <w:pPr>
                              <w:rPr>
                                <w:rFonts w:ascii="Arial" w:hAnsi="Arial" w:cs="Arial"/>
                                <w:sz w:val="24"/>
                              </w:rPr>
                            </w:pPr>
                            <w:r w:rsidRPr="00774C46">
                              <w:rPr>
                                <w:rFonts w:ascii="Arial" w:hAnsi="Arial" w:cs="Arial"/>
                                <w:b/>
                                <w:sz w:val="24"/>
                              </w:rPr>
                              <w:t>If you are unhappy with the response</w:t>
                            </w:r>
                          </w:p>
                          <w:p w14:paraId="007CCF6D" w14:textId="77777777" w:rsidR="00337EB2" w:rsidRPr="005645EF" w:rsidRDefault="00337EB2" w:rsidP="00337EB2">
                            <w:pPr>
                              <w:rPr>
                                <w:rFonts w:ascii="Arial" w:hAnsi="Arial" w:cs="Arial"/>
                                <w:sz w:val="6"/>
                              </w:rPr>
                            </w:pPr>
                          </w:p>
                          <w:p w14:paraId="4F2E3E3F" w14:textId="77777777" w:rsidR="00337EB2" w:rsidRPr="005D52AC" w:rsidRDefault="00337EB2" w:rsidP="00337EB2">
                            <w:pPr>
                              <w:rPr>
                                <w:rFonts w:ascii="Arial" w:hAnsi="Arial" w:cs="Arial"/>
                                <w:b/>
                                <w:sz w:val="22"/>
                              </w:rPr>
                            </w:pPr>
                            <w:r w:rsidRPr="005D52AC">
                              <w:rPr>
                                <w:rFonts w:ascii="Arial" w:hAnsi="Arial" w:cs="Arial"/>
                                <w:b/>
                                <w:sz w:val="22"/>
                              </w:rPr>
                              <w:t>Staff:</w:t>
                            </w:r>
                          </w:p>
                          <w:p w14:paraId="3C16D2D3" w14:textId="77777777" w:rsidR="00337EB2" w:rsidRDefault="00337EB2" w:rsidP="009F6BE4">
                            <w:pPr>
                              <w:numPr>
                                <w:ilvl w:val="0"/>
                                <w:numId w:val="6"/>
                              </w:numPr>
                              <w:ind w:left="360"/>
                              <w:rPr>
                                <w:rFonts w:ascii="Arial" w:hAnsi="Arial" w:cs="Arial"/>
                                <w:sz w:val="18"/>
                                <w:szCs w:val="18"/>
                              </w:rPr>
                            </w:pPr>
                            <w:r w:rsidRPr="006D4418">
                              <w:rPr>
                                <w:rFonts w:ascii="Arial" w:hAnsi="Arial" w:cs="Arial"/>
                                <w:sz w:val="18"/>
                                <w:szCs w:val="18"/>
                              </w:rPr>
                              <w:t>Follow local escalation procedures</w:t>
                            </w:r>
                          </w:p>
                          <w:p w14:paraId="52A2C916" w14:textId="77777777" w:rsidR="00337EB2" w:rsidRPr="006D4418" w:rsidRDefault="00337EB2" w:rsidP="009F6BE4">
                            <w:pPr>
                              <w:numPr>
                                <w:ilvl w:val="0"/>
                                <w:numId w:val="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4A092210" w14:textId="77777777" w:rsidR="00337EB2" w:rsidRPr="00383992" w:rsidRDefault="00337EB2" w:rsidP="00337EB2">
                            <w:pPr>
                              <w:jc w:val="center"/>
                              <w:rPr>
                                <w:rFonts w:ascii="Arial" w:hAnsi="Arial" w:cs="Arial"/>
                              </w:rPr>
                            </w:pPr>
                          </w:p>
                          <w:p w14:paraId="5B6CAE2E" w14:textId="77777777" w:rsidR="00337EB2" w:rsidRPr="005D52AC" w:rsidRDefault="00337EB2" w:rsidP="00337EB2">
                            <w:pPr>
                              <w:rPr>
                                <w:rFonts w:ascii="Arial" w:hAnsi="Arial" w:cs="Arial"/>
                                <w:b/>
                                <w:sz w:val="22"/>
                              </w:rPr>
                            </w:pPr>
                            <w:r w:rsidRPr="005D52AC">
                              <w:rPr>
                                <w:rFonts w:ascii="Arial" w:hAnsi="Arial" w:cs="Arial"/>
                                <w:b/>
                                <w:sz w:val="22"/>
                              </w:rPr>
                              <w:t>Pupils and Parents:</w:t>
                            </w:r>
                          </w:p>
                          <w:p w14:paraId="736309E7" w14:textId="77777777" w:rsidR="00337EB2" w:rsidRPr="00383992" w:rsidRDefault="00337EB2" w:rsidP="009F6BE4">
                            <w:pPr>
                              <w:numPr>
                                <w:ilvl w:val="0"/>
                                <w:numId w:val="6"/>
                              </w:numPr>
                              <w:ind w:left="360"/>
                              <w:rPr>
                                <w:rFonts w:ascii="Arial" w:hAnsi="Arial" w:cs="Arial"/>
                                <w:sz w:val="18"/>
                                <w:szCs w:val="18"/>
                              </w:rPr>
                            </w:pPr>
                            <w:r w:rsidRPr="00383992">
                              <w:rPr>
                                <w:rFonts w:ascii="Arial" w:hAnsi="Arial" w:cs="Arial"/>
                                <w:sz w:val="18"/>
                                <w:szCs w:val="18"/>
                              </w:rPr>
                              <w:t>Follow school complaints procedures</w:t>
                            </w:r>
                            <w:r>
                              <w:rPr>
                                <w:rFonts w:ascii="Arial" w:hAnsi="Arial" w:cs="Arial"/>
                                <w:sz w:val="18"/>
                                <w:szCs w:val="18"/>
                              </w:rPr>
                              <w:t>; the policy for which can be located on the website or from the office.</w:t>
                            </w:r>
                          </w:p>
                        </w:txbxContent>
                      </wps:txbx>
                      <wps:bodyPr rot="0" vert="horz" wrap="square" lIns="91440" tIns="45720" rIns="91440" bIns="45720" anchor="t" anchorCtr="0" upright="1">
                        <a:noAutofit/>
                      </wps:bodyPr>
                    </wps:wsp>
                  </a:graphicData>
                </a:graphic>
              </wp:anchor>
            </w:drawing>
          </mc:Choice>
          <mc:Fallback>
            <w:pict>
              <v:shapetype w14:anchorId="77A98B7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2" o:spid="_x0000_s1026" type="#_x0000_t176" style="position:absolute;margin-left:304.25pt;margin-top:249.85pt;width:229.3pt;height:150.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">
                <v:textbox>
                  <w:txbxContent>
                    <w:p w14:paraId="56B8896C" w14:textId="77777777" w:rsidR="00337EB2" w:rsidRPr="00774C46" w:rsidRDefault="00337EB2" w:rsidP="00337EB2">
                      <w:pPr>
                        <w:rPr>
                          <w:rFonts w:ascii="Arial" w:hAnsi="Arial" w:cs="Arial"/>
                          <w:sz w:val="24"/>
                        </w:rPr>
                      </w:pPr>
                      <w:r w:rsidRPr="00774C46">
                        <w:rPr>
                          <w:rFonts w:ascii="Arial" w:hAnsi="Arial" w:cs="Arial"/>
                          <w:b/>
                          <w:sz w:val="24"/>
                        </w:rPr>
                        <w:t>If you are unhappy with the response</w:t>
                      </w:r>
                    </w:p>
                    <w:p w14:paraId="007CCF6D" w14:textId="77777777" w:rsidR="00337EB2" w:rsidRPr="005645EF" w:rsidRDefault="00337EB2" w:rsidP="00337EB2">
                      <w:pPr>
                        <w:rPr>
                          <w:rFonts w:ascii="Arial" w:hAnsi="Arial" w:cs="Arial"/>
                          <w:sz w:val="6"/>
                        </w:rPr>
                      </w:pPr>
                    </w:p>
                    <w:p w14:paraId="4F2E3E3F" w14:textId="77777777" w:rsidR="00337EB2" w:rsidRPr="005D52AC" w:rsidRDefault="00337EB2" w:rsidP="00337EB2">
                      <w:pPr>
                        <w:rPr>
                          <w:rFonts w:ascii="Arial" w:hAnsi="Arial" w:cs="Arial"/>
                          <w:b/>
                          <w:sz w:val="22"/>
                        </w:rPr>
                      </w:pPr>
                      <w:r w:rsidRPr="005D52AC">
                        <w:rPr>
                          <w:rFonts w:ascii="Arial" w:hAnsi="Arial" w:cs="Arial"/>
                          <w:b/>
                          <w:sz w:val="22"/>
                        </w:rPr>
                        <w:t>Staff:</w:t>
                      </w:r>
                    </w:p>
                    <w:p w14:paraId="3C16D2D3" w14:textId="77777777" w:rsidR="00337EB2" w:rsidRDefault="00337EB2" w:rsidP="009F6BE4">
                      <w:pPr>
                        <w:numPr>
                          <w:ilvl w:val="0"/>
                          <w:numId w:val="6"/>
                        </w:numPr>
                        <w:ind w:left="360"/>
                        <w:rPr>
                          <w:rFonts w:ascii="Arial" w:hAnsi="Arial" w:cs="Arial"/>
                          <w:sz w:val="18"/>
                          <w:szCs w:val="18"/>
                        </w:rPr>
                      </w:pPr>
                      <w:r w:rsidRPr="006D4418">
                        <w:rPr>
                          <w:rFonts w:ascii="Arial" w:hAnsi="Arial" w:cs="Arial"/>
                          <w:sz w:val="18"/>
                          <w:szCs w:val="18"/>
                        </w:rPr>
                        <w:t>Follow local escalation procedures</w:t>
                      </w:r>
                    </w:p>
                    <w:p w14:paraId="52A2C916" w14:textId="77777777" w:rsidR="00337EB2" w:rsidRPr="006D4418" w:rsidRDefault="00337EB2" w:rsidP="009F6BE4">
                      <w:pPr>
                        <w:numPr>
                          <w:ilvl w:val="0"/>
                          <w:numId w:val="6"/>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4A092210" w14:textId="77777777" w:rsidR="00337EB2" w:rsidRPr="00383992" w:rsidRDefault="00337EB2" w:rsidP="00337EB2">
                      <w:pPr>
                        <w:jc w:val="center"/>
                        <w:rPr>
                          <w:rFonts w:ascii="Arial" w:hAnsi="Arial" w:cs="Arial"/>
                        </w:rPr>
                      </w:pPr>
                    </w:p>
                    <w:p w14:paraId="5B6CAE2E" w14:textId="77777777" w:rsidR="00337EB2" w:rsidRPr="005D52AC" w:rsidRDefault="00337EB2" w:rsidP="00337EB2">
                      <w:pPr>
                        <w:rPr>
                          <w:rFonts w:ascii="Arial" w:hAnsi="Arial" w:cs="Arial"/>
                          <w:b/>
                          <w:sz w:val="22"/>
                        </w:rPr>
                      </w:pPr>
                      <w:r w:rsidRPr="005D52AC">
                        <w:rPr>
                          <w:rFonts w:ascii="Arial" w:hAnsi="Arial" w:cs="Arial"/>
                          <w:b/>
                          <w:sz w:val="22"/>
                        </w:rPr>
                        <w:t>Pupils and Parents:</w:t>
                      </w:r>
                    </w:p>
                    <w:p w14:paraId="736309E7" w14:textId="77777777" w:rsidR="00337EB2" w:rsidRPr="00383992" w:rsidRDefault="00337EB2" w:rsidP="009F6BE4">
                      <w:pPr>
                        <w:numPr>
                          <w:ilvl w:val="0"/>
                          <w:numId w:val="6"/>
                        </w:numPr>
                        <w:ind w:left="360"/>
                        <w:rPr>
                          <w:rFonts w:ascii="Arial" w:hAnsi="Arial" w:cs="Arial"/>
                          <w:sz w:val="18"/>
                          <w:szCs w:val="18"/>
                        </w:rPr>
                      </w:pPr>
                      <w:r w:rsidRPr="00383992">
                        <w:rPr>
                          <w:rFonts w:ascii="Arial" w:hAnsi="Arial" w:cs="Arial"/>
                          <w:sz w:val="18"/>
                          <w:szCs w:val="18"/>
                        </w:rPr>
                        <w:t>Follow school complaints procedures</w:t>
                      </w:r>
                      <w:r>
                        <w:rPr>
                          <w:rFonts w:ascii="Arial" w:hAnsi="Arial" w:cs="Arial"/>
                          <w:sz w:val="18"/>
                          <w:szCs w:val="18"/>
                        </w:rPr>
                        <w:t>; the policy for which can be located on the website or from the office.</w:t>
                      </w:r>
                    </w:p>
                  </w:txbxContent>
                </v:textbox>
              </v:shape>
            </w:pict>
          </mc:Fallback>
        </mc:AlternateContent>
      </w:r>
      <w:r w:rsidRPr="00FE4BC7">
        <w:rPr>
          <w:rFonts w:ascii="Twinkl" w:hAnsi="Twinkl"/>
          <w:noProof/>
        </w:rPr>
        <mc:AlternateContent>
          <mc:Choice Requires="wps">
            <w:drawing>
              <wp:anchor distT="0" distB="0" distL="114300" distR="114300" simplePos="0" relativeHeight="251694080" behindDoc="0" locked="0" layoutInCell="1" allowOverlap="1" wp14:anchorId="0C3DC056" wp14:editId="5C3E275C">
                <wp:simplePos x="0" y="0"/>
                <wp:positionH relativeFrom="column">
                  <wp:posOffset>4380301</wp:posOffset>
                </wp:positionH>
                <wp:positionV relativeFrom="paragraph">
                  <wp:posOffset>2870116</wp:posOffset>
                </wp:positionV>
                <wp:extent cx="268509" cy="295682"/>
                <wp:effectExtent l="0" t="0" r="49530" b="3492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509" cy="2956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220B97" id="AutoShape 8" o:spid="_x0000_s1026" type="#_x0000_t32" style="position:absolute;margin-left:344.9pt;margin-top:226pt;width:21.15pt;height:2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">
                <v:stroke endarrow="block"/>
              </v:shape>
            </w:pict>
          </mc:Fallback>
        </mc:AlternateContent>
      </w:r>
      <w:r w:rsidRPr="00FE4BC7">
        <w:rPr>
          <w:rFonts w:ascii="Twinkl" w:hAnsi="Twinkl"/>
          <w:noProof/>
        </w:rPr>
        <mc:AlternateContent>
          <mc:Choice Requires="wps">
            <w:drawing>
              <wp:anchor distT="0" distB="0" distL="114300" distR="114300" simplePos="0" relativeHeight="251692032" behindDoc="0" locked="0" layoutInCell="1" allowOverlap="1" wp14:anchorId="623B207F" wp14:editId="5DFF6249">
                <wp:simplePos x="0" y="0"/>
                <wp:positionH relativeFrom="column">
                  <wp:posOffset>1180645</wp:posOffset>
                </wp:positionH>
                <wp:positionV relativeFrom="paragraph">
                  <wp:posOffset>2872704</wp:posOffset>
                </wp:positionV>
                <wp:extent cx="121117" cy="301865"/>
                <wp:effectExtent l="38100" t="0" r="19050" b="41275"/>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117" cy="301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22698BB" id="AutoShape 8" o:spid="_x0000_s1026" type="#_x0000_t32" style="position:absolute;margin-left:92.95pt;margin-top:226.2pt;width:9.55pt;height:23.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">
                <v:stroke endarrow="block"/>
              </v:shape>
            </w:pict>
          </mc:Fallback>
        </mc:AlternateContent>
      </w:r>
      <w:r w:rsidRPr="00FE4BC7">
        <w:rPr>
          <w:rFonts w:ascii="Twinkl" w:hAnsi="Twinkl"/>
          <w:noProof/>
        </w:rPr>
        <mc:AlternateContent>
          <mc:Choice Requires="wps">
            <w:drawing>
              <wp:anchor distT="0" distB="0" distL="114300" distR="114300" simplePos="0" relativeHeight="251675648" behindDoc="0" locked="0" layoutInCell="1" allowOverlap="1" wp14:anchorId="3F9469B0" wp14:editId="1C531702">
                <wp:simplePos x="0" y="0"/>
                <wp:positionH relativeFrom="column">
                  <wp:posOffset>-250825</wp:posOffset>
                </wp:positionH>
                <wp:positionV relativeFrom="paragraph">
                  <wp:posOffset>3174377</wp:posOffset>
                </wp:positionV>
                <wp:extent cx="3657600" cy="1828800"/>
                <wp:effectExtent l="0" t="0" r="12700" b="1270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1828800"/>
                        </a:xfrm>
                        <a:prstGeom prst="flowChartAlternateProcess">
                          <a:avLst/>
                        </a:prstGeom>
                        <a:solidFill>
                          <a:srgbClr val="FFFFFF"/>
                        </a:solidFill>
                        <a:ln w="9525">
                          <a:solidFill>
                            <a:srgbClr val="000000"/>
                          </a:solidFill>
                          <a:miter lim="800000"/>
                          <a:headEnd/>
                          <a:tailEnd/>
                        </a:ln>
                      </wps:spPr>
                      <wps:txbx>
                        <w:txbxContent>
                          <w:p w14:paraId="4DB02085" w14:textId="77777777" w:rsidR="0059011E" w:rsidRPr="0059011E" w:rsidRDefault="0059011E" w:rsidP="0059011E">
                            <w:pPr>
                              <w:jc w:val="center"/>
                              <w:rPr>
                                <w:sz w:val="24"/>
                                <w:szCs w:val="24"/>
                              </w:rPr>
                            </w:pPr>
                            <w:r w:rsidRPr="0059011E">
                              <w:rPr>
                                <w:rFonts w:ascii="Arial" w:hAnsi="Arial" w:cs="Arial"/>
                                <w:b/>
                                <w:bCs/>
                              </w:rPr>
                              <w:t xml:space="preserve">Designated Safeguarding Lead </w:t>
                            </w:r>
                          </w:p>
                          <w:p w14:paraId="78DC6B73" w14:textId="77777777" w:rsidR="0059011E" w:rsidRPr="0059011E" w:rsidRDefault="0059011E" w:rsidP="0059011E">
                            <w:r w:rsidRPr="0059011E">
                              <w:rPr>
                                <w:rFonts w:ascii="Arial" w:hAnsi="Arial" w:cs="Arial"/>
                                <w:sz w:val="8"/>
                                <w:szCs w:val="8"/>
                              </w:rPr>
                              <w:t> </w:t>
                            </w:r>
                          </w:p>
                          <w:p w14:paraId="3B131283" w14:textId="77777777" w:rsidR="0059011E" w:rsidRPr="0059011E" w:rsidRDefault="0059011E" w:rsidP="00FE4BC7">
                            <w:pPr>
                              <w:jc w:val="both"/>
                            </w:pPr>
                            <w:r w:rsidRPr="00FE4BC7">
                              <w:rPr>
                                <w:rFonts w:ascii="Arial" w:hAnsi="Arial" w:cs="Arial"/>
                                <w:sz w:val="18"/>
                                <w:szCs w:val="18"/>
                              </w:rPr>
                              <w:t xml:space="preserve">Consider whether the child is at immediate risk of harm </w:t>
                            </w:r>
                            <w:r w:rsidRPr="00FE4BC7">
                              <w:rPr>
                                <w:rFonts w:ascii="Arial" w:hAnsi="Arial" w:cs="Arial"/>
                                <w:sz w:val="18"/>
                                <w:szCs w:val="18"/>
                              </w:rPr>
                              <w:t xml:space="preserve">e.g. unsafe to go home </w:t>
                            </w:r>
                          </w:p>
                          <w:p w14:paraId="65BA0F9E" w14:textId="77777777" w:rsidR="0059011E" w:rsidRPr="0059011E" w:rsidRDefault="0059011E" w:rsidP="00FE4BC7">
                            <w:pPr>
                              <w:jc w:val="both"/>
                            </w:pPr>
                            <w:r w:rsidRPr="00FE4BC7">
                              <w:rPr>
                                <w:rFonts w:ascii="Arial" w:hAnsi="Arial" w:cs="Arial"/>
                                <w:sz w:val="18"/>
                                <w:szCs w:val="18"/>
                              </w:rPr>
                              <w:t xml:space="preserve">Access the Kent Safeguarding Support Level Guidance document and procedures: </w:t>
                            </w:r>
                            <w:hyperlink r:id="rId17" w:history="1">
                              <w:r w:rsidRPr="00FE4BC7">
                                <w:rPr>
                                  <w:rStyle w:val="Hyperlink"/>
                                  <w:rFonts w:ascii="Arial" w:hAnsi="Arial" w:cs="Arial"/>
                                  <w:sz w:val="18"/>
                                  <w:szCs w:val="18"/>
                                </w:rPr>
                                <w:t>www.kscmp.org.uk</w:t>
                              </w:r>
                            </w:hyperlink>
                            <w:r w:rsidRPr="00FE4BC7">
                              <w:rPr>
                                <w:rFonts w:ascii="Arial" w:hAnsi="Arial" w:cs="Arial"/>
                                <w:sz w:val="18"/>
                                <w:szCs w:val="18"/>
                              </w:rPr>
                              <w:t xml:space="preserve"> </w:t>
                            </w:r>
                          </w:p>
                          <w:p w14:paraId="2DF60D0C" w14:textId="77777777" w:rsidR="0059011E" w:rsidRPr="0059011E" w:rsidRDefault="0059011E" w:rsidP="00FE4BC7">
                            <w:pPr>
                              <w:jc w:val="both"/>
                            </w:pPr>
                            <w:r w:rsidRPr="00FE4BC7">
                              <w:rPr>
                                <w:rFonts w:ascii="Arial" w:hAnsi="Arial" w:cs="Arial"/>
                                <w:sz w:val="18"/>
                                <w:szCs w:val="18"/>
                              </w:rPr>
                              <w:t>Refer to other agencies as appropriate e.g. Internal or community services, early help open access, LADO, Police or Request for Support for integrated children’s services</w:t>
                            </w:r>
                          </w:p>
                          <w:p w14:paraId="535F475F" w14:textId="7B03E405" w:rsidR="0059011E" w:rsidRDefault="0059011E" w:rsidP="00FE4BC7">
                            <w:pPr>
                              <w:jc w:val="both"/>
                            </w:pPr>
                            <w:r w:rsidRPr="00FE4BC7">
                              <w:rPr>
                                <w:rFonts w:ascii="Arial" w:hAnsi="Arial" w:cs="Arial"/>
                                <w:sz w:val="18"/>
                                <w:szCs w:val="18"/>
                              </w:rPr>
                              <w:t xml:space="preserve">If unsure then consult with Area Education Safeguarding Advisor </w:t>
                            </w:r>
                            <w:r w:rsidR="00337EB2" w:rsidRPr="00FE4BC7">
                              <w:rPr>
                                <w:rFonts w:ascii="Arial" w:hAnsi="Arial" w:cs="Arial"/>
                                <w:sz w:val="18"/>
                                <w:szCs w:val="18"/>
                              </w:rPr>
                              <w:t xml:space="preserve">03000 418503 </w:t>
                            </w:r>
                            <w:r w:rsidRPr="00FE4BC7">
                              <w:rPr>
                                <w:rFonts w:ascii="Arial" w:hAnsi="Arial" w:cs="Arial"/>
                                <w:sz w:val="18"/>
                                <w:szCs w:val="18"/>
                              </w:rPr>
                              <w:t xml:space="preserve">or Local Authority Social Worker at the Front Door.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469B0" id="AutoShape 7" o:spid="_x0000_s1027" type="#_x0000_t176" style="position:absolute;margin-left:-19.75pt;margin-top:249.95pt;width:4in;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">
                <v:textbox>
                  <w:txbxContent>
                    <w:p w14:paraId="4DB02085" w14:textId="77777777" w:rsidR="0059011E" w:rsidRPr="0059011E" w:rsidRDefault="0059011E" w:rsidP="0059011E">
                      <w:pPr>
                        <w:jc w:val="center"/>
                        <w:rPr>
                          <w:sz w:val="24"/>
                          <w:szCs w:val="24"/>
                        </w:rPr>
                      </w:pPr>
                      <w:r w:rsidRPr="0059011E">
                        <w:rPr>
                          <w:rFonts w:ascii="Arial" w:hAnsi="Arial" w:cs="Arial"/>
                          <w:b/>
                          <w:bCs/>
                        </w:rPr>
                        <w:t xml:space="preserve">Designated Safeguarding Lead </w:t>
                      </w:r>
                    </w:p>
                    <w:p w14:paraId="78DC6B73" w14:textId="77777777" w:rsidR="0059011E" w:rsidRPr="0059011E" w:rsidRDefault="0059011E" w:rsidP="0059011E">
                      <w:r w:rsidRPr="0059011E">
                        <w:rPr>
                          <w:rFonts w:ascii="Arial" w:hAnsi="Arial" w:cs="Arial"/>
                          <w:sz w:val="8"/>
                          <w:szCs w:val="8"/>
                        </w:rPr>
                        <w:t> </w:t>
                      </w:r>
                    </w:p>
                    <w:p w14:paraId="3B131283" w14:textId="77777777" w:rsidR="0059011E" w:rsidRPr="0059011E" w:rsidRDefault="0059011E" w:rsidP="00FE4BC7">
                      <w:pPr>
                        <w:jc w:val="both"/>
                      </w:pPr>
                      <w:r w:rsidRPr="00FE4BC7">
                        <w:rPr>
                          <w:rFonts w:ascii="Arial" w:hAnsi="Arial" w:cs="Arial"/>
                          <w:sz w:val="18"/>
                          <w:szCs w:val="18"/>
                        </w:rPr>
                        <w:t xml:space="preserve">Consider whether the child is at immediate risk of harm </w:t>
                      </w:r>
                      <w:proofErr w:type="gramStart"/>
                      <w:r w:rsidRPr="00FE4BC7">
                        <w:rPr>
                          <w:rFonts w:ascii="Arial" w:hAnsi="Arial" w:cs="Arial"/>
                          <w:sz w:val="18"/>
                          <w:szCs w:val="18"/>
                        </w:rPr>
                        <w:t>e.g.</w:t>
                      </w:r>
                      <w:proofErr w:type="gramEnd"/>
                      <w:r w:rsidRPr="00FE4BC7">
                        <w:rPr>
                          <w:rFonts w:ascii="Arial" w:hAnsi="Arial" w:cs="Arial"/>
                          <w:sz w:val="18"/>
                          <w:szCs w:val="18"/>
                        </w:rPr>
                        <w:t xml:space="preserve"> unsafe to go home </w:t>
                      </w:r>
                    </w:p>
                    <w:p w14:paraId="65BA0F9E" w14:textId="77777777" w:rsidR="0059011E" w:rsidRPr="0059011E" w:rsidRDefault="0059011E" w:rsidP="00FE4BC7">
                      <w:pPr>
                        <w:jc w:val="both"/>
                      </w:pPr>
                      <w:r w:rsidRPr="00FE4BC7">
                        <w:rPr>
                          <w:rFonts w:ascii="Arial" w:hAnsi="Arial" w:cs="Arial"/>
                          <w:sz w:val="18"/>
                          <w:szCs w:val="18"/>
                        </w:rPr>
                        <w:t xml:space="preserve">Access the Kent Safeguarding Support Level Guidance document and procedures: </w:t>
                      </w:r>
                      <w:hyperlink r:id="rId18" w:history="1">
                        <w:r w:rsidRPr="00FE4BC7">
                          <w:rPr>
                            <w:rStyle w:val="Hyperlink"/>
                            <w:rFonts w:ascii="Arial" w:hAnsi="Arial" w:cs="Arial"/>
                            <w:sz w:val="18"/>
                            <w:szCs w:val="18"/>
                          </w:rPr>
                          <w:t>www.kscmp.org.uk</w:t>
                        </w:r>
                      </w:hyperlink>
                      <w:r w:rsidRPr="00FE4BC7">
                        <w:rPr>
                          <w:rFonts w:ascii="Arial" w:hAnsi="Arial" w:cs="Arial"/>
                          <w:sz w:val="18"/>
                          <w:szCs w:val="18"/>
                        </w:rPr>
                        <w:t xml:space="preserve"> </w:t>
                      </w:r>
                    </w:p>
                    <w:p w14:paraId="2DF60D0C" w14:textId="77777777" w:rsidR="0059011E" w:rsidRPr="0059011E" w:rsidRDefault="0059011E" w:rsidP="00FE4BC7">
                      <w:pPr>
                        <w:jc w:val="both"/>
                      </w:pPr>
                      <w:r w:rsidRPr="00FE4BC7">
                        <w:rPr>
                          <w:rFonts w:ascii="Arial" w:hAnsi="Arial" w:cs="Arial"/>
                          <w:sz w:val="18"/>
                          <w:szCs w:val="18"/>
                        </w:rPr>
                        <w:t xml:space="preserve">Refer to other agencies as appropriate </w:t>
                      </w:r>
                      <w:proofErr w:type="gramStart"/>
                      <w:r w:rsidRPr="00FE4BC7">
                        <w:rPr>
                          <w:rFonts w:ascii="Arial" w:hAnsi="Arial" w:cs="Arial"/>
                          <w:sz w:val="18"/>
                          <w:szCs w:val="18"/>
                        </w:rPr>
                        <w:t>e.g.</w:t>
                      </w:r>
                      <w:proofErr w:type="gramEnd"/>
                      <w:r w:rsidRPr="00FE4BC7">
                        <w:rPr>
                          <w:rFonts w:ascii="Arial" w:hAnsi="Arial" w:cs="Arial"/>
                          <w:sz w:val="18"/>
                          <w:szCs w:val="18"/>
                        </w:rPr>
                        <w:t xml:space="preserve"> Internal or community services, early help open access, LADO, Police or Request for Support for integrated children’s services</w:t>
                      </w:r>
                    </w:p>
                    <w:p w14:paraId="535F475F" w14:textId="7B03E405" w:rsidR="0059011E" w:rsidRDefault="0059011E" w:rsidP="00FE4BC7">
                      <w:pPr>
                        <w:jc w:val="both"/>
                      </w:pPr>
                      <w:r w:rsidRPr="00FE4BC7">
                        <w:rPr>
                          <w:rFonts w:ascii="Arial" w:hAnsi="Arial" w:cs="Arial"/>
                          <w:sz w:val="18"/>
                          <w:szCs w:val="18"/>
                        </w:rPr>
                        <w:t xml:space="preserve">If </w:t>
                      </w:r>
                      <w:proofErr w:type="gramStart"/>
                      <w:r w:rsidRPr="00FE4BC7">
                        <w:rPr>
                          <w:rFonts w:ascii="Arial" w:hAnsi="Arial" w:cs="Arial"/>
                          <w:sz w:val="18"/>
                          <w:szCs w:val="18"/>
                        </w:rPr>
                        <w:t>unsure</w:t>
                      </w:r>
                      <w:proofErr w:type="gramEnd"/>
                      <w:r w:rsidRPr="00FE4BC7">
                        <w:rPr>
                          <w:rFonts w:ascii="Arial" w:hAnsi="Arial" w:cs="Arial"/>
                          <w:sz w:val="18"/>
                          <w:szCs w:val="18"/>
                        </w:rPr>
                        <w:t xml:space="preserve"> then consult with Area Education Safeguarding Advisor </w:t>
                      </w:r>
                      <w:r w:rsidR="00337EB2" w:rsidRPr="00FE4BC7">
                        <w:rPr>
                          <w:rFonts w:ascii="Arial" w:hAnsi="Arial" w:cs="Arial"/>
                          <w:sz w:val="18"/>
                          <w:szCs w:val="18"/>
                        </w:rPr>
                        <w:t xml:space="preserve">03000 418503 </w:t>
                      </w:r>
                      <w:r w:rsidRPr="00FE4BC7">
                        <w:rPr>
                          <w:rFonts w:ascii="Arial" w:hAnsi="Arial" w:cs="Arial"/>
                          <w:sz w:val="18"/>
                          <w:szCs w:val="18"/>
                        </w:rPr>
                        <w:t xml:space="preserve">or Local Authority Social Worker at the Front Door. </w:t>
                      </w:r>
                    </w:p>
                  </w:txbxContent>
                </v:textbox>
              </v:shape>
            </w:pict>
          </mc:Fallback>
        </mc:AlternateContent>
      </w:r>
      <w:r w:rsidRPr="00FE4BC7">
        <w:rPr>
          <w:rFonts w:ascii="Twinkl" w:hAnsi="Twinkl"/>
          <w:noProof/>
        </w:rPr>
        <mc:AlternateContent>
          <mc:Choice Requires="wps">
            <w:drawing>
              <wp:anchor distT="0" distB="0" distL="114300" distR="114300" simplePos="0" relativeHeight="251689984" behindDoc="0" locked="0" layoutInCell="1" allowOverlap="1" wp14:anchorId="0B042B34" wp14:editId="621FCB70">
                <wp:simplePos x="0" y="0"/>
                <wp:positionH relativeFrom="column">
                  <wp:posOffset>1405279</wp:posOffset>
                </wp:positionH>
                <wp:positionV relativeFrom="paragraph">
                  <wp:posOffset>2312083</wp:posOffset>
                </wp:positionV>
                <wp:extent cx="302907" cy="189781"/>
                <wp:effectExtent l="0" t="0" r="52705" b="3937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07" cy="189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178565" id="AutoShape 8" o:spid="_x0000_s1026" type="#_x0000_t32" style="position:absolute;margin-left:110.65pt;margin-top:182.05pt;width:23.85pt;height:1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">
                <v:stroke endarrow="block"/>
              </v:shape>
            </w:pict>
          </mc:Fallback>
        </mc:AlternateContent>
      </w:r>
      <w:r w:rsidRPr="00FE4BC7">
        <w:rPr>
          <w:rFonts w:ascii="Twinkl" w:hAnsi="Twinkl"/>
          <w:noProof/>
        </w:rPr>
        <mc:AlternateContent>
          <mc:Choice Requires="wps">
            <w:drawing>
              <wp:anchor distT="0" distB="0" distL="114300" distR="114300" simplePos="0" relativeHeight="251687936" behindDoc="0" locked="0" layoutInCell="1" allowOverlap="1" wp14:anchorId="0F452255" wp14:editId="232734A6">
                <wp:simplePos x="0" y="0"/>
                <wp:positionH relativeFrom="column">
                  <wp:posOffset>1960963</wp:posOffset>
                </wp:positionH>
                <wp:positionV relativeFrom="paragraph">
                  <wp:posOffset>966362</wp:posOffset>
                </wp:positionV>
                <wp:extent cx="128917" cy="189781"/>
                <wp:effectExtent l="25400" t="0" r="23495" b="39370"/>
                <wp:wrapNone/>
                <wp:docPr id="3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917" cy="1897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1D2852" id="AutoShape 8" o:spid="_x0000_s1026" type="#_x0000_t32" style="position:absolute;margin-left:154.4pt;margin-top:76.1pt;width:10.15pt;height:14.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">
                <v:stroke endarrow="block"/>
              </v:shape>
            </w:pict>
          </mc:Fallback>
        </mc:AlternateContent>
      </w:r>
      <w:r w:rsidRPr="00FE4BC7">
        <w:rPr>
          <w:rFonts w:ascii="Twinkl" w:hAnsi="Twinkl"/>
          <w:noProof/>
        </w:rPr>
        <mc:AlternateContent>
          <mc:Choice Requires="wps">
            <w:drawing>
              <wp:anchor distT="0" distB="0" distL="114300" distR="114300" simplePos="0" relativeHeight="251685888" behindDoc="0" locked="0" layoutInCell="1" allowOverlap="1" wp14:anchorId="7BE53B0C" wp14:editId="703AA3B9">
                <wp:simplePos x="0" y="0"/>
                <wp:positionH relativeFrom="column">
                  <wp:posOffset>224155</wp:posOffset>
                </wp:positionH>
                <wp:positionV relativeFrom="paragraph">
                  <wp:posOffset>7608546</wp:posOffset>
                </wp:positionV>
                <wp:extent cx="6345555" cy="669562"/>
                <wp:effectExtent l="0" t="0" r="0" b="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5555" cy="669562"/>
                        </a:xfrm>
                        <a:prstGeom prst="flowChartAlternateProcess">
                          <a:avLst/>
                        </a:prstGeom>
                        <a:solidFill>
                          <a:srgbClr val="FFFFFF"/>
                        </a:solidFill>
                        <a:ln w="9525">
                          <a:solidFill>
                            <a:srgbClr val="000000"/>
                          </a:solidFill>
                          <a:miter lim="800000"/>
                          <a:headEnd/>
                          <a:tailEnd/>
                        </a:ln>
                      </wps:spPr>
                      <wps:txbx>
                        <w:txbxContent>
                          <w:p w14:paraId="14D7989A" w14:textId="77777777" w:rsidR="00337EB2" w:rsidRDefault="00337EB2" w:rsidP="00337EB2">
                            <w:pPr>
                              <w:jc w:val="center"/>
                              <w:rPr>
                                <w:rFonts w:ascii="Arial" w:hAnsi="Arial" w:cs="Arial"/>
                                <w:sz w:val="24"/>
                              </w:rPr>
                            </w:pPr>
                            <w:r w:rsidRPr="00681BC0">
                              <w:rPr>
                                <w:rFonts w:ascii="Arial" w:hAnsi="Arial" w:cs="Arial"/>
                                <w:sz w:val="24"/>
                              </w:rPr>
                              <w:t xml:space="preserve">At all stages the child’s circumstances will be kept under review </w:t>
                            </w:r>
                          </w:p>
                          <w:p w14:paraId="2E060604" w14:textId="77777777" w:rsidR="00337EB2" w:rsidRPr="00681BC0" w:rsidRDefault="00337EB2" w:rsidP="00337EB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a:graphicData>
                </a:graphic>
              </wp:anchor>
            </w:drawing>
          </mc:Choice>
          <mc:Fallback>
            <w:pict>
              <v:shape w14:anchorId="7BE53B0C" id="AutoShape 13" o:spid="_x0000_s1028" type="#_x0000_t176" style="position:absolute;margin-left:17.65pt;margin-top:599.1pt;width:499.65pt;height:5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">
                <v:textbox>
                  <w:txbxContent>
                    <w:p w14:paraId="14D7989A" w14:textId="77777777" w:rsidR="00337EB2" w:rsidRDefault="00337EB2" w:rsidP="00337EB2">
                      <w:pPr>
                        <w:jc w:val="center"/>
                        <w:rPr>
                          <w:rFonts w:ascii="Arial" w:hAnsi="Arial" w:cs="Arial"/>
                          <w:sz w:val="24"/>
                        </w:rPr>
                      </w:pPr>
                      <w:r w:rsidRPr="00681BC0">
                        <w:rPr>
                          <w:rFonts w:ascii="Arial" w:hAnsi="Arial" w:cs="Arial"/>
                          <w:sz w:val="24"/>
                        </w:rPr>
                        <w:t xml:space="preserve">At all stages the child’s circumstances will be kept under review </w:t>
                      </w:r>
                    </w:p>
                    <w:p w14:paraId="2E060604" w14:textId="77777777" w:rsidR="00337EB2" w:rsidRPr="00681BC0" w:rsidRDefault="00337EB2" w:rsidP="00337EB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w:pict>
          </mc:Fallback>
        </mc:AlternateContent>
      </w:r>
      <w:r w:rsidRPr="00FE4BC7">
        <w:rPr>
          <w:rFonts w:ascii="Twinkl" w:hAnsi="Twinkl"/>
          <w:noProof/>
        </w:rPr>
        <mc:AlternateContent>
          <mc:Choice Requires="wps">
            <w:drawing>
              <wp:anchor distT="0" distB="0" distL="114300" distR="114300" simplePos="0" relativeHeight="251683840" behindDoc="0" locked="0" layoutInCell="1" allowOverlap="1" wp14:anchorId="542EA900" wp14:editId="0842CE21">
                <wp:simplePos x="0" y="0"/>
                <wp:positionH relativeFrom="column">
                  <wp:posOffset>1017905</wp:posOffset>
                </wp:positionH>
                <wp:positionV relativeFrom="paragraph">
                  <wp:posOffset>6969293</wp:posOffset>
                </wp:positionV>
                <wp:extent cx="4364990" cy="466725"/>
                <wp:effectExtent l="0" t="0" r="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4990" cy="466725"/>
                        </a:xfrm>
                        <a:prstGeom prst="flowChartAlternateProcess">
                          <a:avLst/>
                        </a:prstGeom>
                        <a:solidFill>
                          <a:srgbClr val="FFFFFF"/>
                        </a:solidFill>
                        <a:ln w="9525">
                          <a:solidFill>
                            <a:srgbClr val="000000"/>
                          </a:solidFill>
                          <a:miter lim="800000"/>
                          <a:headEnd/>
                          <a:tailEnd/>
                        </a:ln>
                      </wps:spPr>
                      <wps:txbx>
                        <w:txbxContent>
                          <w:p w14:paraId="3A35316E" w14:textId="77777777" w:rsidR="00337EB2" w:rsidRDefault="00337EB2" w:rsidP="00337EB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a:graphicData>
                </a:graphic>
              </wp:anchor>
            </w:drawing>
          </mc:Choice>
          <mc:Fallback>
            <w:pict>
              <v:shape w14:anchorId="542EA900" id="AutoShape 20" o:spid="_x0000_s1029" type="#_x0000_t176" style="position:absolute;margin-left:80.15pt;margin-top:548.75pt;width:343.7pt;height:36.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">
                <v:textbox>
                  <w:txbxContent>
                    <w:p w14:paraId="3A35316E" w14:textId="77777777" w:rsidR="00337EB2" w:rsidRDefault="00337EB2" w:rsidP="00337EB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w:pict>
          </mc:Fallback>
        </mc:AlternateContent>
      </w:r>
      <w:r w:rsidRPr="00FE4BC7">
        <w:rPr>
          <w:rFonts w:ascii="Twinkl" w:hAnsi="Twinkl"/>
          <w:noProof/>
        </w:rPr>
        <mc:AlternateContent>
          <mc:Choice Requires="wps">
            <w:drawing>
              <wp:anchor distT="0" distB="0" distL="114300" distR="114300" simplePos="0" relativeHeight="251681792" behindDoc="0" locked="0" layoutInCell="1" allowOverlap="1" wp14:anchorId="67BC81FB" wp14:editId="6CC8114F">
                <wp:simplePos x="0" y="0"/>
                <wp:positionH relativeFrom="column">
                  <wp:posOffset>1017905</wp:posOffset>
                </wp:positionH>
                <wp:positionV relativeFrom="paragraph">
                  <wp:posOffset>5968533</wp:posOffset>
                </wp:positionV>
                <wp:extent cx="4566285" cy="867410"/>
                <wp:effectExtent l="0" t="0" r="0" b="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867410"/>
                        </a:xfrm>
                        <a:prstGeom prst="flowChartAlternateProcess">
                          <a:avLst/>
                        </a:prstGeom>
                        <a:solidFill>
                          <a:srgbClr val="FFFFFF"/>
                        </a:solidFill>
                        <a:ln w="9525">
                          <a:solidFill>
                            <a:srgbClr val="000000"/>
                          </a:solidFill>
                          <a:miter lim="800000"/>
                          <a:headEnd/>
                          <a:tailEnd/>
                        </a:ln>
                      </wps:spPr>
                      <wps:txbx>
                        <w:txbxContent>
                          <w:p w14:paraId="4C7E2032" w14:textId="77777777" w:rsidR="00337EB2" w:rsidRPr="00774C46" w:rsidRDefault="00337EB2" w:rsidP="00337EB2">
                            <w:pPr>
                              <w:jc w:val="center"/>
                              <w:rPr>
                                <w:rFonts w:ascii="Arial" w:hAnsi="Arial" w:cs="Arial"/>
                                <w:b/>
                                <w:sz w:val="24"/>
                              </w:rPr>
                            </w:pPr>
                            <w:r w:rsidRPr="00774C46">
                              <w:rPr>
                                <w:rFonts w:ascii="Arial" w:hAnsi="Arial" w:cs="Arial"/>
                                <w:b/>
                                <w:sz w:val="24"/>
                              </w:rPr>
                              <w:t xml:space="preserve">Monitor </w:t>
                            </w:r>
                          </w:p>
                          <w:p w14:paraId="1DA5EC8B" w14:textId="77777777" w:rsidR="00337EB2" w:rsidRPr="00074AE0" w:rsidRDefault="00337EB2" w:rsidP="00337EB2">
                            <w:pPr>
                              <w:rPr>
                                <w:rFonts w:ascii="Arial" w:hAnsi="Arial" w:cs="Arial"/>
                                <w:sz w:val="16"/>
                              </w:rPr>
                            </w:pPr>
                            <w:r w:rsidRPr="00074AE0">
                              <w:rPr>
                                <w:rFonts w:ascii="Arial" w:hAnsi="Arial" w:cs="Arial"/>
                                <w:sz w:val="16"/>
                              </w:rPr>
                              <w:t>Be clear about:</w:t>
                            </w:r>
                          </w:p>
                          <w:p w14:paraId="017043D3" w14:textId="77777777" w:rsidR="00337EB2" w:rsidRPr="00074AE0" w:rsidRDefault="00337EB2" w:rsidP="009F6BE4">
                            <w:pPr>
                              <w:pStyle w:val="ListParagraph"/>
                              <w:numPr>
                                <w:ilvl w:val="0"/>
                                <w:numId w:val="7"/>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4AE6B963" w14:textId="77777777" w:rsidR="00337EB2" w:rsidRPr="00074AE0" w:rsidRDefault="00337EB2" w:rsidP="009F6BE4">
                            <w:pPr>
                              <w:pStyle w:val="ListParagraph"/>
                              <w:numPr>
                                <w:ilvl w:val="0"/>
                                <w:numId w:val="7"/>
                              </w:numPr>
                              <w:contextualSpacing/>
                              <w:rPr>
                                <w:rFonts w:ascii="Arial" w:hAnsi="Arial" w:cs="Arial"/>
                                <w:sz w:val="16"/>
                              </w:rPr>
                            </w:pPr>
                            <w:r w:rsidRPr="00074AE0">
                              <w:rPr>
                                <w:rFonts w:ascii="Arial" w:hAnsi="Arial" w:cs="Arial"/>
                                <w:sz w:val="16"/>
                              </w:rPr>
                              <w:t xml:space="preserve">How long you will monitor </w:t>
                            </w:r>
                          </w:p>
                          <w:p w14:paraId="1062EC9A" w14:textId="77777777" w:rsidR="00337EB2" w:rsidRPr="00074AE0" w:rsidRDefault="00337EB2" w:rsidP="009F6BE4">
                            <w:pPr>
                              <w:pStyle w:val="ListParagraph"/>
                              <w:numPr>
                                <w:ilvl w:val="0"/>
                                <w:numId w:val="7"/>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3E1B8286" w14:textId="77777777" w:rsidR="00337EB2" w:rsidRPr="00074AE0" w:rsidRDefault="00337EB2" w:rsidP="00337EB2">
                            <w:pPr>
                              <w:rPr>
                                <w:rFonts w:ascii="Arial" w:hAnsi="Arial" w:cs="Arial"/>
                                <w:sz w:val="16"/>
                              </w:rPr>
                            </w:pPr>
                          </w:p>
                        </w:txbxContent>
                      </wps:txbx>
                      <wps:bodyPr rot="0" vert="horz" wrap="square" lIns="91440" tIns="45720" rIns="91440" bIns="45720" anchor="t" anchorCtr="0" upright="1">
                        <a:noAutofit/>
                      </wps:bodyPr>
                    </wps:wsp>
                  </a:graphicData>
                </a:graphic>
              </wp:anchor>
            </w:drawing>
          </mc:Choice>
          <mc:Fallback>
            <w:pict>
              <v:shape w14:anchorId="67BC81FB" id="AutoShape 16" o:spid="_x0000_s1030" type="#_x0000_t176" style="position:absolute;margin-left:80.15pt;margin-top:469.95pt;width:359.55pt;height:68.3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">
                <v:textbox>
                  <w:txbxContent>
                    <w:p w14:paraId="4C7E2032" w14:textId="77777777" w:rsidR="00337EB2" w:rsidRPr="00774C46" w:rsidRDefault="00337EB2" w:rsidP="00337EB2">
                      <w:pPr>
                        <w:jc w:val="center"/>
                        <w:rPr>
                          <w:rFonts w:ascii="Arial" w:hAnsi="Arial" w:cs="Arial"/>
                          <w:b/>
                          <w:sz w:val="24"/>
                        </w:rPr>
                      </w:pPr>
                      <w:r w:rsidRPr="00774C46">
                        <w:rPr>
                          <w:rFonts w:ascii="Arial" w:hAnsi="Arial" w:cs="Arial"/>
                          <w:b/>
                          <w:sz w:val="24"/>
                        </w:rPr>
                        <w:t xml:space="preserve">Monitor </w:t>
                      </w:r>
                    </w:p>
                    <w:p w14:paraId="1DA5EC8B" w14:textId="77777777" w:rsidR="00337EB2" w:rsidRPr="00074AE0" w:rsidRDefault="00337EB2" w:rsidP="00337EB2">
                      <w:pPr>
                        <w:rPr>
                          <w:rFonts w:ascii="Arial" w:hAnsi="Arial" w:cs="Arial"/>
                          <w:sz w:val="16"/>
                        </w:rPr>
                      </w:pPr>
                      <w:r w:rsidRPr="00074AE0">
                        <w:rPr>
                          <w:rFonts w:ascii="Arial" w:hAnsi="Arial" w:cs="Arial"/>
                          <w:sz w:val="16"/>
                        </w:rPr>
                        <w:t>Be clear about:</w:t>
                      </w:r>
                    </w:p>
                    <w:p w14:paraId="017043D3" w14:textId="77777777" w:rsidR="00337EB2" w:rsidRPr="00074AE0" w:rsidRDefault="00337EB2" w:rsidP="009F6BE4">
                      <w:pPr>
                        <w:pStyle w:val="ListParagraph"/>
                        <w:numPr>
                          <w:ilvl w:val="0"/>
                          <w:numId w:val="7"/>
                        </w:numPr>
                        <w:contextualSpacing/>
                        <w:rPr>
                          <w:rFonts w:ascii="Arial" w:hAnsi="Arial" w:cs="Arial"/>
                          <w:sz w:val="16"/>
                        </w:rPr>
                      </w:pPr>
                      <w:r w:rsidRPr="00074AE0">
                        <w:rPr>
                          <w:rFonts w:ascii="Arial" w:hAnsi="Arial" w:cs="Arial"/>
                          <w:sz w:val="16"/>
                        </w:rPr>
                        <w:t xml:space="preserve">What you </w:t>
                      </w:r>
                      <w:r>
                        <w:rPr>
                          <w:rFonts w:ascii="Arial" w:hAnsi="Arial" w:cs="Arial"/>
                          <w:sz w:val="16"/>
                        </w:rPr>
                        <w:t xml:space="preserve">are </w:t>
                      </w:r>
                      <w:r w:rsidRPr="00074AE0">
                        <w:rPr>
                          <w:rFonts w:ascii="Arial" w:hAnsi="Arial" w:cs="Arial"/>
                          <w:sz w:val="16"/>
                        </w:rPr>
                        <w:t xml:space="preserve">monitoring e.g. behaviour trends, appearance etc. </w:t>
                      </w:r>
                    </w:p>
                    <w:p w14:paraId="4AE6B963" w14:textId="77777777" w:rsidR="00337EB2" w:rsidRPr="00074AE0" w:rsidRDefault="00337EB2" w:rsidP="009F6BE4">
                      <w:pPr>
                        <w:pStyle w:val="ListParagraph"/>
                        <w:numPr>
                          <w:ilvl w:val="0"/>
                          <w:numId w:val="7"/>
                        </w:numPr>
                        <w:contextualSpacing/>
                        <w:rPr>
                          <w:rFonts w:ascii="Arial" w:hAnsi="Arial" w:cs="Arial"/>
                          <w:sz w:val="16"/>
                        </w:rPr>
                      </w:pPr>
                      <w:r w:rsidRPr="00074AE0">
                        <w:rPr>
                          <w:rFonts w:ascii="Arial" w:hAnsi="Arial" w:cs="Arial"/>
                          <w:sz w:val="16"/>
                        </w:rPr>
                        <w:t xml:space="preserve">How long you will monitor </w:t>
                      </w:r>
                    </w:p>
                    <w:p w14:paraId="1062EC9A" w14:textId="77777777" w:rsidR="00337EB2" w:rsidRPr="00074AE0" w:rsidRDefault="00337EB2" w:rsidP="009F6BE4">
                      <w:pPr>
                        <w:pStyle w:val="ListParagraph"/>
                        <w:numPr>
                          <w:ilvl w:val="0"/>
                          <w:numId w:val="7"/>
                        </w:numPr>
                        <w:contextualSpacing/>
                        <w:rPr>
                          <w:rFonts w:ascii="Arial" w:hAnsi="Arial" w:cs="Arial"/>
                          <w:sz w:val="16"/>
                        </w:rPr>
                      </w:pPr>
                      <w:r>
                        <w:rPr>
                          <w:rFonts w:ascii="Arial" w:hAnsi="Arial" w:cs="Arial"/>
                          <w:sz w:val="16"/>
                        </w:rPr>
                        <w:t xml:space="preserve">Where, how and to whom you will </w:t>
                      </w:r>
                      <w:r w:rsidRPr="00074AE0">
                        <w:rPr>
                          <w:rFonts w:ascii="Arial" w:hAnsi="Arial" w:cs="Arial"/>
                          <w:sz w:val="16"/>
                        </w:rPr>
                        <w:t>feedback</w:t>
                      </w:r>
                      <w:r>
                        <w:rPr>
                          <w:rFonts w:ascii="Arial" w:hAnsi="Arial" w:cs="Arial"/>
                          <w:sz w:val="16"/>
                        </w:rPr>
                        <w:t xml:space="preserve"> </w:t>
                      </w:r>
                      <w:r w:rsidRPr="00074AE0">
                        <w:rPr>
                          <w:rFonts w:ascii="Arial" w:hAnsi="Arial" w:cs="Arial"/>
                          <w:sz w:val="16"/>
                        </w:rPr>
                        <w:t>and how you will record</w:t>
                      </w:r>
                    </w:p>
                    <w:p w14:paraId="3E1B8286" w14:textId="77777777" w:rsidR="00337EB2" w:rsidRPr="00074AE0" w:rsidRDefault="00337EB2" w:rsidP="00337EB2">
                      <w:pPr>
                        <w:rPr>
                          <w:rFonts w:ascii="Arial" w:hAnsi="Arial" w:cs="Arial"/>
                          <w:sz w:val="16"/>
                        </w:rPr>
                      </w:pPr>
                    </w:p>
                  </w:txbxContent>
                </v:textbox>
              </v:shape>
            </w:pict>
          </mc:Fallback>
        </mc:AlternateContent>
      </w:r>
      <w:r w:rsidRPr="00FE4BC7">
        <w:rPr>
          <w:rFonts w:ascii="Twinkl" w:hAnsi="Twinkl"/>
          <w:noProof/>
        </w:rPr>
        <mc:AlternateContent>
          <mc:Choice Requires="wps">
            <w:drawing>
              <wp:anchor distT="0" distB="0" distL="114300" distR="114300" simplePos="0" relativeHeight="251679744" behindDoc="0" locked="0" layoutInCell="1" allowOverlap="1" wp14:anchorId="39690C3C" wp14:editId="74298713">
                <wp:simplePos x="0" y="0"/>
                <wp:positionH relativeFrom="column">
                  <wp:posOffset>568960</wp:posOffset>
                </wp:positionH>
                <wp:positionV relativeFrom="paragraph">
                  <wp:posOffset>5250180</wp:posOffset>
                </wp:positionV>
                <wp:extent cx="5600065" cy="476885"/>
                <wp:effectExtent l="0" t="0" r="13335" b="1841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065" cy="476885"/>
                        </a:xfrm>
                        <a:prstGeom prst="flowChartAlternateProcess">
                          <a:avLst/>
                        </a:prstGeom>
                        <a:solidFill>
                          <a:srgbClr val="FFFFFF"/>
                        </a:solidFill>
                        <a:ln w="9525">
                          <a:solidFill>
                            <a:srgbClr val="000000"/>
                          </a:solidFill>
                          <a:miter lim="800000"/>
                          <a:headEnd/>
                          <a:tailEnd/>
                        </a:ln>
                      </wps:spPr>
                      <wps:txbx>
                        <w:txbxContent>
                          <w:p w14:paraId="5646DC1E" w14:textId="782FDA36" w:rsidR="00337EB2" w:rsidRPr="00FE4BC7" w:rsidRDefault="00337EB2" w:rsidP="00337EB2">
                            <w:pPr>
                              <w:jc w:val="center"/>
                              <w:rPr>
                                <w:rFonts w:ascii="Arial" w:hAnsi="Arial" w:cs="Arial"/>
                                <w:b/>
                                <w:sz w:val="22"/>
                                <w:szCs w:val="22"/>
                              </w:rPr>
                            </w:pPr>
                            <w:r w:rsidRPr="00FE4BC7">
                              <w:rPr>
                                <w:rFonts w:ascii="Arial" w:hAnsi="Arial" w:cs="Arial"/>
                                <w:b/>
                                <w:sz w:val="22"/>
                                <w:szCs w:val="22"/>
                              </w:rPr>
                              <w:t>Record decision making and action taken in the pupil’s Child Protection/safeguarding file</w:t>
                            </w:r>
                            <w:r w:rsidR="00FE4BC7" w:rsidRPr="00FE4BC7">
                              <w:rPr>
                                <w:rFonts w:ascii="Arial" w:hAnsi="Arial" w:cs="Arial"/>
                                <w:b/>
                                <w:sz w:val="22"/>
                                <w:szCs w:val="22"/>
                              </w:rPr>
                              <w:t>.</w:t>
                            </w:r>
                          </w:p>
                        </w:txbxContent>
                      </wps:txbx>
                      <wps:bodyPr rot="0" vert="horz" wrap="square" lIns="91440" tIns="45720" rIns="91440" bIns="45720" anchor="t" anchorCtr="0" upright="1">
                        <a:noAutofit/>
                      </wps:bodyPr>
                    </wps:wsp>
                  </a:graphicData>
                </a:graphic>
              </wp:anchor>
            </w:drawing>
          </mc:Choice>
          <mc:Fallback>
            <w:pict>
              <v:shape w14:anchorId="39690C3C" id="AutoShape 15" o:spid="_x0000_s1031" type="#_x0000_t176" style="position:absolute;margin-left:44.8pt;margin-top:413.4pt;width:440.95pt;height:37.5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">
                <v:textbox>
                  <w:txbxContent>
                    <w:p w14:paraId="5646DC1E" w14:textId="782FDA36" w:rsidR="00337EB2" w:rsidRPr="00FE4BC7" w:rsidRDefault="00337EB2" w:rsidP="00337EB2">
                      <w:pPr>
                        <w:jc w:val="center"/>
                        <w:rPr>
                          <w:rFonts w:ascii="Arial" w:hAnsi="Arial" w:cs="Arial"/>
                          <w:b/>
                          <w:sz w:val="22"/>
                          <w:szCs w:val="22"/>
                        </w:rPr>
                      </w:pPr>
                      <w:r w:rsidRPr="00FE4BC7">
                        <w:rPr>
                          <w:rFonts w:ascii="Arial" w:hAnsi="Arial" w:cs="Arial"/>
                          <w:b/>
                          <w:sz w:val="22"/>
                          <w:szCs w:val="22"/>
                        </w:rPr>
                        <w:t>Record decision making and action taken in the pupil’s Child Protection/safeguarding file</w:t>
                      </w:r>
                      <w:r w:rsidR="00FE4BC7" w:rsidRPr="00FE4BC7">
                        <w:rPr>
                          <w:rFonts w:ascii="Arial" w:hAnsi="Arial" w:cs="Arial"/>
                          <w:b/>
                          <w:sz w:val="22"/>
                          <w:szCs w:val="22"/>
                        </w:rPr>
                        <w:t>.</w:t>
                      </w:r>
                    </w:p>
                  </w:txbxContent>
                </v:textbox>
              </v:shape>
            </w:pict>
          </mc:Fallback>
        </mc:AlternateContent>
      </w:r>
      <w:r w:rsidR="0059011E" w:rsidRPr="00FE4BC7">
        <w:rPr>
          <w:rFonts w:ascii="Twinkl" w:hAnsi="Twinkl"/>
          <w:noProof/>
        </w:rPr>
        <mc:AlternateContent>
          <mc:Choice Requires="wps">
            <w:drawing>
              <wp:anchor distT="0" distB="0" distL="114300" distR="114300" simplePos="0" relativeHeight="251673600" behindDoc="0" locked="0" layoutInCell="1" allowOverlap="1" wp14:anchorId="49299166" wp14:editId="18D164C4">
                <wp:simplePos x="0" y="0"/>
                <wp:positionH relativeFrom="column">
                  <wp:posOffset>707042</wp:posOffset>
                </wp:positionH>
                <wp:positionV relativeFrom="paragraph">
                  <wp:posOffset>2501025</wp:posOffset>
                </wp:positionV>
                <wp:extent cx="5109210" cy="3708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109210" cy="370840"/>
                        </a:xfrm>
                        <a:prstGeom prst="rect">
                          <a:avLst/>
                        </a:prstGeom>
                        <a:solidFill>
                          <a:schemeClr val="lt1"/>
                        </a:solidFill>
                        <a:ln w="6350">
                          <a:solidFill>
                            <a:prstClr val="black"/>
                          </a:solidFill>
                        </a:ln>
                      </wps:spPr>
                      <wps:txbx>
                        <w:txbxContent>
                          <w:p w14:paraId="16F6071A" w14:textId="77777777" w:rsidR="0059011E" w:rsidRPr="002A7570" w:rsidRDefault="0059011E" w:rsidP="0059011E">
                            <w:pPr>
                              <w:jc w:val="center"/>
                              <w:rPr>
                                <w:rFonts w:ascii="Arial" w:hAnsi="Arial" w:cs="Arial"/>
                                <w:lang w:val="en-GB"/>
                              </w:rPr>
                            </w:pPr>
                            <w:r w:rsidRPr="002A7570">
                              <w:rPr>
                                <w:rFonts w:ascii="Arial" w:hAnsi="Arial" w:cs="Arial"/>
                                <w:lang w:val="en-GB"/>
                              </w:rPr>
                              <w:t xml:space="preserve">Safeguarding Lead:  Nicky </w:t>
                            </w:r>
                            <w:r w:rsidRPr="002A7570">
                              <w:rPr>
                                <w:rFonts w:ascii="Arial" w:hAnsi="Arial" w:cs="Arial"/>
                                <w:lang w:val="en-GB"/>
                              </w:rPr>
                              <w:t>McMullon, Head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9299166" id="_x0000_t202" coordsize="21600,21600" o:spt="202" path="m,l,21600r21600,l21600,xe">
                <v:stroke joinstyle="miter"/>
                <v:path gradientshapeok="t" o:connecttype="rect"/>
              </v:shapetype>
              <v:shape id="Text Box 29" o:spid="_x0000_s1032" type="#_x0000_t202" style="position:absolute;margin-left:55.65pt;margin-top:196.95pt;width:402.3pt;height:29.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" fillcolor="white [3201]" strokeweight=".5pt">
                <v:textbox>
                  <w:txbxContent>
                    <w:p w14:paraId="16F6071A" w14:textId="77777777" w:rsidR="0059011E" w:rsidRPr="002A7570" w:rsidRDefault="0059011E" w:rsidP="0059011E">
                      <w:pPr>
                        <w:jc w:val="center"/>
                        <w:rPr>
                          <w:rFonts w:ascii="Arial" w:hAnsi="Arial" w:cs="Arial"/>
                          <w:lang w:val="en-GB"/>
                        </w:rPr>
                      </w:pPr>
                      <w:r w:rsidRPr="002A7570">
                        <w:rPr>
                          <w:rFonts w:ascii="Arial" w:hAnsi="Arial" w:cs="Arial"/>
                          <w:lang w:val="en-GB"/>
                        </w:rPr>
                        <w:t xml:space="preserve">Safeguarding Lead:  Nicky </w:t>
                      </w:r>
                      <w:proofErr w:type="spellStart"/>
                      <w:r w:rsidRPr="002A7570">
                        <w:rPr>
                          <w:rFonts w:ascii="Arial" w:hAnsi="Arial" w:cs="Arial"/>
                          <w:lang w:val="en-GB"/>
                        </w:rPr>
                        <w:t>McMullon</w:t>
                      </w:r>
                      <w:proofErr w:type="spellEnd"/>
                      <w:r w:rsidRPr="002A7570">
                        <w:rPr>
                          <w:rFonts w:ascii="Arial" w:hAnsi="Arial" w:cs="Arial"/>
                          <w:lang w:val="en-GB"/>
                        </w:rPr>
                        <w:t>, Head Teacher</w:t>
                      </w:r>
                    </w:p>
                  </w:txbxContent>
                </v:textbox>
              </v:shape>
            </w:pict>
          </mc:Fallback>
        </mc:AlternateContent>
      </w:r>
      <w:r w:rsidR="0059011E" w:rsidRPr="00FE4BC7">
        <w:rPr>
          <w:rFonts w:ascii="Twinkl" w:hAnsi="Twinkl"/>
          <w:noProof/>
        </w:rPr>
        <mc:AlternateContent>
          <mc:Choice Requires="wps">
            <w:drawing>
              <wp:anchor distT="0" distB="0" distL="114300" distR="114300" simplePos="0" relativeHeight="251671552" behindDoc="0" locked="0" layoutInCell="1" allowOverlap="1" wp14:anchorId="22DBF0DA" wp14:editId="227D7A1A">
                <wp:simplePos x="0" y="0"/>
                <wp:positionH relativeFrom="column">
                  <wp:posOffset>655607</wp:posOffset>
                </wp:positionH>
                <wp:positionV relativeFrom="paragraph">
                  <wp:posOffset>1153795</wp:posOffset>
                </wp:positionV>
                <wp:extent cx="5160645" cy="1154430"/>
                <wp:effectExtent l="0" t="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0645" cy="1154430"/>
                        </a:xfrm>
                        <a:prstGeom prst="flowChartAlternateProcess">
                          <a:avLst/>
                        </a:prstGeom>
                        <a:solidFill>
                          <a:srgbClr val="FFFFFF"/>
                        </a:solidFill>
                        <a:ln w="9525">
                          <a:solidFill>
                            <a:srgbClr val="000000"/>
                          </a:solidFill>
                          <a:miter lim="800000"/>
                          <a:headEnd/>
                          <a:tailEnd/>
                        </a:ln>
                      </wps:spPr>
                      <wps:txbx>
                        <w:txbxContent>
                          <w:p w14:paraId="5DD71F0D" w14:textId="77777777" w:rsidR="0059011E" w:rsidRDefault="0059011E" w:rsidP="0059011E">
                            <w:pPr>
                              <w:jc w:val="center"/>
                              <w:rPr>
                                <w:sz w:val="24"/>
                                <w:szCs w:val="24"/>
                              </w:rPr>
                            </w:pPr>
                            <w:r w:rsidRPr="0059011E">
                              <w:rPr>
                                <w:rFonts w:ascii="Arial" w:hAnsi="Arial" w:cs="Arial"/>
                                <w:b/>
                                <w:bCs/>
                              </w:rPr>
                              <w:t>Act immediately</w:t>
                            </w:r>
                            <w:r>
                              <w:rPr>
                                <w:rFonts w:ascii="Arial" w:hAnsi="Arial" w:cs="Arial"/>
                                <w:b/>
                                <w:bCs/>
                              </w:rPr>
                              <w:t xml:space="preserve"> and record your concerns. If urgent, speak to a DSL first.</w:t>
                            </w:r>
                          </w:p>
                          <w:p w14:paraId="20CF2FDC" w14:textId="42C20C7D" w:rsidR="0059011E" w:rsidRDefault="0059011E" w:rsidP="008B18E9">
                            <w:pPr>
                              <w:pStyle w:val="ListParagraph"/>
                              <w:numPr>
                                <w:ilvl w:val="0"/>
                                <w:numId w:val="39"/>
                              </w:numPr>
                              <w:contextualSpacing/>
                              <w:rPr>
                                <w:sz w:val="18"/>
                              </w:rPr>
                            </w:pPr>
                            <w:r>
                              <w:rPr>
                                <w:rFonts w:ascii="Arial" w:hAnsi="Arial" w:cs="Arial"/>
                                <w:sz w:val="18"/>
                                <w:szCs w:val="18"/>
                              </w:rPr>
                              <w:t>Follow the school procedure</w:t>
                            </w:r>
                            <w:r>
                              <w:rPr>
                                <w:rFonts w:ascii="Arial" w:hAnsi="Arial" w:cs="Arial"/>
                                <w:sz w:val="22"/>
                                <w:szCs w:val="22"/>
                              </w:rPr>
                              <w:t xml:space="preserve"> </w:t>
                            </w:r>
                          </w:p>
                          <w:p w14:paraId="476BC13F" w14:textId="77777777" w:rsidR="0059011E" w:rsidRDefault="0059011E" w:rsidP="0059011E">
                            <w:pPr>
                              <w:ind w:left="1440" w:hanging="360"/>
                              <w:rPr>
                                <w:rFonts w:eastAsiaTheme="minorEastAsia"/>
                              </w:rPr>
                            </w:pPr>
                            <w:r>
                              <w:rPr>
                                <w:rFonts w:ascii="Arial" w:hAnsi="Arial" w:cs="Arial"/>
                                <w:sz w:val="16"/>
                                <w:szCs w:val="16"/>
                              </w:rPr>
                              <w:t>Reassure the child</w:t>
                            </w:r>
                          </w:p>
                          <w:p w14:paraId="0BE15BD1" w14:textId="77777777" w:rsidR="0059011E" w:rsidRDefault="0059011E" w:rsidP="0059011E">
                            <w:pPr>
                              <w:ind w:left="1440" w:hanging="360"/>
                            </w:pPr>
                            <w:r>
                              <w:rPr>
                                <w:rFonts w:ascii="Arial" w:hAnsi="Arial" w:cs="Arial"/>
                                <w:sz w:val="16"/>
                                <w:szCs w:val="16"/>
                              </w:rPr>
                              <w:t>Clarify concerns if necessary (</w:t>
                            </w:r>
                            <w:r>
                              <w:rPr>
                                <w:rFonts w:ascii="Arial" w:hAnsi="Arial" w:cs="Arial"/>
                                <w:b/>
                                <w:bCs/>
                                <w:color w:val="FF0000"/>
                                <w:sz w:val="16"/>
                                <w:szCs w:val="16"/>
                              </w:rPr>
                              <w:t>TED</w:t>
                            </w:r>
                            <w:r>
                              <w:rPr>
                                <w:rFonts w:ascii="Arial" w:hAnsi="Arial" w:cs="Arial"/>
                                <w:sz w:val="16"/>
                                <w:szCs w:val="16"/>
                              </w:rPr>
                              <w:t xml:space="preserve">: </w:t>
                            </w:r>
                            <w:r>
                              <w:rPr>
                                <w:rFonts w:ascii="Arial" w:hAnsi="Arial" w:cs="Arial"/>
                                <w:b/>
                                <w:bCs/>
                                <w:color w:val="FF0000"/>
                                <w:sz w:val="16"/>
                                <w:szCs w:val="16"/>
                              </w:rPr>
                              <w:t>T</w:t>
                            </w:r>
                            <w:r>
                              <w:rPr>
                                <w:rFonts w:ascii="Arial" w:hAnsi="Arial" w:cs="Arial"/>
                                <w:sz w:val="16"/>
                                <w:szCs w:val="16"/>
                              </w:rPr>
                              <w:t xml:space="preserve">ell, </w:t>
                            </w:r>
                            <w:r>
                              <w:rPr>
                                <w:rFonts w:ascii="Arial" w:hAnsi="Arial" w:cs="Arial"/>
                                <w:b/>
                                <w:bCs/>
                                <w:color w:val="FF0000"/>
                                <w:sz w:val="16"/>
                                <w:szCs w:val="16"/>
                              </w:rPr>
                              <w:t>E</w:t>
                            </w:r>
                            <w:r>
                              <w:rPr>
                                <w:rFonts w:ascii="Arial" w:hAnsi="Arial" w:cs="Arial"/>
                                <w:sz w:val="16"/>
                                <w:szCs w:val="16"/>
                              </w:rPr>
                              <w:t xml:space="preserve">xplain, </w:t>
                            </w:r>
                            <w:r>
                              <w:rPr>
                                <w:rFonts w:ascii="Arial" w:hAnsi="Arial" w:cs="Arial"/>
                                <w:b/>
                                <w:bCs/>
                                <w:color w:val="FF0000"/>
                                <w:sz w:val="16"/>
                                <w:szCs w:val="16"/>
                              </w:rPr>
                              <w:t>D</w:t>
                            </w:r>
                            <w:r>
                              <w:rPr>
                                <w:rFonts w:ascii="Arial" w:hAnsi="Arial" w:cs="Arial"/>
                                <w:sz w:val="16"/>
                                <w:szCs w:val="16"/>
                              </w:rPr>
                              <w:t>escribe)</w:t>
                            </w:r>
                          </w:p>
                          <w:p w14:paraId="5F8C10CE" w14:textId="77777777" w:rsidR="0059011E" w:rsidRDefault="0059011E" w:rsidP="0059011E">
                            <w:pPr>
                              <w:ind w:left="1440" w:hanging="360"/>
                            </w:pPr>
                            <w:r>
                              <w:rPr>
                                <w:rFonts w:ascii="Arial" w:hAnsi="Arial" w:cs="Arial"/>
                                <w:sz w:val="16"/>
                                <w:szCs w:val="16"/>
                              </w:rPr>
                              <w:t>Use child’s own words</w:t>
                            </w:r>
                          </w:p>
                          <w:p w14:paraId="1B6D8B4D" w14:textId="77777777" w:rsidR="0059011E" w:rsidRDefault="0059011E" w:rsidP="0059011E">
                            <w:pPr>
                              <w:ind w:left="1440" w:hanging="360"/>
                            </w:pPr>
                            <w:r>
                              <w:rPr>
                                <w:rFonts w:ascii="Arial" w:hAnsi="Arial" w:cs="Arial"/>
                                <w:sz w:val="16"/>
                                <w:szCs w:val="16"/>
                              </w:rPr>
                              <w:t>Sign and date your records</w:t>
                            </w:r>
                          </w:p>
                          <w:p w14:paraId="5485C1FE" w14:textId="76FBD605" w:rsidR="0059011E" w:rsidRDefault="0059011E" w:rsidP="0059011E">
                            <w:pPr>
                              <w:ind w:left="1440" w:hanging="360"/>
                            </w:pPr>
                            <w:r>
                              <w:rPr>
                                <w:rFonts w:ascii="Arial" w:hAnsi="Arial" w:cs="Arial"/>
                                <w:sz w:val="16"/>
                                <w:szCs w:val="16"/>
                              </w:rPr>
                              <w:t xml:space="preserve">Seek support for yourself if required from DSL </w:t>
                            </w:r>
                            <w:r>
                              <w:rPr>
                                <w:rFonts w:ascii="Arial" w:hAnsi="Arial" w:cs="Arial"/>
                                <w:sz w:val="18"/>
                                <w:szCs w:val="18"/>
                              </w:rPr>
                              <w:t>(</w:t>
                            </w:r>
                            <w:r>
                              <w:rPr>
                                <w:rFonts w:ascii="Arial" w:hAnsi="Arial" w:cs="Arial"/>
                                <w:color w:val="009EFF"/>
                                <w:sz w:val="18"/>
                                <w:szCs w:val="18"/>
                              </w:rPr>
                              <w:t>Nicky McMullon , Head Teacher</w:t>
                            </w:r>
                            <w:r>
                              <w:rPr>
                                <w:rFonts w:ascii="Arial" w:hAnsi="Arial" w:cs="Arial"/>
                                <w:sz w:val="18"/>
                                <w:szCs w:val="18"/>
                              </w:rPr>
                              <w:t>)</w:t>
                            </w:r>
                          </w:p>
                          <w:p w14:paraId="2A700FE1" w14:textId="77777777" w:rsidR="0059011E" w:rsidRDefault="0059011E" w:rsidP="0059011E">
                            <w:pPr>
                              <w:ind w:left="1440"/>
                            </w:pPr>
                            <w:r>
                              <w:rPr>
                                <w:rFonts w:ascii="Arial" w:hAnsi="Arial" w:cs="Arial"/>
                                <w:sz w:val="22"/>
                                <w:szCs w:val="22"/>
                              </w:rPr>
                              <w:t> </w:t>
                            </w:r>
                          </w:p>
                        </w:txbxContent>
                      </wps:txbx>
                      <wps:bodyPr rot="0" vert="horz" wrap="square" lIns="91440" tIns="45720" rIns="91440" bIns="45720" anchor="t" anchorCtr="0" upright="1">
                        <a:noAutofit/>
                      </wps:bodyPr>
                    </wps:wsp>
                  </a:graphicData>
                </a:graphic>
              </wp:anchor>
            </w:drawing>
          </mc:Choice>
          <mc:Fallback>
            <w:pict>
              <v:shape w14:anchorId="22DBF0DA" id="AutoShape 5" o:spid="_x0000_s1033" type="#_x0000_t176" style="position:absolute;margin-left:51.6pt;margin-top:90.85pt;width:406.35pt;height:90.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">
                <v:textbox>
                  <w:txbxContent>
                    <w:p w14:paraId="5DD71F0D" w14:textId="77777777" w:rsidR="0059011E" w:rsidRDefault="0059011E" w:rsidP="0059011E">
                      <w:pPr>
                        <w:jc w:val="center"/>
                        <w:rPr>
                          <w:sz w:val="24"/>
                          <w:szCs w:val="24"/>
                        </w:rPr>
                      </w:pPr>
                      <w:r w:rsidRPr="0059011E">
                        <w:rPr>
                          <w:rFonts w:ascii="Arial" w:hAnsi="Arial" w:cs="Arial"/>
                          <w:b/>
                          <w:bCs/>
                        </w:rPr>
                        <w:t>Act immediately</w:t>
                      </w:r>
                      <w:r>
                        <w:rPr>
                          <w:rFonts w:ascii="Arial" w:hAnsi="Arial" w:cs="Arial"/>
                          <w:b/>
                          <w:bCs/>
                        </w:rPr>
                        <w:t xml:space="preserve"> and record your concerns. If urgent, speak to a DSL first.</w:t>
                      </w:r>
                    </w:p>
                    <w:p w14:paraId="20CF2FDC" w14:textId="42C20C7D" w:rsidR="0059011E" w:rsidRDefault="0059011E" w:rsidP="008B18E9">
                      <w:pPr>
                        <w:pStyle w:val="ListParagraph"/>
                        <w:numPr>
                          <w:ilvl w:val="0"/>
                          <w:numId w:val="39"/>
                        </w:numPr>
                        <w:contextualSpacing/>
                        <w:rPr>
                          <w:sz w:val="18"/>
                        </w:rPr>
                      </w:pPr>
                      <w:r>
                        <w:rPr>
                          <w:rFonts w:ascii="Arial" w:hAnsi="Arial" w:cs="Arial"/>
                          <w:sz w:val="18"/>
                          <w:szCs w:val="18"/>
                        </w:rPr>
                        <w:t>Follow the school procedure</w:t>
                      </w:r>
                      <w:r>
                        <w:rPr>
                          <w:rFonts w:ascii="Arial" w:hAnsi="Arial" w:cs="Arial"/>
                          <w:sz w:val="22"/>
                          <w:szCs w:val="22"/>
                        </w:rPr>
                        <w:t xml:space="preserve"> </w:t>
                      </w:r>
                    </w:p>
                    <w:p w14:paraId="476BC13F" w14:textId="77777777" w:rsidR="0059011E" w:rsidRDefault="0059011E" w:rsidP="0059011E">
                      <w:pPr>
                        <w:ind w:left="1440" w:hanging="360"/>
                        <w:rPr>
                          <w:rFonts w:eastAsiaTheme="minorEastAsia"/>
                        </w:rPr>
                      </w:pPr>
                      <w:r>
                        <w:rPr>
                          <w:rFonts w:ascii="Arial" w:hAnsi="Arial" w:cs="Arial"/>
                          <w:sz w:val="16"/>
                          <w:szCs w:val="16"/>
                        </w:rPr>
                        <w:t>Reassure the child</w:t>
                      </w:r>
                    </w:p>
                    <w:p w14:paraId="0BE15BD1" w14:textId="77777777" w:rsidR="0059011E" w:rsidRDefault="0059011E" w:rsidP="0059011E">
                      <w:pPr>
                        <w:ind w:left="1440" w:hanging="360"/>
                      </w:pPr>
                      <w:r>
                        <w:rPr>
                          <w:rFonts w:ascii="Arial" w:hAnsi="Arial" w:cs="Arial"/>
                          <w:sz w:val="16"/>
                          <w:szCs w:val="16"/>
                        </w:rPr>
                        <w:t>Clarify concerns if necessary (</w:t>
                      </w:r>
                      <w:r>
                        <w:rPr>
                          <w:rFonts w:ascii="Arial" w:hAnsi="Arial" w:cs="Arial"/>
                          <w:b/>
                          <w:bCs/>
                          <w:color w:val="FF0000"/>
                          <w:sz w:val="16"/>
                          <w:szCs w:val="16"/>
                        </w:rPr>
                        <w:t>TED</w:t>
                      </w:r>
                      <w:r>
                        <w:rPr>
                          <w:rFonts w:ascii="Arial" w:hAnsi="Arial" w:cs="Arial"/>
                          <w:sz w:val="16"/>
                          <w:szCs w:val="16"/>
                        </w:rPr>
                        <w:t xml:space="preserve">: </w:t>
                      </w:r>
                      <w:r>
                        <w:rPr>
                          <w:rFonts w:ascii="Arial" w:hAnsi="Arial" w:cs="Arial"/>
                          <w:b/>
                          <w:bCs/>
                          <w:color w:val="FF0000"/>
                          <w:sz w:val="16"/>
                          <w:szCs w:val="16"/>
                        </w:rPr>
                        <w:t>T</w:t>
                      </w:r>
                      <w:r>
                        <w:rPr>
                          <w:rFonts w:ascii="Arial" w:hAnsi="Arial" w:cs="Arial"/>
                          <w:sz w:val="16"/>
                          <w:szCs w:val="16"/>
                        </w:rPr>
                        <w:t xml:space="preserve">ell, </w:t>
                      </w:r>
                      <w:r>
                        <w:rPr>
                          <w:rFonts w:ascii="Arial" w:hAnsi="Arial" w:cs="Arial"/>
                          <w:b/>
                          <w:bCs/>
                          <w:color w:val="FF0000"/>
                          <w:sz w:val="16"/>
                          <w:szCs w:val="16"/>
                        </w:rPr>
                        <w:t>E</w:t>
                      </w:r>
                      <w:r>
                        <w:rPr>
                          <w:rFonts w:ascii="Arial" w:hAnsi="Arial" w:cs="Arial"/>
                          <w:sz w:val="16"/>
                          <w:szCs w:val="16"/>
                        </w:rPr>
                        <w:t xml:space="preserve">xplain, </w:t>
                      </w:r>
                      <w:r>
                        <w:rPr>
                          <w:rFonts w:ascii="Arial" w:hAnsi="Arial" w:cs="Arial"/>
                          <w:b/>
                          <w:bCs/>
                          <w:color w:val="FF0000"/>
                          <w:sz w:val="16"/>
                          <w:szCs w:val="16"/>
                        </w:rPr>
                        <w:t>D</w:t>
                      </w:r>
                      <w:r>
                        <w:rPr>
                          <w:rFonts w:ascii="Arial" w:hAnsi="Arial" w:cs="Arial"/>
                          <w:sz w:val="16"/>
                          <w:szCs w:val="16"/>
                        </w:rPr>
                        <w:t>escribe)</w:t>
                      </w:r>
                    </w:p>
                    <w:p w14:paraId="5F8C10CE" w14:textId="77777777" w:rsidR="0059011E" w:rsidRDefault="0059011E" w:rsidP="0059011E">
                      <w:pPr>
                        <w:ind w:left="1440" w:hanging="360"/>
                      </w:pPr>
                      <w:r>
                        <w:rPr>
                          <w:rFonts w:ascii="Arial" w:hAnsi="Arial" w:cs="Arial"/>
                          <w:sz w:val="16"/>
                          <w:szCs w:val="16"/>
                        </w:rPr>
                        <w:t>Use child’s own words</w:t>
                      </w:r>
                    </w:p>
                    <w:p w14:paraId="1B6D8B4D" w14:textId="77777777" w:rsidR="0059011E" w:rsidRDefault="0059011E" w:rsidP="0059011E">
                      <w:pPr>
                        <w:ind w:left="1440" w:hanging="360"/>
                      </w:pPr>
                      <w:r>
                        <w:rPr>
                          <w:rFonts w:ascii="Arial" w:hAnsi="Arial" w:cs="Arial"/>
                          <w:sz w:val="16"/>
                          <w:szCs w:val="16"/>
                        </w:rPr>
                        <w:t>Sign and date your records</w:t>
                      </w:r>
                    </w:p>
                    <w:p w14:paraId="5485C1FE" w14:textId="76FBD605" w:rsidR="0059011E" w:rsidRDefault="0059011E" w:rsidP="0059011E">
                      <w:pPr>
                        <w:ind w:left="1440" w:hanging="360"/>
                      </w:pPr>
                      <w:r>
                        <w:rPr>
                          <w:rFonts w:ascii="Arial" w:hAnsi="Arial" w:cs="Arial"/>
                          <w:sz w:val="16"/>
                          <w:szCs w:val="16"/>
                        </w:rPr>
                        <w:t xml:space="preserve">Seek support for yourself if required from DSL </w:t>
                      </w:r>
                      <w:r>
                        <w:rPr>
                          <w:rFonts w:ascii="Arial" w:hAnsi="Arial" w:cs="Arial"/>
                          <w:sz w:val="18"/>
                          <w:szCs w:val="18"/>
                        </w:rPr>
                        <w:t>(</w:t>
                      </w:r>
                      <w:r>
                        <w:rPr>
                          <w:rFonts w:ascii="Arial" w:hAnsi="Arial" w:cs="Arial"/>
                          <w:color w:val="009EFF"/>
                          <w:sz w:val="18"/>
                          <w:szCs w:val="18"/>
                        </w:rPr>
                        <w:t>Nicky McMullon , Head Teacher</w:t>
                      </w:r>
                      <w:r>
                        <w:rPr>
                          <w:rFonts w:ascii="Arial" w:hAnsi="Arial" w:cs="Arial"/>
                          <w:sz w:val="18"/>
                          <w:szCs w:val="18"/>
                        </w:rPr>
                        <w:t>)</w:t>
                      </w:r>
                    </w:p>
                    <w:p w14:paraId="2A700FE1" w14:textId="77777777" w:rsidR="0059011E" w:rsidRDefault="0059011E" w:rsidP="0059011E">
                      <w:pPr>
                        <w:ind w:left="1440"/>
                      </w:pPr>
                      <w:r>
                        <w:rPr>
                          <w:rFonts w:ascii="Arial" w:hAnsi="Arial" w:cs="Arial"/>
                          <w:sz w:val="22"/>
                          <w:szCs w:val="22"/>
                        </w:rPr>
                        <w:t> </w:t>
                      </w:r>
                    </w:p>
                  </w:txbxContent>
                </v:textbox>
              </v:shape>
            </w:pict>
          </mc:Fallback>
        </mc:AlternateContent>
      </w:r>
      <w:r w:rsidR="0059011E" w:rsidRPr="00FE4BC7">
        <w:rPr>
          <w:rFonts w:ascii="Twinkl" w:hAnsi="Twinkl"/>
          <w:noProof/>
        </w:rPr>
        <mc:AlternateContent>
          <mc:Choice Requires="wps">
            <w:drawing>
              <wp:anchor distT="0" distB="0" distL="114300" distR="114300" simplePos="0" relativeHeight="251669504" behindDoc="0" locked="0" layoutInCell="1" allowOverlap="1" wp14:anchorId="79A5029C" wp14:editId="3E50A5C5">
                <wp:simplePos x="0" y="0"/>
                <wp:positionH relativeFrom="column">
                  <wp:posOffset>569343</wp:posOffset>
                </wp:positionH>
                <wp:positionV relativeFrom="paragraph">
                  <wp:posOffset>-635</wp:posOffset>
                </wp:positionV>
                <wp:extent cx="5497195" cy="968375"/>
                <wp:effectExtent l="0" t="0" r="0" b="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195" cy="968375"/>
                        </a:xfrm>
                        <a:prstGeom prst="flowChartAlternateProcess">
                          <a:avLst/>
                        </a:prstGeom>
                        <a:solidFill>
                          <a:srgbClr val="FFFFFF"/>
                        </a:solidFill>
                        <a:ln w="9525">
                          <a:solidFill>
                            <a:srgbClr val="000000"/>
                          </a:solidFill>
                          <a:miter lim="800000"/>
                          <a:headEnd/>
                          <a:tailEnd/>
                        </a:ln>
                      </wps:spPr>
                      <wps:txbx>
                        <w:txbxContent>
                          <w:p w14:paraId="10092666" w14:textId="77777777" w:rsidR="0059011E" w:rsidRPr="0059011E" w:rsidRDefault="0059011E" w:rsidP="0059011E">
                            <w:pPr>
                              <w:jc w:val="center"/>
                              <w:rPr>
                                <w:sz w:val="24"/>
                                <w:szCs w:val="24"/>
                              </w:rPr>
                            </w:pPr>
                            <w:r w:rsidRPr="0059011E">
                              <w:rPr>
                                <w:rFonts w:ascii="Arial" w:hAnsi="Arial" w:cs="Arial"/>
                                <w:b/>
                                <w:bCs/>
                              </w:rPr>
                              <w:t>Why are you concerned?</w:t>
                            </w:r>
                          </w:p>
                          <w:p w14:paraId="4A12DFCF" w14:textId="77777777" w:rsidR="0059011E" w:rsidRPr="0059011E" w:rsidRDefault="0059011E" w:rsidP="0059011E">
                            <w:pPr>
                              <w:ind w:left="720" w:hanging="360"/>
                            </w:pPr>
                            <w:r w:rsidRPr="0059011E">
                              <w:rPr>
                                <w:rFonts w:ascii="Arial" w:hAnsi="Arial" w:cs="Arial"/>
                                <w:sz w:val="18"/>
                                <w:szCs w:val="18"/>
                              </w:rPr>
                              <w:t>For example</w:t>
                            </w:r>
                          </w:p>
                          <w:p w14:paraId="5120F059" w14:textId="77777777" w:rsidR="0059011E" w:rsidRPr="0059011E" w:rsidRDefault="0059011E" w:rsidP="0059011E">
                            <w:pPr>
                              <w:ind w:left="1440" w:hanging="360"/>
                            </w:pPr>
                            <w:r w:rsidRPr="0059011E">
                              <w:rPr>
                                <w:rFonts w:ascii="Arial" w:hAnsi="Arial" w:cs="Arial"/>
                                <w:sz w:val="16"/>
                                <w:szCs w:val="16"/>
                              </w:rPr>
                              <w:t>Something a child has said – e.g. allegation of harm</w:t>
                            </w:r>
                          </w:p>
                          <w:p w14:paraId="77B1729A" w14:textId="77777777" w:rsidR="0059011E" w:rsidRPr="0059011E" w:rsidRDefault="0059011E" w:rsidP="0059011E">
                            <w:pPr>
                              <w:ind w:left="1440" w:hanging="360"/>
                            </w:pPr>
                            <w:r w:rsidRPr="0059011E">
                              <w:rPr>
                                <w:rFonts w:ascii="Arial" w:hAnsi="Arial" w:cs="Arial"/>
                                <w:sz w:val="16"/>
                                <w:szCs w:val="16"/>
                              </w:rPr>
                              <w:t>Child’s appearance – may include unexplained marks as well as dress</w:t>
                            </w:r>
                          </w:p>
                          <w:p w14:paraId="6D8669D7" w14:textId="77777777" w:rsidR="0059011E" w:rsidRPr="0059011E" w:rsidRDefault="0059011E" w:rsidP="0059011E">
                            <w:pPr>
                              <w:ind w:left="1440" w:hanging="360"/>
                            </w:pPr>
                            <w:r w:rsidRPr="0059011E">
                              <w:rPr>
                                <w:rFonts w:ascii="Arial" w:hAnsi="Arial" w:cs="Arial"/>
                                <w:sz w:val="16"/>
                                <w:szCs w:val="16"/>
                              </w:rPr>
                              <w:t>Behaviour change</w:t>
                            </w:r>
                          </w:p>
                          <w:p w14:paraId="58974C86" w14:textId="77777777" w:rsidR="0059011E" w:rsidRDefault="0059011E" w:rsidP="0059011E">
                            <w:pPr>
                              <w:ind w:left="1440" w:hanging="360"/>
                            </w:pPr>
                            <w:r w:rsidRPr="0059011E">
                              <w:rPr>
                                <w:rFonts w:ascii="Arial" w:hAnsi="Arial" w:cs="Arial"/>
                                <w:sz w:val="16"/>
                                <w:szCs w:val="16"/>
                              </w:rPr>
                              <w:t>Witnessed concerning behaviour</w:t>
                            </w:r>
                          </w:p>
                          <w:p w14:paraId="3F5F8E6A" w14:textId="77777777" w:rsidR="0059011E" w:rsidRDefault="0059011E" w:rsidP="0059011E">
                            <w:pPr>
                              <w:ind w:left="1440" w:hanging="360"/>
                            </w:pPr>
                            <w:r>
                              <w:rPr>
                                <w:rFonts w:ascii="Arial" w:hAnsi="Arial" w:cs="Arial"/>
                              </w:rPr>
                              <w:t> </w:t>
                            </w:r>
                          </w:p>
                        </w:txbxContent>
                      </wps:txbx>
                      <wps:bodyPr rot="0" vert="horz" wrap="square" lIns="91440" tIns="45720" rIns="91440" bIns="45720" anchor="t" anchorCtr="0" upright="1">
                        <a:noAutofit/>
                      </wps:bodyPr>
                    </wps:wsp>
                  </a:graphicData>
                </a:graphic>
              </wp:anchor>
            </w:drawing>
          </mc:Choice>
          <mc:Fallback>
            <w:pict>
              <v:shape w14:anchorId="79A5029C" id="AutoShape 4" o:spid="_x0000_s1034" type="#_x0000_t176" style="position:absolute;margin-left:44.85pt;margin-top:-.05pt;width:432.85pt;height:76.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">
                <v:textbox>
                  <w:txbxContent>
                    <w:p w14:paraId="10092666" w14:textId="77777777" w:rsidR="0059011E" w:rsidRPr="0059011E" w:rsidRDefault="0059011E" w:rsidP="0059011E">
                      <w:pPr>
                        <w:jc w:val="center"/>
                        <w:rPr>
                          <w:sz w:val="24"/>
                          <w:szCs w:val="24"/>
                        </w:rPr>
                      </w:pPr>
                      <w:r w:rsidRPr="0059011E">
                        <w:rPr>
                          <w:rFonts w:ascii="Arial" w:hAnsi="Arial" w:cs="Arial"/>
                          <w:b/>
                          <w:bCs/>
                        </w:rPr>
                        <w:t>Why are you concerned?</w:t>
                      </w:r>
                    </w:p>
                    <w:p w14:paraId="4A12DFCF" w14:textId="77777777" w:rsidR="0059011E" w:rsidRPr="0059011E" w:rsidRDefault="0059011E" w:rsidP="0059011E">
                      <w:pPr>
                        <w:ind w:left="720" w:hanging="360"/>
                      </w:pPr>
                      <w:r w:rsidRPr="0059011E">
                        <w:rPr>
                          <w:rFonts w:ascii="Arial" w:hAnsi="Arial" w:cs="Arial"/>
                          <w:sz w:val="18"/>
                          <w:szCs w:val="18"/>
                        </w:rPr>
                        <w:t>For example</w:t>
                      </w:r>
                    </w:p>
                    <w:p w14:paraId="5120F059" w14:textId="77777777" w:rsidR="0059011E" w:rsidRPr="0059011E" w:rsidRDefault="0059011E" w:rsidP="0059011E">
                      <w:pPr>
                        <w:ind w:left="1440" w:hanging="360"/>
                      </w:pPr>
                      <w:r w:rsidRPr="0059011E">
                        <w:rPr>
                          <w:rFonts w:ascii="Arial" w:hAnsi="Arial" w:cs="Arial"/>
                          <w:sz w:val="16"/>
                          <w:szCs w:val="16"/>
                        </w:rPr>
                        <w:t>Something a child has said – e.g. allegation of harm</w:t>
                      </w:r>
                    </w:p>
                    <w:p w14:paraId="77B1729A" w14:textId="77777777" w:rsidR="0059011E" w:rsidRPr="0059011E" w:rsidRDefault="0059011E" w:rsidP="0059011E">
                      <w:pPr>
                        <w:ind w:left="1440" w:hanging="360"/>
                      </w:pPr>
                      <w:r w:rsidRPr="0059011E">
                        <w:rPr>
                          <w:rFonts w:ascii="Arial" w:hAnsi="Arial" w:cs="Arial"/>
                          <w:sz w:val="16"/>
                          <w:szCs w:val="16"/>
                        </w:rPr>
                        <w:t>Child’s appearance – may include unexplained marks as well as dress</w:t>
                      </w:r>
                    </w:p>
                    <w:p w14:paraId="6D8669D7" w14:textId="77777777" w:rsidR="0059011E" w:rsidRPr="0059011E" w:rsidRDefault="0059011E" w:rsidP="0059011E">
                      <w:pPr>
                        <w:ind w:left="1440" w:hanging="360"/>
                      </w:pPr>
                      <w:r w:rsidRPr="0059011E">
                        <w:rPr>
                          <w:rFonts w:ascii="Arial" w:hAnsi="Arial" w:cs="Arial"/>
                          <w:sz w:val="16"/>
                          <w:szCs w:val="16"/>
                        </w:rPr>
                        <w:t>Behaviour change</w:t>
                      </w:r>
                    </w:p>
                    <w:p w14:paraId="58974C86" w14:textId="77777777" w:rsidR="0059011E" w:rsidRDefault="0059011E" w:rsidP="0059011E">
                      <w:pPr>
                        <w:ind w:left="1440" w:hanging="360"/>
                      </w:pPr>
                      <w:r w:rsidRPr="0059011E">
                        <w:rPr>
                          <w:rFonts w:ascii="Arial" w:hAnsi="Arial" w:cs="Arial"/>
                          <w:sz w:val="16"/>
                          <w:szCs w:val="16"/>
                        </w:rPr>
                        <w:t>Witnessed concerning behaviour</w:t>
                      </w:r>
                    </w:p>
                    <w:p w14:paraId="3F5F8E6A" w14:textId="77777777" w:rsidR="0059011E" w:rsidRDefault="0059011E" w:rsidP="0059011E">
                      <w:pPr>
                        <w:ind w:left="1440" w:hanging="360"/>
                      </w:pPr>
                      <w:r>
                        <w:rPr>
                          <w:rFonts w:ascii="Arial" w:hAnsi="Arial" w:cs="Arial"/>
                        </w:rPr>
                        <w:t> </w:t>
                      </w:r>
                    </w:p>
                  </w:txbxContent>
                </v:textbox>
              </v:shape>
            </w:pict>
          </mc:Fallback>
        </mc:AlternateContent>
      </w:r>
    </w:p>
    <w:p w14:paraId="15BFF565" w14:textId="327A81C8" w:rsidR="00383992" w:rsidRPr="00FE4BC7" w:rsidRDefault="0059011E" w:rsidP="00847D84">
      <w:pPr>
        <w:ind w:left="-284"/>
        <w:jc w:val="center"/>
        <w:rPr>
          <w:rFonts w:ascii="Twinkl" w:hAnsi="Twinkl" w:cs="Arial"/>
          <w:sz w:val="28"/>
          <w:szCs w:val="22"/>
          <w:lang w:val="en-GB"/>
        </w:rPr>
      </w:pPr>
      <w:r w:rsidRPr="00FE4BC7">
        <w:rPr>
          <w:rFonts w:ascii="Twinkl" w:hAnsi="Twinkl" w:cs="Arial"/>
          <w:b/>
          <w:sz w:val="30"/>
          <w:szCs w:val="24"/>
          <w:lang w:val="en-GB"/>
        </w:rPr>
        <w:t xml:space="preserve"> </w:t>
      </w:r>
      <w:r w:rsidR="00383992" w:rsidRPr="00FE4BC7">
        <w:rPr>
          <w:rFonts w:ascii="Twinkl" w:hAnsi="Twinkl" w:cs="Arial"/>
          <w:b/>
          <w:sz w:val="30"/>
          <w:szCs w:val="24"/>
          <w:lang w:val="en-GB"/>
        </w:rPr>
        <w:br w:type="page"/>
      </w:r>
    </w:p>
    <w:p w14:paraId="0035DF6A" w14:textId="7E46A6CA" w:rsidR="006C4304" w:rsidRPr="00FE4BC7" w:rsidRDefault="006C4304" w:rsidP="008B18E9">
      <w:pPr>
        <w:numPr>
          <w:ilvl w:val="0"/>
          <w:numId w:val="38"/>
        </w:numPr>
        <w:rPr>
          <w:rFonts w:ascii="Twinkl" w:hAnsi="Twinkl" w:cs="Arial"/>
          <w:b/>
          <w:sz w:val="28"/>
          <w:szCs w:val="24"/>
          <w:lang w:val="en-GB"/>
        </w:rPr>
      </w:pPr>
      <w:r w:rsidRPr="00FE4BC7">
        <w:rPr>
          <w:rFonts w:ascii="Twinkl" w:hAnsi="Twinkl" w:cs="Arial"/>
          <w:b/>
          <w:sz w:val="28"/>
          <w:szCs w:val="24"/>
          <w:lang w:val="en-GB"/>
        </w:rPr>
        <w:lastRenderedPageBreak/>
        <w:t>I</w:t>
      </w:r>
      <w:r w:rsidR="00F636BB" w:rsidRPr="00FE4BC7">
        <w:rPr>
          <w:rFonts w:ascii="Twinkl" w:hAnsi="Twinkl" w:cs="Arial"/>
          <w:b/>
          <w:sz w:val="28"/>
          <w:szCs w:val="24"/>
          <w:lang w:val="en-GB"/>
        </w:rPr>
        <w:t xml:space="preserve">ntroduction </w:t>
      </w:r>
    </w:p>
    <w:p w14:paraId="2DC89012" w14:textId="23B89E2A" w:rsidR="006C4304" w:rsidRPr="00FE4BC7" w:rsidRDefault="006C4304" w:rsidP="006C4304">
      <w:pPr>
        <w:rPr>
          <w:rFonts w:ascii="Twinkl" w:hAnsi="Twinkl" w:cs="Arial"/>
          <w:sz w:val="22"/>
          <w:szCs w:val="22"/>
          <w:lang w:val="en-GB"/>
        </w:rPr>
      </w:pPr>
    </w:p>
    <w:p w14:paraId="2BB57566" w14:textId="3AEA8310" w:rsidR="00FE4BC7" w:rsidRPr="00FE4BC7" w:rsidRDefault="00FE4BC7" w:rsidP="00FE4BC7">
      <w:pPr>
        <w:numPr>
          <w:ilvl w:val="0"/>
          <w:numId w:val="20"/>
        </w:numPr>
        <w:rPr>
          <w:rFonts w:ascii="Twinkl" w:hAnsi="Twinkl" w:cs="Arial"/>
          <w:sz w:val="22"/>
          <w:szCs w:val="22"/>
          <w:lang w:val="en-GB"/>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our statutory responsibility to safeguard and promote the welfare of all children. Safeguarding is everybody’s responsibility and </w:t>
      </w:r>
      <w:r w:rsidRPr="00FE4BC7">
        <w:rPr>
          <w:rFonts w:ascii="Twinkl" w:hAnsi="Twinkl" w:cs="Arial"/>
          <w:sz w:val="22"/>
          <w:szCs w:val="22"/>
          <w:lang w:val="en-GB"/>
        </w:rPr>
        <w:t xml:space="preserve">all those directly connected (staff, volunteers, governors, leaders, parents, families, and </w:t>
      </w:r>
      <w:r w:rsidRPr="00FE4BC7">
        <w:rPr>
          <w:rFonts w:ascii="Twinkl" w:hAnsi="Twinkl" w:cs="Arial"/>
          <w:color w:val="009EFF"/>
          <w:sz w:val="22"/>
          <w:szCs w:val="22"/>
        </w:rPr>
        <w:t>pupils</w:t>
      </w:r>
      <w:r w:rsidRPr="00FE4BC7">
        <w:rPr>
          <w:rFonts w:ascii="Twinkl" w:hAnsi="Twinkl" w:cs="Arial"/>
          <w:sz w:val="22"/>
          <w:szCs w:val="22"/>
          <w:lang w:val="en-GB"/>
        </w:rPr>
        <w:t xml:space="preserve"> are</w:t>
      </w:r>
      <w:r w:rsidRPr="00FE4BC7">
        <w:rPr>
          <w:rFonts w:ascii="Twinkl" w:hAnsi="Twinkl" w:cs="Arial"/>
          <w:sz w:val="22"/>
          <w:szCs w:val="22"/>
        </w:rPr>
        <w:t xml:space="preserve"> an important part of the wider safeguarding system for children </w:t>
      </w:r>
      <w:r w:rsidRPr="00FE4BC7">
        <w:rPr>
          <w:rFonts w:ascii="Twinkl" w:hAnsi="Twinkl" w:cs="Arial"/>
          <w:sz w:val="22"/>
          <w:szCs w:val="22"/>
          <w:lang w:val="en-GB"/>
        </w:rPr>
        <w:t xml:space="preserve">and have an essential role to play in making this community safe and secure. </w:t>
      </w:r>
    </w:p>
    <w:p w14:paraId="6B659129" w14:textId="51B2CC03" w:rsidR="00FE4BC7" w:rsidRPr="00FE4BC7" w:rsidRDefault="00FE4BC7" w:rsidP="00FE4BC7">
      <w:pPr>
        <w:rPr>
          <w:rFonts w:ascii="Twinkl" w:hAnsi="Twinkl" w:cs="Arial"/>
          <w:color w:val="000000"/>
          <w:sz w:val="22"/>
          <w:szCs w:val="22"/>
          <w:lang w:val="en-GB"/>
        </w:rPr>
      </w:pPr>
      <w:r w:rsidRPr="00FE4BC7">
        <w:rPr>
          <w:rFonts w:ascii="Twinkl" w:hAnsi="Twinkl" w:cs="Arial"/>
          <w:color w:val="000000"/>
          <w:sz w:val="22"/>
          <w:szCs w:val="22"/>
          <w:lang w:val="en-GB"/>
        </w:rPr>
        <w:t xml:space="preserve"> </w:t>
      </w:r>
    </w:p>
    <w:p w14:paraId="327EBA32" w14:textId="534968B4" w:rsidR="00FE4BC7" w:rsidRPr="00FE4BC7" w:rsidRDefault="00FE4BC7" w:rsidP="00FE4BC7">
      <w:pPr>
        <w:numPr>
          <w:ilvl w:val="0"/>
          <w:numId w:val="20"/>
        </w:numPr>
        <w:rPr>
          <w:rFonts w:ascii="Twinkl" w:hAnsi="Twinkl" w:cs="Arial"/>
          <w:color w:val="000000"/>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believe that the best interests of children always come first. A</w:t>
      </w:r>
      <w:r w:rsidRPr="00FE4BC7">
        <w:rPr>
          <w:rFonts w:ascii="Twinkl" w:hAnsi="Twinkl" w:cs="Arial"/>
          <w:color w:val="000000"/>
          <w:sz w:val="22"/>
          <w:szCs w:val="22"/>
          <w:lang w:val="en-GB"/>
        </w:rPr>
        <w:t xml:space="preserve">ll children (defined as those up to the age of 18) have a right to be heard and to have their wishes and feelings </w:t>
      </w:r>
      <w:proofErr w:type="gramStart"/>
      <w:r w:rsidRPr="00FE4BC7">
        <w:rPr>
          <w:rFonts w:ascii="Twinkl" w:hAnsi="Twinkl" w:cs="Arial"/>
          <w:color w:val="000000"/>
          <w:sz w:val="22"/>
          <w:szCs w:val="22"/>
          <w:lang w:val="en-GB"/>
        </w:rPr>
        <w:t>taken into account</w:t>
      </w:r>
      <w:proofErr w:type="gramEnd"/>
      <w:r w:rsidRPr="00FE4BC7">
        <w:rPr>
          <w:rFonts w:ascii="Twinkl" w:hAnsi="Twinkl" w:cs="Arial"/>
          <w:color w:val="000000"/>
          <w:sz w:val="22"/>
          <w:szCs w:val="22"/>
          <w:lang w:val="en-GB"/>
        </w:rPr>
        <w:t xml:space="preserve"> and all children regardless of age, gender, ability, culture, race, language, religion or sexual identity or orientation, have equal rights to protection.</w:t>
      </w:r>
    </w:p>
    <w:p w14:paraId="42B9E402" w14:textId="77777777" w:rsidR="00FE4BC7" w:rsidRPr="00FE4BC7" w:rsidRDefault="00FE4BC7" w:rsidP="00FE4BC7">
      <w:pPr>
        <w:pStyle w:val="ListParagraph"/>
        <w:rPr>
          <w:rFonts w:ascii="Twinkl" w:hAnsi="Twinkl" w:cs="Arial"/>
          <w:color w:val="000000"/>
          <w:sz w:val="22"/>
          <w:szCs w:val="22"/>
          <w:lang w:val="en-GB"/>
        </w:rPr>
      </w:pPr>
    </w:p>
    <w:p w14:paraId="706D0461" w14:textId="4242A485" w:rsidR="00FE4BC7" w:rsidRPr="00FE4BC7" w:rsidRDefault="00FE4BC7" w:rsidP="00FE4BC7">
      <w:pPr>
        <w:pStyle w:val="NoSpacing"/>
        <w:numPr>
          <w:ilvl w:val="0"/>
          <w:numId w:val="20"/>
        </w:numPr>
        <w:rPr>
          <w:rFonts w:ascii="Twinkl" w:hAnsi="Twinkl" w:cs="Arial"/>
          <w:b/>
          <w:sz w:val="24"/>
          <w:szCs w:val="20"/>
        </w:rPr>
      </w:pPr>
      <w:r w:rsidRPr="00FE4BC7">
        <w:rPr>
          <w:rFonts w:ascii="Twinkl" w:hAnsi="Twinkl" w:cs="Arial"/>
        </w:rPr>
        <w:t xml:space="preserve">Staff working with children at </w:t>
      </w:r>
      <w:r w:rsidRPr="00FE4BC7">
        <w:rPr>
          <w:rFonts w:ascii="Twinkl" w:hAnsi="Twinkl" w:cs="Arial"/>
          <w:color w:val="009EFF"/>
        </w:rPr>
        <w:t xml:space="preserve">Rodmersham School </w:t>
      </w:r>
      <w:r w:rsidRPr="00FE4BC7">
        <w:rPr>
          <w:rFonts w:ascii="Twinkl" w:hAnsi="Twink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214DED68" w14:textId="77777777" w:rsidR="00FE4BC7" w:rsidRPr="00FE4BC7" w:rsidRDefault="00FE4BC7" w:rsidP="00FE4BC7">
      <w:pPr>
        <w:pStyle w:val="ListParagraph"/>
        <w:rPr>
          <w:rFonts w:ascii="Twinkl" w:hAnsi="Twinkl" w:cs="Arial"/>
          <w:color w:val="009EFF"/>
          <w:sz w:val="22"/>
          <w:szCs w:val="22"/>
          <w:lang w:val="en-GB"/>
        </w:rPr>
      </w:pPr>
    </w:p>
    <w:p w14:paraId="45998579" w14:textId="586A5AAA" w:rsidR="00FE4BC7" w:rsidRPr="00FE4BC7" w:rsidRDefault="00FE4BC7" w:rsidP="00FE4BC7">
      <w:pPr>
        <w:numPr>
          <w:ilvl w:val="0"/>
          <w:numId w:val="20"/>
        </w:numPr>
        <w:rPr>
          <w:rFonts w:ascii="Twinkl" w:hAnsi="Twinkl" w:cs="Arial"/>
          <w:color w:val="000000"/>
          <w:sz w:val="22"/>
          <w:szCs w:val="22"/>
          <w:lang w:val="en-GB"/>
        </w:rPr>
      </w:pPr>
      <w:r w:rsidRPr="00FE4BC7">
        <w:rPr>
          <w:rFonts w:ascii="Twinkl" w:hAnsi="Twinkl" w:cs="Arial"/>
          <w:color w:val="009EFF"/>
          <w:sz w:val="22"/>
          <w:szCs w:val="22"/>
          <w:lang w:val="en-GB"/>
        </w:rPr>
        <w:t>Rodmersham School</w:t>
      </w:r>
      <w:r w:rsidRPr="00FE4BC7">
        <w:rPr>
          <w:rFonts w:ascii="Twinkl" w:hAnsi="Twinkl" w:cs="Arial"/>
          <w:sz w:val="22"/>
          <w:szCs w:val="22"/>
          <w:lang w:val="en-GB"/>
        </w:rPr>
        <w:t xml:space="preserve"> recognises the importance of providing an ethos and environment within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that will help children to be safe and to feel safe.</w:t>
      </w:r>
      <w:r w:rsidRPr="00FE4BC7">
        <w:rPr>
          <w:rFonts w:ascii="Twinkl" w:hAnsi="Twinkl" w:cs="Arial"/>
          <w:color w:val="000000"/>
          <w:sz w:val="22"/>
          <w:szCs w:val="22"/>
          <w:lang w:val="en-GB"/>
        </w:rPr>
        <w:t xml:space="preserve"> </w:t>
      </w:r>
      <w:r w:rsidRPr="00FE4BC7">
        <w:rPr>
          <w:rFonts w:ascii="Twinkl" w:hAnsi="Twinkl" w:cs="Arial"/>
          <w:sz w:val="22"/>
          <w:szCs w:val="22"/>
          <w:lang w:val="en-GB"/>
        </w:rPr>
        <w:t xml:space="preserve">In our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children are respected and are encouraged to talk openly. We will ensure children’s wishes and feelings are </w:t>
      </w:r>
      <w:proofErr w:type="gramStart"/>
      <w:r w:rsidRPr="00FE4BC7">
        <w:rPr>
          <w:rFonts w:ascii="Twinkl" w:hAnsi="Twinkl" w:cs="Arial"/>
          <w:sz w:val="22"/>
          <w:szCs w:val="22"/>
          <w:lang w:val="en-GB"/>
        </w:rPr>
        <w:t>taken into account</w:t>
      </w:r>
      <w:proofErr w:type="gramEnd"/>
      <w:r w:rsidRPr="00FE4BC7">
        <w:rPr>
          <w:rFonts w:ascii="Twinkl" w:hAnsi="Twinkl" w:cs="Arial"/>
          <w:sz w:val="22"/>
          <w:szCs w:val="22"/>
          <w:lang w:val="en-GB"/>
        </w:rPr>
        <w:t xml:space="preserve"> when determining what safeguarding action to take and what services to provide</w:t>
      </w:r>
      <w:r w:rsidRPr="00FE4BC7">
        <w:rPr>
          <w:rFonts w:ascii="Twinkl" w:hAnsi="Twinkl" w:cs="Arial"/>
          <w:color w:val="000000"/>
          <w:sz w:val="22"/>
          <w:szCs w:val="22"/>
          <w:lang w:val="en-GB"/>
        </w:rPr>
        <w:t xml:space="preserve">. </w:t>
      </w:r>
    </w:p>
    <w:p w14:paraId="2DA252DE" w14:textId="77777777" w:rsidR="00FE4BC7" w:rsidRPr="00FE4BC7" w:rsidRDefault="00FE4BC7" w:rsidP="00FE4BC7">
      <w:pPr>
        <w:pStyle w:val="ListParagraph"/>
        <w:ind w:left="0"/>
        <w:rPr>
          <w:rFonts w:ascii="Twinkl" w:hAnsi="Twinkl" w:cs="Arial"/>
          <w:sz w:val="22"/>
          <w:szCs w:val="22"/>
        </w:rPr>
      </w:pPr>
    </w:p>
    <w:p w14:paraId="4751D54E" w14:textId="77777777" w:rsidR="00FE4BC7" w:rsidRPr="00FE4BC7" w:rsidRDefault="00FE4BC7" w:rsidP="00FE4BC7">
      <w:pPr>
        <w:numPr>
          <w:ilvl w:val="0"/>
          <w:numId w:val="20"/>
        </w:numPr>
        <w:ind w:hanging="357"/>
        <w:rPr>
          <w:rFonts w:ascii="Twinkl" w:hAnsi="Twinkl" w:cs="Arial"/>
          <w:sz w:val="22"/>
          <w:szCs w:val="22"/>
        </w:rPr>
      </w:pPr>
      <w:r w:rsidRPr="00FE4BC7">
        <w:rPr>
          <w:rFonts w:ascii="Twinkl" w:hAnsi="Twinkl" w:cs="Arial"/>
          <w:sz w:val="22"/>
          <w:szCs w:val="22"/>
        </w:rPr>
        <w:t>Our core safeguarding principles are:</w:t>
      </w:r>
    </w:p>
    <w:p w14:paraId="2970F631" w14:textId="77777777" w:rsidR="00FE4BC7" w:rsidRPr="00FE4BC7" w:rsidRDefault="00FE4BC7" w:rsidP="00FE4BC7">
      <w:pPr>
        <w:numPr>
          <w:ilvl w:val="1"/>
          <w:numId w:val="20"/>
        </w:numPr>
        <w:autoSpaceDE w:val="0"/>
        <w:autoSpaceDN w:val="0"/>
        <w:adjustRightInd w:val="0"/>
        <w:ind w:left="1134" w:hanging="357"/>
        <w:rPr>
          <w:rFonts w:ascii="Twinkl" w:hAnsi="Twinkl" w:cs="Arial"/>
          <w:color w:val="000000"/>
          <w:sz w:val="22"/>
          <w:szCs w:val="22"/>
          <w:lang w:val="en-GB"/>
        </w:rPr>
      </w:pPr>
      <w:r w:rsidRPr="00FE4BC7">
        <w:rPr>
          <w:rFonts w:ascii="Twinkl" w:hAnsi="Twinkl" w:cs="Arial"/>
          <w:b/>
          <w:sz w:val="22"/>
          <w:szCs w:val="22"/>
          <w:lang w:val="en-GB"/>
        </w:rPr>
        <w:t>Prevention</w:t>
      </w:r>
      <w:r w:rsidRPr="00FE4BC7">
        <w:rPr>
          <w:rFonts w:ascii="Twinkl" w:hAnsi="Twinkl" w:cs="Arial"/>
          <w:color w:val="000000"/>
          <w:sz w:val="22"/>
          <w:szCs w:val="22"/>
          <w:lang w:val="en-GB"/>
        </w:rPr>
        <w:t xml:space="preserve">: positive, supportive, safe culture, curriculum and pastoral opportunities for children, safer recruitment procedures. </w:t>
      </w:r>
    </w:p>
    <w:p w14:paraId="6DA17C02" w14:textId="77777777" w:rsidR="00FE4BC7" w:rsidRPr="00FE4BC7" w:rsidRDefault="00FE4BC7" w:rsidP="00FE4BC7">
      <w:pPr>
        <w:numPr>
          <w:ilvl w:val="1"/>
          <w:numId w:val="20"/>
        </w:numPr>
        <w:autoSpaceDE w:val="0"/>
        <w:autoSpaceDN w:val="0"/>
        <w:adjustRightInd w:val="0"/>
        <w:ind w:left="1134" w:hanging="357"/>
        <w:rPr>
          <w:rFonts w:ascii="Twinkl" w:hAnsi="Twinkl" w:cs="Arial"/>
          <w:color w:val="000000"/>
          <w:sz w:val="22"/>
          <w:szCs w:val="22"/>
          <w:lang w:val="en-GB"/>
        </w:rPr>
      </w:pPr>
      <w:r w:rsidRPr="00FE4BC7">
        <w:rPr>
          <w:rFonts w:ascii="Twinkl" w:hAnsi="Twinkl" w:cs="Arial"/>
          <w:b/>
          <w:sz w:val="22"/>
          <w:szCs w:val="22"/>
          <w:lang w:val="en-GB"/>
        </w:rPr>
        <w:t>Protection</w:t>
      </w:r>
      <w:r w:rsidRPr="00FE4BC7">
        <w:rPr>
          <w:rFonts w:ascii="Twinkl" w:hAnsi="Twinkl" w:cs="Arial"/>
          <w:color w:val="000000"/>
          <w:sz w:val="22"/>
          <w:szCs w:val="22"/>
          <w:lang w:val="en-GB"/>
        </w:rPr>
        <w:t>: following the agreed procedures, ensuring all staff are trained and supported to recognise and respond appropriately and sensitively to safeguarding concerns.</w:t>
      </w:r>
    </w:p>
    <w:p w14:paraId="671F3A22" w14:textId="66B1FE99" w:rsidR="00FE4BC7" w:rsidRPr="00FE4BC7" w:rsidRDefault="00FE4BC7" w:rsidP="00FE4BC7">
      <w:pPr>
        <w:numPr>
          <w:ilvl w:val="1"/>
          <w:numId w:val="20"/>
        </w:numPr>
        <w:autoSpaceDE w:val="0"/>
        <w:autoSpaceDN w:val="0"/>
        <w:adjustRightInd w:val="0"/>
        <w:ind w:left="1134" w:hanging="357"/>
        <w:rPr>
          <w:rFonts w:ascii="Twinkl" w:hAnsi="Twinkl" w:cs="Arial"/>
          <w:color w:val="000000"/>
          <w:sz w:val="22"/>
          <w:szCs w:val="22"/>
          <w:lang w:val="en-GB"/>
        </w:rPr>
      </w:pPr>
      <w:r w:rsidRPr="00FE4BC7">
        <w:rPr>
          <w:rFonts w:ascii="Twinkl" w:hAnsi="Twinkl" w:cs="Arial"/>
          <w:b/>
          <w:sz w:val="22"/>
          <w:szCs w:val="22"/>
          <w:lang w:val="en-GB"/>
        </w:rPr>
        <w:t>Support</w:t>
      </w:r>
      <w:r w:rsidRPr="00FE4BC7">
        <w:rPr>
          <w:rFonts w:ascii="Twinkl" w:hAnsi="Twinkl" w:cs="Arial"/>
          <w:color w:val="000000"/>
          <w:sz w:val="22"/>
          <w:szCs w:val="22"/>
          <w:lang w:val="en-GB"/>
        </w:rPr>
        <w:t xml:space="preserve">: for all </w:t>
      </w:r>
      <w:r w:rsidRPr="00FE4BC7">
        <w:rPr>
          <w:rFonts w:ascii="Twinkl" w:hAnsi="Twinkl" w:cs="Arial"/>
          <w:color w:val="009EFF"/>
          <w:sz w:val="22"/>
          <w:szCs w:val="22"/>
        </w:rPr>
        <w:t>pupils</w:t>
      </w:r>
      <w:r w:rsidRPr="00FE4BC7">
        <w:rPr>
          <w:rFonts w:ascii="Twinkl" w:hAnsi="Twinkl" w:cs="Arial"/>
          <w:color w:val="000000"/>
          <w:sz w:val="22"/>
          <w:szCs w:val="22"/>
          <w:lang w:val="en-GB"/>
        </w:rPr>
        <w:t>, parents and staff, and where appropriate specific interventions are required for those who may be at risk of harm.</w:t>
      </w:r>
    </w:p>
    <w:p w14:paraId="34060949" w14:textId="77777777" w:rsidR="00FE4BC7" w:rsidRPr="00FE4BC7" w:rsidRDefault="00FE4BC7" w:rsidP="00FE4BC7">
      <w:pPr>
        <w:numPr>
          <w:ilvl w:val="1"/>
          <w:numId w:val="20"/>
        </w:numPr>
        <w:autoSpaceDE w:val="0"/>
        <w:autoSpaceDN w:val="0"/>
        <w:adjustRightInd w:val="0"/>
        <w:ind w:left="1134" w:hanging="357"/>
        <w:rPr>
          <w:rFonts w:ascii="Twinkl" w:hAnsi="Twinkl" w:cs="Arial"/>
          <w:color w:val="000000"/>
          <w:sz w:val="22"/>
          <w:szCs w:val="22"/>
          <w:lang w:val="en-GB"/>
        </w:rPr>
      </w:pPr>
      <w:r w:rsidRPr="00FE4BC7">
        <w:rPr>
          <w:rFonts w:ascii="Twinkl" w:hAnsi="Twinkl" w:cs="Arial"/>
          <w:b/>
          <w:sz w:val="22"/>
          <w:szCs w:val="22"/>
          <w:lang w:val="en-GB"/>
        </w:rPr>
        <w:t>Collaborating with parents and other agencies</w:t>
      </w:r>
      <w:r w:rsidRPr="00FE4BC7">
        <w:rPr>
          <w:rFonts w:ascii="Twinkl" w:hAnsi="Twinkl" w:cs="Arial"/>
          <w:color w:val="000000"/>
          <w:sz w:val="22"/>
          <w:szCs w:val="22"/>
          <w:lang w:val="en-GB"/>
        </w:rPr>
        <w:t xml:space="preserve">: to ensure timely, appropriate communications and actions are undertaken when safeguarding concerns arise. </w:t>
      </w:r>
      <w:r w:rsidRPr="00FE4BC7">
        <w:rPr>
          <w:rFonts w:ascii="Twinkl" w:hAnsi="Twinkl" w:cs="Arial"/>
          <w:color w:val="000000"/>
          <w:sz w:val="22"/>
          <w:szCs w:val="22"/>
          <w:lang w:val="en-GB"/>
        </w:rPr>
        <w:br/>
      </w:r>
    </w:p>
    <w:p w14:paraId="669F14AD" w14:textId="77777777" w:rsidR="00FE4BC7" w:rsidRPr="00FE4BC7" w:rsidRDefault="00FE4BC7" w:rsidP="00FE4BC7">
      <w:pPr>
        <w:pStyle w:val="NoSpacing"/>
        <w:numPr>
          <w:ilvl w:val="0"/>
          <w:numId w:val="20"/>
        </w:numPr>
        <w:rPr>
          <w:rFonts w:ascii="Twinkl" w:hAnsi="Twinkl" w:cs="Arial"/>
          <w:b/>
          <w:sz w:val="24"/>
          <w:szCs w:val="20"/>
        </w:rPr>
      </w:pPr>
      <w:r w:rsidRPr="00FE4BC7">
        <w:rPr>
          <w:rFonts w:ascii="Twinkl" w:hAnsi="Twinkl" w:cs="Arial"/>
        </w:rPr>
        <w:t>The procedures contained in this policy apply to all staff, including governors, temporary or third-party agency staff and volunteers, and are consistent with those outlined within KCSIE 2022.</w:t>
      </w:r>
    </w:p>
    <w:p w14:paraId="6FE02002" w14:textId="77777777" w:rsidR="00FE4BC7" w:rsidRPr="00FE4BC7" w:rsidRDefault="00936766" w:rsidP="00FE4BC7">
      <w:pPr>
        <w:rPr>
          <w:rFonts w:ascii="Twinkl" w:hAnsi="Twinkl" w:cs="Arial"/>
          <w:color w:val="000000"/>
          <w:sz w:val="22"/>
          <w:szCs w:val="22"/>
          <w:lang w:val="en-GB"/>
        </w:rPr>
      </w:pPr>
      <w:r w:rsidRPr="00FE4BC7">
        <w:rPr>
          <w:rFonts w:ascii="Twinkl" w:hAnsi="Twinkl" w:cs="Arial"/>
        </w:rPr>
        <w:t>agency staff and volunteers)</w:t>
      </w:r>
      <w:r w:rsidRPr="00FE4BC7">
        <w:rPr>
          <w:rFonts w:ascii="Twinkl" w:eastAsia="Arial" w:hAnsi="Twinkl" w:cs="Arial"/>
          <w:spacing w:val="2"/>
        </w:rPr>
        <w:t xml:space="preserve"> </w:t>
      </w:r>
      <w:r w:rsidRPr="00FE4BC7">
        <w:rPr>
          <w:rFonts w:ascii="Twinkl" w:hAnsi="Twinkl" w:cs="Arial"/>
        </w:rPr>
        <w:t xml:space="preserve">and are consistent with those </w:t>
      </w:r>
      <w:proofErr w:type="spellStart"/>
      <w:r w:rsidRPr="00FE4BC7">
        <w:rPr>
          <w:rFonts w:ascii="Twinkl" w:hAnsi="Twinkl" w:cs="Arial"/>
        </w:rPr>
        <w:t>ou</w:t>
      </w:r>
      <w:proofErr w:type="spellEnd"/>
    </w:p>
    <w:p w14:paraId="5D3F84A8" w14:textId="77777777" w:rsidR="00FE4BC7" w:rsidRPr="00FE4BC7" w:rsidRDefault="00FE4BC7" w:rsidP="00FE4BC7">
      <w:pPr>
        <w:pStyle w:val="Heading2"/>
        <w:rPr>
          <w:rFonts w:ascii="Twinkl" w:hAnsi="Twinkl" w:cs="Arial"/>
          <w:b/>
          <w:bCs/>
        </w:rPr>
      </w:pPr>
    </w:p>
    <w:p w14:paraId="5A556317" w14:textId="44A3DC19" w:rsidR="00FE4BC7" w:rsidRPr="00FE4BC7" w:rsidRDefault="00FE4BC7" w:rsidP="00FE4BC7">
      <w:pPr>
        <w:pStyle w:val="Heading2"/>
        <w:rPr>
          <w:rFonts w:ascii="Twinkl" w:hAnsi="Twinkl" w:cs="Arial"/>
          <w:b/>
          <w:bCs/>
        </w:rPr>
      </w:pPr>
      <w:r w:rsidRPr="00FE4BC7">
        <w:rPr>
          <w:rFonts w:ascii="Twinkl" w:hAnsi="Twinkl" w:cs="Arial"/>
          <w:b/>
          <w:bCs/>
        </w:rPr>
        <w:t>2 Policy context</w:t>
      </w:r>
    </w:p>
    <w:p w14:paraId="18C75B8D" w14:textId="77777777" w:rsidR="00FE4BC7" w:rsidRPr="00FE4BC7" w:rsidRDefault="00FE4BC7" w:rsidP="00FE4BC7">
      <w:pPr>
        <w:ind w:left="720"/>
        <w:rPr>
          <w:rFonts w:ascii="Twinkl" w:hAnsi="Twinkl" w:cs="Arial"/>
          <w:b/>
          <w:sz w:val="24"/>
          <w:szCs w:val="24"/>
          <w:lang w:val="en-GB"/>
        </w:rPr>
      </w:pPr>
    </w:p>
    <w:p w14:paraId="330FDCCE" w14:textId="77777777" w:rsidR="00FE4BC7" w:rsidRPr="00FE4BC7" w:rsidRDefault="00FE4BC7" w:rsidP="008B18E9">
      <w:pPr>
        <w:pStyle w:val="NoSpacing"/>
        <w:numPr>
          <w:ilvl w:val="0"/>
          <w:numId w:val="47"/>
        </w:numPr>
        <w:rPr>
          <w:rFonts w:ascii="Twinkl" w:hAnsi="Twinkl" w:cs="Arial"/>
          <w:b/>
          <w:sz w:val="24"/>
          <w:szCs w:val="20"/>
        </w:rPr>
      </w:pPr>
      <w:r w:rsidRPr="00FE4BC7">
        <w:rPr>
          <w:rFonts w:ascii="Twinkl" w:hAnsi="Twinkl" w:cs="Arial"/>
        </w:rPr>
        <w:t>This policy is implemented in accordance with our compliance with the statutory guidance from the Department for Education, ‘Keeping Children Safe in Education’ 2022 (KCSIE) which requires individual schools and colleges to have an effective child protection policy.</w:t>
      </w:r>
    </w:p>
    <w:p w14:paraId="0296A79A" w14:textId="77777777" w:rsidR="00FE4BC7" w:rsidRPr="00FE4BC7" w:rsidRDefault="00FE4BC7" w:rsidP="00FE4BC7">
      <w:pPr>
        <w:rPr>
          <w:rFonts w:ascii="Twinkl" w:hAnsi="Twinkl" w:cs="Arial"/>
          <w:i/>
          <w:sz w:val="24"/>
          <w:lang w:val="en-GB"/>
        </w:rPr>
      </w:pPr>
    </w:p>
    <w:p w14:paraId="68A86D79" w14:textId="77777777" w:rsidR="00FE4BC7" w:rsidRPr="00FE4BC7" w:rsidRDefault="00FE4BC7" w:rsidP="00FE4BC7">
      <w:pPr>
        <w:numPr>
          <w:ilvl w:val="0"/>
          <w:numId w:val="15"/>
        </w:numPr>
        <w:ind w:left="426" w:hanging="426"/>
        <w:rPr>
          <w:rFonts w:ascii="Twinkl" w:hAnsi="Twinkl" w:cs="Arial"/>
          <w:sz w:val="22"/>
          <w:lang w:val="en-GB"/>
        </w:rPr>
      </w:pPr>
      <w:r w:rsidRPr="00FE4BC7">
        <w:rPr>
          <w:rFonts w:ascii="Twinkl" w:hAnsi="Twinkl" w:cs="Arial"/>
          <w:sz w:val="22"/>
          <w:lang w:val="en-GB"/>
        </w:rPr>
        <w:t>This policy has been developed in accordance with the principles established by the Children Acts 1989 and 2004 and related guidance. This includes but is not limited to:</w:t>
      </w:r>
    </w:p>
    <w:p w14:paraId="207CB372" w14:textId="77777777" w:rsidR="00FE4BC7" w:rsidRPr="00FE4BC7" w:rsidRDefault="00FE4BC7" w:rsidP="00FE4BC7">
      <w:pPr>
        <w:numPr>
          <w:ilvl w:val="1"/>
          <w:numId w:val="15"/>
        </w:numPr>
        <w:ind w:left="1134"/>
        <w:rPr>
          <w:rFonts w:ascii="Twinkl" w:hAnsi="Twinkl" w:cs="Arial"/>
          <w:sz w:val="22"/>
          <w:lang w:val="en-GB"/>
        </w:rPr>
      </w:pPr>
      <w:r w:rsidRPr="00FE4BC7">
        <w:rPr>
          <w:rFonts w:ascii="Twinkl" w:hAnsi="Twinkl" w:cs="Arial"/>
          <w:sz w:val="22"/>
          <w:lang w:val="en-GB"/>
        </w:rPr>
        <w:t>Keeping Children Safe in Education 2022</w:t>
      </w:r>
      <w:r w:rsidRPr="00FE4BC7">
        <w:rPr>
          <w:rFonts w:ascii="Twinkl" w:hAnsi="Twinkl" w:cs="Arial"/>
          <w:color w:val="7030A0"/>
          <w:sz w:val="22"/>
          <w:lang w:val="en-GB"/>
        </w:rPr>
        <w:t xml:space="preserve"> </w:t>
      </w:r>
      <w:r w:rsidRPr="00FE4BC7">
        <w:rPr>
          <w:rFonts w:ascii="Twinkl" w:hAnsi="Twinkl" w:cs="Arial"/>
          <w:sz w:val="22"/>
          <w:lang w:val="en-GB"/>
        </w:rPr>
        <w:t xml:space="preserve">(KCSIE) </w:t>
      </w:r>
    </w:p>
    <w:p w14:paraId="6AFCE9E3" w14:textId="77777777" w:rsidR="00FE4BC7" w:rsidRPr="00FE4BC7" w:rsidRDefault="00FE4BC7" w:rsidP="00FE4BC7">
      <w:pPr>
        <w:numPr>
          <w:ilvl w:val="1"/>
          <w:numId w:val="15"/>
        </w:numPr>
        <w:ind w:left="1134"/>
        <w:rPr>
          <w:rFonts w:ascii="Twinkl" w:hAnsi="Twinkl" w:cs="Arial"/>
          <w:sz w:val="22"/>
          <w:lang w:val="en-GB"/>
        </w:rPr>
      </w:pPr>
      <w:r w:rsidRPr="00FE4BC7">
        <w:rPr>
          <w:rFonts w:ascii="Twinkl" w:hAnsi="Twinkl" w:cs="Arial"/>
          <w:sz w:val="22"/>
          <w:lang w:val="en-GB"/>
        </w:rPr>
        <w:t xml:space="preserve">Working Together to Safeguard Children 2018 (WTSC) </w:t>
      </w:r>
    </w:p>
    <w:p w14:paraId="03A5A2A1" w14:textId="77777777" w:rsidR="00FE4BC7" w:rsidRPr="00FE4BC7" w:rsidRDefault="00FE4BC7" w:rsidP="00FE4BC7">
      <w:pPr>
        <w:numPr>
          <w:ilvl w:val="1"/>
          <w:numId w:val="15"/>
        </w:numPr>
        <w:ind w:left="1134"/>
        <w:rPr>
          <w:rFonts w:ascii="Twinkl" w:hAnsi="Twinkl" w:cs="Arial"/>
          <w:sz w:val="22"/>
          <w:lang w:val="en-GB"/>
        </w:rPr>
      </w:pPr>
      <w:proofErr w:type="spellStart"/>
      <w:r w:rsidRPr="00FE4BC7">
        <w:rPr>
          <w:rFonts w:ascii="Twinkl" w:eastAsia="Arial" w:hAnsi="Twinkl" w:cs="Arial"/>
          <w:sz w:val="22"/>
          <w:szCs w:val="22"/>
        </w:rPr>
        <w:t>Ofsted</w:t>
      </w:r>
      <w:proofErr w:type="spellEnd"/>
      <w:r w:rsidRPr="00FE4BC7">
        <w:rPr>
          <w:rFonts w:ascii="Twinkl" w:eastAsia="Arial" w:hAnsi="Twinkl" w:cs="Arial"/>
          <w:sz w:val="22"/>
          <w:szCs w:val="22"/>
        </w:rPr>
        <w:t xml:space="preserve">: </w:t>
      </w:r>
      <w:r w:rsidRPr="00FE4BC7">
        <w:rPr>
          <w:rFonts w:ascii="Twinkl" w:hAnsi="Twinkl" w:cs="Arial"/>
          <w:sz w:val="22"/>
          <w:szCs w:val="22"/>
        </w:rPr>
        <w:t xml:space="preserve">Education Inspection Framework’ </w:t>
      </w:r>
    </w:p>
    <w:p w14:paraId="045CA307" w14:textId="77777777" w:rsidR="00FE4BC7" w:rsidRPr="00FE4BC7" w:rsidRDefault="00FE4BC7" w:rsidP="00FE4BC7">
      <w:pPr>
        <w:numPr>
          <w:ilvl w:val="1"/>
          <w:numId w:val="15"/>
        </w:numPr>
        <w:ind w:left="1134"/>
        <w:rPr>
          <w:rFonts w:ascii="Twinkl" w:hAnsi="Twinkl" w:cs="Arial"/>
          <w:sz w:val="22"/>
          <w:lang w:val="en-GB"/>
        </w:rPr>
      </w:pPr>
      <w:r w:rsidRPr="00FE4BC7">
        <w:rPr>
          <w:rFonts w:ascii="Twinkl" w:hAnsi="Twinkl" w:cs="Arial"/>
          <w:sz w:val="22"/>
          <w:lang w:val="en-GB"/>
        </w:rPr>
        <w:t>Framework for the Assessment of Children in Need and their Families 2000</w:t>
      </w:r>
    </w:p>
    <w:p w14:paraId="70E70148" w14:textId="77777777" w:rsidR="00FE4BC7" w:rsidRPr="00FE4BC7" w:rsidRDefault="00000000" w:rsidP="00FE4BC7">
      <w:pPr>
        <w:numPr>
          <w:ilvl w:val="1"/>
          <w:numId w:val="15"/>
        </w:numPr>
        <w:ind w:left="1134"/>
        <w:rPr>
          <w:rFonts w:ascii="Twinkl" w:hAnsi="Twinkl" w:cs="Arial"/>
          <w:sz w:val="22"/>
          <w:lang w:val="en-GB"/>
        </w:rPr>
      </w:pPr>
      <w:hyperlink r:id="rId19" w:history="1">
        <w:r w:rsidR="00FE4BC7" w:rsidRPr="00FE4BC7">
          <w:rPr>
            <w:rStyle w:val="Hyperlink"/>
            <w:rFonts w:ascii="Twinkl" w:hAnsi="Twinkl" w:cs="Arial"/>
            <w:sz w:val="22"/>
            <w:lang w:val="en-GB"/>
          </w:rPr>
          <w:t>Kent and Medway Safeguarding Children Procedures</w:t>
        </w:r>
      </w:hyperlink>
    </w:p>
    <w:p w14:paraId="69291AC5" w14:textId="77777777" w:rsidR="00FE4BC7" w:rsidRPr="00FE4BC7" w:rsidRDefault="00FE4BC7" w:rsidP="00FE4BC7">
      <w:pPr>
        <w:numPr>
          <w:ilvl w:val="1"/>
          <w:numId w:val="15"/>
        </w:numPr>
        <w:ind w:left="1134"/>
        <w:rPr>
          <w:rFonts w:ascii="Twinkl" w:hAnsi="Twinkl" w:cs="Arial"/>
          <w:sz w:val="22"/>
          <w:lang w:val="en-GB"/>
        </w:rPr>
      </w:pPr>
      <w:r w:rsidRPr="00FE4BC7">
        <w:rPr>
          <w:rFonts w:ascii="Twinkl" w:hAnsi="Twinkl" w:cs="Arial"/>
          <w:sz w:val="22"/>
          <w:lang w:val="en-GB"/>
        </w:rPr>
        <w:t>Early Years and Foundation Stage Framework 2021 (EYFS)</w:t>
      </w:r>
    </w:p>
    <w:p w14:paraId="68F4DBE5" w14:textId="77777777" w:rsidR="00FE4BC7" w:rsidRPr="00FE4BC7" w:rsidRDefault="00FE4BC7" w:rsidP="00FE4BC7">
      <w:pPr>
        <w:numPr>
          <w:ilvl w:val="1"/>
          <w:numId w:val="15"/>
        </w:numPr>
        <w:ind w:left="1134" w:hanging="357"/>
        <w:rPr>
          <w:rFonts w:ascii="Twinkl" w:hAnsi="Twinkl" w:cs="Arial"/>
          <w:sz w:val="22"/>
          <w:szCs w:val="22"/>
          <w:lang w:val="en-GB"/>
        </w:rPr>
      </w:pPr>
      <w:r w:rsidRPr="00FE4BC7">
        <w:rPr>
          <w:rFonts w:ascii="Twinkl" w:hAnsi="Twinkl" w:cs="Arial"/>
          <w:sz w:val="22"/>
          <w:szCs w:val="22"/>
          <w:lang w:val="en-GB"/>
        </w:rPr>
        <w:lastRenderedPageBreak/>
        <w:t>The Education Act 2002</w:t>
      </w:r>
    </w:p>
    <w:p w14:paraId="14A4C25A" w14:textId="68D113D2" w:rsidR="00FE4BC7" w:rsidRPr="00FE4BC7" w:rsidRDefault="00FE4BC7" w:rsidP="00FE4BC7">
      <w:pPr>
        <w:numPr>
          <w:ilvl w:val="1"/>
          <w:numId w:val="15"/>
        </w:numPr>
        <w:ind w:left="1134" w:hanging="357"/>
        <w:rPr>
          <w:rFonts w:ascii="Twinkl" w:hAnsi="Twinkl" w:cs="Arial"/>
          <w:sz w:val="22"/>
          <w:szCs w:val="22"/>
          <w:lang w:val="en-GB"/>
        </w:rPr>
      </w:pPr>
      <w:r w:rsidRPr="00FE4BC7">
        <w:rPr>
          <w:rFonts w:ascii="Twinkl" w:hAnsi="Twinkl" w:cs="Arial"/>
          <w:sz w:val="22"/>
          <w:szCs w:val="22"/>
          <w:lang w:val="en-GB"/>
        </w:rPr>
        <w:t xml:space="preserve">Education and Inspections Act 2006 </w:t>
      </w:r>
    </w:p>
    <w:p w14:paraId="0FC0A83A" w14:textId="77777777" w:rsidR="00FE4BC7" w:rsidRPr="00FE4BC7" w:rsidRDefault="00FE4BC7" w:rsidP="00FE4BC7">
      <w:pPr>
        <w:numPr>
          <w:ilvl w:val="1"/>
          <w:numId w:val="15"/>
        </w:numPr>
        <w:ind w:left="1134" w:hanging="357"/>
        <w:rPr>
          <w:rFonts w:ascii="Twinkl" w:hAnsi="Twinkl" w:cs="Arial"/>
          <w:sz w:val="22"/>
          <w:lang w:val="en-GB"/>
        </w:rPr>
      </w:pPr>
      <w:r w:rsidRPr="00FE4BC7">
        <w:rPr>
          <w:rFonts w:ascii="Twinkl" w:hAnsi="Twinkl" w:cs="Arial"/>
          <w:sz w:val="22"/>
          <w:szCs w:val="22"/>
          <w:lang w:val="en-GB"/>
        </w:rPr>
        <w:t>The Education (Independent School Standards) Regulations 2014</w:t>
      </w:r>
    </w:p>
    <w:p w14:paraId="6D026F04" w14:textId="77777777" w:rsidR="00FE4BC7" w:rsidRPr="00FE4BC7" w:rsidRDefault="00FE4BC7" w:rsidP="00FE4BC7">
      <w:pPr>
        <w:numPr>
          <w:ilvl w:val="1"/>
          <w:numId w:val="15"/>
        </w:numPr>
        <w:ind w:left="1134" w:hanging="357"/>
        <w:rPr>
          <w:rFonts w:ascii="Twinkl" w:hAnsi="Twinkl" w:cs="Arial"/>
          <w:sz w:val="22"/>
          <w:lang w:val="en-GB"/>
        </w:rPr>
      </w:pPr>
      <w:r w:rsidRPr="00FE4BC7">
        <w:rPr>
          <w:rFonts w:ascii="Twinkl" w:hAnsi="Twinkl" w:cs="Arial"/>
          <w:sz w:val="22"/>
          <w:szCs w:val="22"/>
          <w:lang w:val="en-GB"/>
        </w:rPr>
        <w:t>The Non-Maintained Special Schools (England) Regulations 2015</w:t>
      </w:r>
    </w:p>
    <w:p w14:paraId="1169E444" w14:textId="77777777" w:rsidR="00FE4BC7" w:rsidRPr="00FE4BC7" w:rsidRDefault="00FE4BC7" w:rsidP="00FE4BC7">
      <w:pPr>
        <w:numPr>
          <w:ilvl w:val="1"/>
          <w:numId w:val="15"/>
        </w:numPr>
        <w:ind w:left="1134" w:hanging="357"/>
        <w:rPr>
          <w:rFonts w:ascii="Twinkl" w:hAnsi="Twinkl" w:cs="Arial"/>
          <w:sz w:val="22"/>
          <w:szCs w:val="22"/>
          <w:lang w:val="en-GB"/>
        </w:rPr>
      </w:pPr>
      <w:r w:rsidRPr="00FE4BC7">
        <w:rPr>
          <w:rFonts w:ascii="Twinkl" w:hAnsi="Twinkl" w:cs="Arial"/>
          <w:sz w:val="22"/>
          <w:szCs w:val="22"/>
          <w:lang w:val="en-GB"/>
        </w:rPr>
        <w:t xml:space="preserve">The Human Rights Act 1998 </w:t>
      </w:r>
    </w:p>
    <w:p w14:paraId="2666C944" w14:textId="77777777" w:rsidR="00FE4BC7" w:rsidRPr="00FE4BC7" w:rsidRDefault="00FE4BC7" w:rsidP="00FE4BC7">
      <w:pPr>
        <w:numPr>
          <w:ilvl w:val="1"/>
          <w:numId w:val="15"/>
        </w:numPr>
        <w:ind w:left="1134" w:hanging="357"/>
        <w:rPr>
          <w:rFonts w:ascii="Twinkl" w:hAnsi="Twinkl" w:cs="Arial"/>
          <w:sz w:val="22"/>
          <w:szCs w:val="22"/>
          <w:lang w:val="en-GB"/>
        </w:rPr>
      </w:pPr>
      <w:r w:rsidRPr="00FE4BC7">
        <w:rPr>
          <w:rFonts w:ascii="Twinkl" w:hAnsi="Twinkl" w:cs="Arial"/>
          <w:sz w:val="22"/>
          <w:szCs w:val="22"/>
          <w:lang w:val="en-GB"/>
        </w:rPr>
        <w:t>The Equality Act 2010 (including the Public Sector Equality Duty)</w:t>
      </w:r>
    </w:p>
    <w:p w14:paraId="5043F0E5" w14:textId="77777777" w:rsidR="00FE4BC7" w:rsidRPr="00FE4BC7" w:rsidRDefault="00FE4BC7" w:rsidP="00FE4BC7">
      <w:pPr>
        <w:rPr>
          <w:rFonts w:ascii="Twinkl" w:hAnsi="Twinkl" w:cs="Arial"/>
          <w:sz w:val="22"/>
          <w:lang w:val="en-GB"/>
        </w:rPr>
      </w:pPr>
    </w:p>
    <w:p w14:paraId="597D6E10" w14:textId="77777777" w:rsidR="00FE4BC7" w:rsidRPr="00FE4BC7" w:rsidRDefault="00FE4BC7" w:rsidP="008B18E9">
      <w:pPr>
        <w:pStyle w:val="BodyText"/>
        <w:numPr>
          <w:ilvl w:val="0"/>
          <w:numId w:val="21"/>
        </w:numPr>
        <w:ind w:left="426"/>
        <w:rPr>
          <w:rFonts w:ascii="Twinkl" w:hAnsi="Twinkl" w:cs="Arial"/>
          <w:sz w:val="22"/>
          <w:szCs w:val="22"/>
        </w:rPr>
      </w:pPr>
      <w:r w:rsidRPr="00FE4BC7">
        <w:rPr>
          <w:rFonts w:ascii="Twinkl" w:hAnsi="Twinkl" w:cs="Arial"/>
          <w:sz w:val="22"/>
          <w:szCs w:val="22"/>
          <w:lang w:val="en-US"/>
        </w:rPr>
        <w:t xml:space="preserve">Section 175 of the Education Act 2002 requires school governing bodies, local education authorities and further education institutions to </w:t>
      </w:r>
      <w:proofErr w:type="gramStart"/>
      <w:r w:rsidRPr="00FE4BC7">
        <w:rPr>
          <w:rFonts w:ascii="Twinkl" w:hAnsi="Twinkl" w:cs="Arial"/>
          <w:sz w:val="22"/>
          <w:szCs w:val="22"/>
          <w:lang w:val="en-US"/>
        </w:rPr>
        <w:t>make arrangements</w:t>
      </w:r>
      <w:proofErr w:type="gramEnd"/>
      <w:r w:rsidRPr="00FE4BC7">
        <w:rPr>
          <w:rFonts w:ascii="Twinkl" w:hAnsi="Twinkl" w:cs="Arial"/>
          <w:sz w:val="22"/>
          <w:szCs w:val="22"/>
          <w:lang w:val="en-US"/>
        </w:rPr>
        <w:t xml:space="preserve"> to safeguard and promote the welfare of all children </w:t>
      </w:r>
      <w:r w:rsidRPr="00FE4BC7">
        <w:rPr>
          <w:rFonts w:ascii="Twinkl" w:hAnsi="Twinkl" w:cs="Arial"/>
          <w:sz w:val="22"/>
          <w:szCs w:val="22"/>
        </w:rPr>
        <w:t>who are pupils at a school, or who are students under 18 years of age</w:t>
      </w:r>
      <w:r w:rsidRPr="00FE4BC7">
        <w:rPr>
          <w:rFonts w:ascii="Twinkl" w:hAnsi="Twinkl" w:cs="Arial"/>
          <w:sz w:val="22"/>
          <w:szCs w:val="22"/>
          <w:lang w:val="en-US"/>
        </w:rPr>
        <w:t xml:space="preserve">. Such arrangements will have to have regard to any guidance issued by the Secretary of State. </w:t>
      </w:r>
    </w:p>
    <w:p w14:paraId="3BF432BB" w14:textId="77777777" w:rsidR="00FE4BC7" w:rsidRPr="00FE4BC7" w:rsidRDefault="00FE4BC7" w:rsidP="00FE4BC7">
      <w:pPr>
        <w:pStyle w:val="BodyText"/>
        <w:rPr>
          <w:rFonts w:ascii="Twinkl" w:hAnsi="Twinkl" w:cs="Arial"/>
          <w:sz w:val="22"/>
          <w:szCs w:val="22"/>
          <w:lang w:val="en-US"/>
        </w:rPr>
      </w:pPr>
    </w:p>
    <w:p w14:paraId="224AFE63" w14:textId="37F2439E" w:rsidR="00FE4BC7" w:rsidRPr="00FE4BC7" w:rsidRDefault="00FE4BC7" w:rsidP="008B18E9">
      <w:pPr>
        <w:pStyle w:val="BodyText"/>
        <w:numPr>
          <w:ilvl w:val="0"/>
          <w:numId w:val="21"/>
        </w:numPr>
        <w:ind w:left="426"/>
        <w:rPr>
          <w:rFonts w:ascii="Twinkl" w:hAnsi="Twinkl" w:cs="Arial"/>
          <w:sz w:val="22"/>
          <w:szCs w:val="22"/>
        </w:rPr>
      </w:pPr>
      <w:r w:rsidRPr="00FE4BC7">
        <w:rPr>
          <w:rFonts w:ascii="Twinkl" w:hAnsi="Twinkl" w:cs="Arial"/>
          <w:color w:val="009EFF"/>
          <w:sz w:val="22"/>
          <w:szCs w:val="22"/>
        </w:rPr>
        <w:t xml:space="preserve">Rodmersham School </w:t>
      </w:r>
      <w:r w:rsidRPr="00FE4BC7">
        <w:rPr>
          <w:rFonts w:ascii="Twinkl" w:eastAsia="Calibri Light" w:hAnsi="Twinkl" w:cs="Arial"/>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320DD643" w14:textId="77777777" w:rsidR="00FE4BC7" w:rsidRPr="00FE4BC7" w:rsidRDefault="00FE4BC7" w:rsidP="00FE4BC7">
      <w:pPr>
        <w:pStyle w:val="ListParagraph"/>
        <w:rPr>
          <w:rFonts w:ascii="Twinkl" w:eastAsia="Calibri Light" w:hAnsi="Twinkl" w:cs="Arial"/>
          <w:sz w:val="22"/>
          <w:szCs w:val="22"/>
        </w:rPr>
      </w:pPr>
    </w:p>
    <w:p w14:paraId="57E187F4" w14:textId="1DCD866C" w:rsidR="00FE4BC7" w:rsidRPr="00FE4BC7" w:rsidRDefault="00FE4BC7" w:rsidP="008B18E9">
      <w:pPr>
        <w:pStyle w:val="BodyText"/>
        <w:numPr>
          <w:ilvl w:val="0"/>
          <w:numId w:val="21"/>
        </w:numPr>
        <w:ind w:left="426"/>
        <w:rPr>
          <w:rFonts w:ascii="Twinkl" w:eastAsia="Arial" w:hAnsi="Twinkl" w:cs="Arial"/>
          <w:sz w:val="22"/>
          <w:szCs w:val="22"/>
        </w:rPr>
      </w:pPr>
      <w:r w:rsidRPr="00FE4BC7">
        <w:rPr>
          <w:rFonts w:ascii="Twinkl" w:hAnsi="Twinkl" w:cs="Arial"/>
          <w:color w:val="009EFF"/>
          <w:sz w:val="22"/>
          <w:szCs w:val="22"/>
        </w:rPr>
        <w:t xml:space="preserve">Rodmersham School </w:t>
      </w:r>
      <w:r w:rsidRPr="00FE4BC7">
        <w:rPr>
          <w:rFonts w:ascii="Twinkl" w:eastAsia="Calibri Light" w:hAnsi="Twinkl" w:cs="Arial"/>
          <w:sz w:val="22"/>
          <w:szCs w:val="22"/>
        </w:rPr>
        <w:t xml:space="preserve">recognise that </w:t>
      </w:r>
      <w:proofErr w:type="gramStart"/>
      <w:r w:rsidRPr="00FE4BC7">
        <w:rPr>
          <w:rFonts w:ascii="Twinkl" w:eastAsia="Calibri Light" w:hAnsi="Twinkl" w:cs="Arial"/>
          <w:sz w:val="22"/>
          <w:szCs w:val="22"/>
        </w:rPr>
        <w:t>as a result of</w:t>
      </w:r>
      <w:proofErr w:type="gramEnd"/>
      <w:r w:rsidRPr="00FE4BC7">
        <w:rPr>
          <w:rFonts w:ascii="Twinkl" w:eastAsia="Calibri Light" w:hAnsi="Twinkl" w:cs="Arial"/>
          <w:sz w:val="22"/>
          <w:szCs w:val="22"/>
        </w:rPr>
        <w:t xml:space="preserve">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5B4D5E7A" w14:textId="77777777" w:rsidR="00FE4BC7" w:rsidRPr="00FE4BC7" w:rsidRDefault="00FE4BC7" w:rsidP="00FE4BC7">
      <w:pPr>
        <w:pStyle w:val="ListParagraph"/>
        <w:rPr>
          <w:rFonts w:ascii="Twinkl" w:eastAsia="Arial" w:hAnsi="Twinkl" w:cs="Arial"/>
          <w:sz w:val="22"/>
          <w:szCs w:val="22"/>
        </w:rPr>
      </w:pPr>
    </w:p>
    <w:p w14:paraId="422E520D" w14:textId="77777777" w:rsidR="00FE4BC7" w:rsidRPr="00FE4BC7" w:rsidRDefault="00FE4BC7" w:rsidP="00FE4BC7">
      <w:pPr>
        <w:pStyle w:val="Heading2"/>
        <w:rPr>
          <w:rFonts w:ascii="Twinkl" w:hAnsi="Twinkl" w:cs="Arial"/>
          <w:b/>
        </w:rPr>
      </w:pPr>
      <w:r w:rsidRPr="00FE4BC7">
        <w:rPr>
          <w:rFonts w:ascii="Twinkl" w:hAnsi="Twinkl" w:cs="Arial"/>
          <w:b/>
        </w:rPr>
        <w:t>1.3 Definition of safeguarding</w:t>
      </w:r>
    </w:p>
    <w:p w14:paraId="060E8D80" w14:textId="77777777" w:rsidR="00FE4BC7" w:rsidRPr="00FE4BC7" w:rsidRDefault="00FE4BC7" w:rsidP="00FE4BC7">
      <w:pPr>
        <w:pStyle w:val="NormalWeb"/>
        <w:spacing w:before="0" w:beforeAutospacing="0" w:after="0" w:afterAutospacing="0"/>
        <w:rPr>
          <w:rFonts w:ascii="Twinkl" w:hAnsi="Twinkl" w:cs="Arial"/>
        </w:rPr>
      </w:pPr>
    </w:p>
    <w:p w14:paraId="775713A1" w14:textId="77777777" w:rsidR="00FE4BC7" w:rsidRPr="00FE4BC7" w:rsidRDefault="00FE4BC7" w:rsidP="00FE4BC7">
      <w:pPr>
        <w:pStyle w:val="NormalWeb"/>
        <w:numPr>
          <w:ilvl w:val="0"/>
          <w:numId w:val="16"/>
        </w:numPr>
        <w:spacing w:before="0" w:beforeAutospacing="0" w:after="0" w:afterAutospacing="0"/>
        <w:ind w:left="360"/>
        <w:rPr>
          <w:rFonts w:ascii="Twinkl" w:hAnsi="Twinkl" w:cs="Arial"/>
          <w:sz w:val="22"/>
          <w:szCs w:val="22"/>
        </w:rPr>
      </w:pPr>
      <w:r w:rsidRPr="00FE4BC7">
        <w:rPr>
          <w:rFonts w:ascii="Twinkl" w:hAnsi="Twinkl" w:cs="Arial"/>
          <w:sz w:val="22"/>
          <w:szCs w:val="22"/>
        </w:rPr>
        <w:t xml:space="preserve">In line with KCSIE 2022, safeguarding and promoting the welfare of children is defined for the purposes of this policy as: </w:t>
      </w:r>
    </w:p>
    <w:p w14:paraId="6299072A" w14:textId="77777777" w:rsidR="00FE4BC7" w:rsidRPr="00FE4BC7" w:rsidRDefault="00FE4BC7" w:rsidP="00FE4BC7">
      <w:pPr>
        <w:pStyle w:val="NormalWeb"/>
        <w:numPr>
          <w:ilvl w:val="1"/>
          <w:numId w:val="16"/>
        </w:numPr>
        <w:spacing w:before="0" w:beforeAutospacing="0" w:after="0" w:afterAutospacing="0"/>
        <w:ind w:left="1134"/>
        <w:rPr>
          <w:rFonts w:ascii="Twinkl" w:hAnsi="Twinkl" w:cs="Arial"/>
          <w:sz w:val="22"/>
          <w:szCs w:val="22"/>
        </w:rPr>
      </w:pPr>
      <w:r w:rsidRPr="00FE4BC7">
        <w:rPr>
          <w:rFonts w:ascii="Twinkl" w:hAnsi="Twinkl" w:cs="Arial"/>
          <w:bCs/>
          <w:sz w:val="22"/>
          <w:szCs w:val="22"/>
        </w:rPr>
        <w:t>protecting</w:t>
      </w:r>
      <w:r w:rsidRPr="00FE4BC7">
        <w:rPr>
          <w:rFonts w:ascii="Twinkl" w:hAnsi="Twinkl" w:cs="Arial"/>
          <w:sz w:val="22"/>
          <w:szCs w:val="22"/>
        </w:rPr>
        <w:t xml:space="preserve"> children from maltreatment</w:t>
      </w:r>
    </w:p>
    <w:p w14:paraId="23B4C3E1" w14:textId="77777777" w:rsidR="00FE4BC7" w:rsidRPr="00FE4BC7" w:rsidRDefault="00FE4BC7" w:rsidP="00FE4BC7">
      <w:pPr>
        <w:pStyle w:val="NormalWeb"/>
        <w:numPr>
          <w:ilvl w:val="1"/>
          <w:numId w:val="16"/>
        </w:numPr>
        <w:spacing w:before="0" w:beforeAutospacing="0" w:after="0" w:afterAutospacing="0"/>
        <w:ind w:left="1134"/>
        <w:rPr>
          <w:rFonts w:ascii="Twinkl" w:hAnsi="Twinkl" w:cs="Arial"/>
          <w:sz w:val="22"/>
          <w:szCs w:val="22"/>
        </w:rPr>
      </w:pPr>
      <w:r w:rsidRPr="00FE4BC7">
        <w:rPr>
          <w:rFonts w:ascii="Twinkl" w:hAnsi="Twinkl" w:cs="Arial"/>
          <w:sz w:val="22"/>
          <w:szCs w:val="22"/>
        </w:rPr>
        <w:t>preventing impairment of children’s mental and physical health or development</w:t>
      </w:r>
    </w:p>
    <w:p w14:paraId="68CB5E9C" w14:textId="77777777" w:rsidR="00FE4BC7" w:rsidRPr="00FE4BC7" w:rsidRDefault="00FE4BC7" w:rsidP="00FE4BC7">
      <w:pPr>
        <w:pStyle w:val="NormalWeb"/>
        <w:numPr>
          <w:ilvl w:val="1"/>
          <w:numId w:val="16"/>
        </w:numPr>
        <w:spacing w:before="0" w:beforeAutospacing="0" w:after="0" w:afterAutospacing="0"/>
        <w:ind w:left="1134"/>
        <w:rPr>
          <w:rFonts w:ascii="Twinkl" w:hAnsi="Twinkl" w:cs="Arial"/>
          <w:sz w:val="22"/>
          <w:szCs w:val="22"/>
        </w:rPr>
      </w:pPr>
      <w:r w:rsidRPr="00FE4BC7">
        <w:rPr>
          <w:rFonts w:ascii="Twinkl" w:hAnsi="Twinkl" w:cs="Arial"/>
          <w:sz w:val="22"/>
          <w:szCs w:val="22"/>
        </w:rPr>
        <w:t xml:space="preserve">ensuring that children grow up in circumstances consistent with the provision of safe and effective care, and </w:t>
      </w:r>
    </w:p>
    <w:p w14:paraId="5CF978A3" w14:textId="77777777" w:rsidR="00FE4BC7" w:rsidRPr="00FE4BC7" w:rsidRDefault="00FE4BC7" w:rsidP="00FE4BC7">
      <w:pPr>
        <w:pStyle w:val="NormalWeb"/>
        <w:numPr>
          <w:ilvl w:val="1"/>
          <w:numId w:val="16"/>
        </w:numPr>
        <w:spacing w:before="0" w:beforeAutospacing="0" w:after="0" w:afterAutospacing="0"/>
        <w:ind w:left="1134"/>
        <w:rPr>
          <w:rFonts w:ascii="Twinkl" w:hAnsi="Twinkl" w:cs="Arial"/>
          <w:iCs/>
          <w:sz w:val="22"/>
          <w:szCs w:val="22"/>
        </w:rPr>
      </w:pPr>
      <w:r w:rsidRPr="00FE4BC7">
        <w:rPr>
          <w:rFonts w:ascii="Twinkl" w:hAnsi="Twinkl" w:cs="Arial"/>
          <w:sz w:val="22"/>
          <w:szCs w:val="22"/>
        </w:rPr>
        <w:t>taking action to enable all children to have the best outcomes.</w:t>
      </w:r>
    </w:p>
    <w:p w14:paraId="6995E99E" w14:textId="77777777" w:rsidR="00FE4BC7" w:rsidRPr="00FE4BC7" w:rsidRDefault="00FE4BC7" w:rsidP="00FE4BC7">
      <w:pPr>
        <w:pStyle w:val="NormalWeb"/>
        <w:spacing w:before="0" w:beforeAutospacing="0" w:after="0" w:afterAutospacing="0"/>
        <w:ind w:left="1134"/>
        <w:rPr>
          <w:rFonts w:ascii="Twinkl" w:hAnsi="Twinkl" w:cs="Arial"/>
          <w:sz w:val="22"/>
          <w:szCs w:val="22"/>
        </w:rPr>
      </w:pPr>
    </w:p>
    <w:p w14:paraId="37303B86" w14:textId="77777777" w:rsidR="00FE4BC7" w:rsidRPr="00FE4BC7" w:rsidRDefault="00FE4BC7" w:rsidP="00FE4BC7">
      <w:pPr>
        <w:numPr>
          <w:ilvl w:val="0"/>
          <w:numId w:val="16"/>
        </w:numPr>
        <w:ind w:left="360"/>
        <w:rPr>
          <w:rFonts w:ascii="Twinkl" w:hAnsi="Twinkl" w:cs="Arial"/>
          <w:sz w:val="22"/>
          <w:szCs w:val="22"/>
        </w:rPr>
      </w:pPr>
      <w:r w:rsidRPr="00FE4BC7">
        <w:rPr>
          <w:rFonts w:ascii="Twinkl" w:hAnsi="Twinkl" w:cs="Arial"/>
          <w:sz w:val="22"/>
          <w:szCs w:val="22"/>
        </w:rPr>
        <w:t xml:space="preserve">The </w:t>
      </w:r>
      <w:r w:rsidRPr="00FE4BC7">
        <w:rPr>
          <w:rFonts w:ascii="Twinkl" w:hAnsi="Twinkl" w:cs="Arial"/>
          <w:color w:val="009EFF"/>
          <w:sz w:val="22"/>
          <w:szCs w:val="22"/>
          <w:lang w:val="en-GB"/>
        </w:rPr>
        <w:t xml:space="preserve">school </w:t>
      </w:r>
      <w:r w:rsidRPr="00FE4BC7">
        <w:rPr>
          <w:rFonts w:ascii="Twinkl" w:hAnsi="Twinkl" w:cs="Arial"/>
          <w:sz w:val="22"/>
          <w:szCs w:val="22"/>
        </w:rPr>
        <w:t>acknowledges that safeguarding includes a wide range of specific issues including (but not limited to):</w:t>
      </w:r>
    </w:p>
    <w:p w14:paraId="50685773"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Abuse and neglect</w:t>
      </w:r>
    </w:p>
    <w:p w14:paraId="4DEFB377"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Bullying, including cyberbullying</w:t>
      </w:r>
    </w:p>
    <w:p w14:paraId="7FC4AA27"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Child-on-child abuse</w:t>
      </w:r>
    </w:p>
    <w:p w14:paraId="36C096C6"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Children with family members in prison</w:t>
      </w:r>
    </w:p>
    <w:p w14:paraId="15650678"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Children Missing Education (CME)</w:t>
      </w:r>
    </w:p>
    <w:p w14:paraId="5FB5E995"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 xml:space="preserve">Child missing from home or care </w:t>
      </w:r>
    </w:p>
    <w:p w14:paraId="60CED79D"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Child Sexual Exploitation (CSE)</w:t>
      </w:r>
    </w:p>
    <w:p w14:paraId="7A327DBF" w14:textId="77777777" w:rsidR="00FE4BC7" w:rsidRPr="00FE4BC7" w:rsidRDefault="00FE4BC7" w:rsidP="00FE4BC7">
      <w:pPr>
        <w:numPr>
          <w:ilvl w:val="0"/>
          <w:numId w:val="17"/>
        </w:numPr>
        <w:tabs>
          <w:tab w:val="clear" w:pos="1080"/>
          <w:tab w:val="num" w:pos="1134"/>
        </w:tabs>
        <w:rPr>
          <w:rFonts w:ascii="Twinkl" w:hAnsi="Twinkl" w:cs="Arial"/>
          <w:sz w:val="22"/>
          <w:szCs w:val="22"/>
          <w:lang w:val="en-GB"/>
        </w:rPr>
      </w:pPr>
      <w:r w:rsidRPr="00FE4BC7">
        <w:rPr>
          <w:rFonts w:ascii="Twinkl" w:hAnsi="Twinkl" w:cs="Arial"/>
          <w:sz w:val="22"/>
          <w:szCs w:val="22"/>
          <w:lang w:val="en-GB"/>
        </w:rPr>
        <w:t>Child Criminal Exploitation (CCE)</w:t>
      </w:r>
    </w:p>
    <w:p w14:paraId="7E0EEECF" w14:textId="77777777" w:rsidR="00FE4BC7" w:rsidRPr="00FE4BC7" w:rsidRDefault="00FE4BC7" w:rsidP="00FE4BC7">
      <w:pPr>
        <w:numPr>
          <w:ilvl w:val="0"/>
          <w:numId w:val="17"/>
        </w:numPr>
        <w:tabs>
          <w:tab w:val="clear" w:pos="1080"/>
          <w:tab w:val="num" w:pos="1134"/>
        </w:tabs>
        <w:rPr>
          <w:rFonts w:ascii="Twinkl" w:hAnsi="Twinkl" w:cs="Arial"/>
          <w:sz w:val="22"/>
          <w:szCs w:val="22"/>
          <w:lang w:val="en-GB"/>
        </w:rPr>
      </w:pPr>
      <w:r w:rsidRPr="00FE4BC7">
        <w:rPr>
          <w:rFonts w:ascii="Twinkl" w:hAnsi="Twinkl" w:cs="Arial"/>
          <w:sz w:val="22"/>
          <w:szCs w:val="22"/>
          <w:lang w:val="en-GB"/>
        </w:rPr>
        <w:t>Contextual safeguarding (risks outside the family home)</w:t>
      </w:r>
    </w:p>
    <w:p w14:paraId="1DEC8718"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szCs w:val="22"/>
          <w:lang w:val="en-GB"/>
        </w:rPr>
        <w:t xml:space="preserve">County lines and </w:t>
      </w:r>
      <w:r w:rsidRPr="00FE4BC7">
        <w:rPr>
          <w:rFonts w:ascii="Twinkl" w:hAnsi="Twinkl" w:cs="Arial"/>
          <w:sz w:val="22"/>
          <w:lang w:val="en-GB"/>
        </w:rPr>
        <w:t xml:space="preserve">gangs </w:t>
      </w:r>
    </w:p>
    <w:p w14:paraId="16075BFE"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 xml:space="preserve">Domestic abuse </w:t>
      </w:r>
    </w:p>
    <w:p w14:paraId="3360E28F"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Drugs and alcohol misuse</w:t>
      </w:r>
    </w:p>
    <w:p w14:paraId="26E06623"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 xml:space="preserve">Fabricated or induced illness </w:t>
      </w:r>
    </w:p>
    <w:p w14:paraId="09BB0C8F"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Faith abuse</w:t>
      </w:r>
    </w:p>
    <w:p w14:paraId="67DD7422"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Gender based abuse and violence against women and girls</w:t>
      </w:r>
    </w:p>
    <w:p w14:paraId="35BD204F"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Hate</w:t>
      </w:r>
    </w:p>
    <w:p w14:paraId="338D3604"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 xml:space="preserve">Homelessness </w:t>
      </w:r>
    </w:p>
    <w:p w14:paraId="4B5DFD96"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Human trafficking and modern slavery</w:t>
      </w:r>
    </w:p>
    <w:p w14:paraId="6FD63DEE"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lastRenderedPageBreak/>
        <w:t>Mental health</w:t>
      </w:r>
    </w:p>
    <w:p w14:paraId="0912B685"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Nude or semi-nude image sharing, aka youth produced/involved sexual imagery or “Sexting”</w:t>
      </w:r>
    </w:p>
    <w:p w14:paraId="2DF0C4E4"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Online safety</w:t>
      </w:r>
    </w:p>
    <w:p w14:paraId="08BE17A1"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Preventing radicalisation and extremism</w:t>
      </w:r>
    </w:p>
    <w:p w14:paraId="7F9D22D2"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 xml:space="preserve">Private fostering </w:t>
      </w:r>
    </w:p>
    <w:p w14:paraId="4A4DE05A"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Relationship abuse</w:t>
      </w:r>
    </w:p>
    <w:p w14:paraId="28A4C586" w14:textId="77777777" w:rsidR="00FE4BC7" w:rsidRPr="00FE4BC7" w:rsidRDefault="00FE4BC7" w:rsidP="00FE4BC7">
      <w:pPr>
        <w:numPr>
          <w:ilvl w:val="0"/>
          <w:numId w:val="17"/>
        </w:numPr>
        <w:tabs>
          <w:tab w:val="clear" w:pos="1080"/>
          <w:tab w:val="num" w:pos="1134"/>
        </w:tabs>
        <w:rPr>
          <w:rFonts w:ascii="Twinkl" w:hAnsi="Twinkl" w:cs="Arial"/>
          <w:sz w:val="22"/>
          <w:szCs w:val="22"/>
          <w:lang w:val="en-GB"/>
        </w:rPr>
      </w:pPr>
      <w:r w:rsidRPr="00FE4BC7">
        <w:rPr>
          <w:rFonts w:ascii="Twinkl" w:hAnsi="Twinkl" w:cs="Arial"/>
          <w:sz w:val="22"/>
          <w:szCs w:val="22"/>
          <w:lang w:val="en-GB"/>
        </w:rPr>
        <w:t>Serious violence</w:t>
      </w:r>
    </w:p>
    <w:p w14:paraId="543A5D93" w14:textId="77777777" w:rsidR="00FE4BC7" w:rsidRPr="00FE4BC7" w:rsidRDefault="00FE4BC7" w:rsidP="00FE4BC7">
      <w:pPr>
        <w:numPr>
          <w:ilvl w:val="0"/>
          <w:numId w:val="17"/>
        </w:numPr>
        <w:tabs>
          <w:tab w:val="clear" w:pos="1080"/>
          <w:tab w:val="num" w:pos="1134"/>
        </w:tabs>
        <w:rPr>
          <w:rFonts w:ascii="Twinkl" w:hAnsi="Twinkl" w:cs="Arial"/>
          <w:sz w:val="22"/>
          <w:szCs w:val="22"/>
          <w:lang w:val="en-GB"/>
        </w:rPr>
      </w:pPr>
      <w:r w:rsidRPr="00FE4BC7">
        <w:rPr>
          <w:rFonts w:ascii="Twinkl" w:hAnsi="Twinkl" w:cs="Arial"/>
          <w:sz w:val="22"/>
          <w:szCs w:val="22"/>
          <w:lang w:val="en-GB"/>
        </w:rPr>
        <w:t>Sexual violence and sexual harassment</w:t>
      </w:r>
    </w:p>
    <w:p w14:paraId="5E24BD92"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So-called ‘honour-based’ abuse, including Female Genital Mutilation (FGM) and forced marriage</w:t>
      </w:r>
    </w:p>
    <w:p w14:paraId="42897CD4" w14:textId="77777777" w:rsidR="00FE4BC7" w:rsidRPr="00FE4BC7" w:rsidRDefault="00FE4BC7" w:rsidP="00FE4BC7">
      <w:pPr>
        <w:numPr>
          <w:ilvl w:val="0"/>
          <w:numId w:val="17"/>
        </w:numPr>
        <w:tabs>
          <w:tab w:val="clear" w:pos="1080"/>
          <w:tab w:val="num" w:pos="1134"/>
        </w:tabs>
        <w:rPr>
          <w:rFonts w:ascii="Twinkl" w:hAnsi="Twinkl" w:cs="Arial"/>
          <w:sz w:val="22"/>
          <w:lang w:val="en-GB"/>
        </w:rPr>
      </w:pPr>
      <w:r w:rsidRPr="00FE4BC7">
        <w:rPr>
          <w:rFonts w:ascii="Twinkl" w:hAnsi="Twinkl" w:cs="Arial"/>
          <w:sz w:val="22"/>
          <w:lang w:val="en-GB"/>
        </w:rPr>
        <w:t>‘</w:t>
      </w:r>
      <w:proofErr w:type="spellStart"/>
      <w:r w:rsidRPr="00FE4BC7">
        <w:rPr>
          <w:rFonts w:ascii="Twinkl" w:hAnsi="Twinkl" w:cs="Arial"/>
          <w:sz w:val="22"/>
          <w:lang w:val="en-GB"/>
        </w:rPr>
        <w:t>Upskirting</w:t>
      </w:r>
      <w:proofErr w:type="spellEnd"/>
      <w:r w:rsidRPr="00FE4BC7">
        <w:rPr>
          <w:rFonts w:ascii="Twinkl" w:hAnsi="Twinkl" w:cs="Arial"/>
          <w:sz w:val="22"/>
          <w:lang w:val="en-GB"/>
        </w:rPr>
        <w:t>’</w:t>
      </w:r>
    </w:p>
    <w:p w14:paraId="2F86B559" w14:textId="77777777" w:rsidR="00FE4BC7" w:rsidRPr="00FE4BC7" w:rsidRDefault="00FE4BC7" w:rsidP="00FE4BC7">
      <w:pPr>
        <w:rPr>
          <w:rFonts w:ascii="Twinkl" w:hAnsi="Twinkl" w:cs="Arial"/>
          <w:sz w:val="22"/>
          <w:lang w:val="en-GB"/>
        </w:rPr>
      </w:pPr>
    </w:p>
    <w:p w14:paraId="615678C6" w14:textId="51EBBD41" w:rsidR="000C1E36" w:rsidRPr="00FE4BC7" w:rsidRDefault="00FE4BC7" w:rsidP="004A080B">
      <w:pPr>
        <w:rPr>
          <w:rFonts w:ascii="Twinkl" w:hAnsi="Twinkl" w:cs="Arial"/>
          <w:sz w:val="22"/>
          <w:szCs w:val="22"/>
          <w:lang w:val="en-GB"/>
        </w:rPr>
      </w:pPr>
      <w:r w:rsidRPr="00FE4BC7">
        <w:rPr>
          <w:rFonts w:ascii="Twinkl" w:hAnsi="Twinkl" w:cs="Arial"/>
          <w:sz w:val="22"/>
          <w:szCs w:val="22"/>
          <w:lang w:val="en-GB"/>
        </w:rPr>
        <w:t>(Also see Part One and Annex B within ‘Keeping Children Safe in Education’ 2022)</w:t>
      </w:r>
      <w:r w:rsidR="004A080B" w:rsidRPr="00FE4BC7">
        <w:rPr>
          <w:rFonts w:ascii="Twinkl" w:hAnsi="Twinkl" w:cs="Arial"/>
          <w:sz w:val="22"/>
          <w:lang w:val="en-GB"/>
        </w:rPr>
        <w:br/>
      </w:r>
    </w:p>
    <w:p w14:paraId="7E86A929" w14:textId="7B031CA6" w:rsidR="00E321A1" w:rsidRPr="00FE4BC7" w:rsidRDefault="00FE4BC7" w:rsidP="008B18E9">
      <w:pPr>
        <w:pStyle w:val="ListParagraph"/>
        <w:numPr>
          <w:ilvl w:val="1"/>
          <w:numId w:val="48"/>
        </w:numPr>
        <w:rPr>
          <w:rFonts w:ascii="Twinkl" w:hAnsi="Twinkl"/>
          <w:bCs/>
          <w:sz w:val="28"/>
          <w:szCs w:val="24"/>
          <w:lang w:val="en-GB"/>
        </w:rPr>
      </w:pPr>
      <w:r w:rsidRPr="00FE4BC7">
        <w:rPr>
          <w:rFonts w:ascii="Twinkl" w:hAnsi="Twinkl" w:cs="Arial"/>
          <w:b/>
          <w:sz w:val="28"/>
          <w:szCs w:val="24"/>
          <w:lang w:val="en-GB"/>
        </w:rPr>
        <w:t xml:space="preserve"> </w:t>
      </w:r>
      <w:r w:rsidR="004A080B" w:rsidRPr="00FE4BC7">
        <w:rPr>
          <w:rFonts w:ascii="Twinkl" w:hAnsi="Twinkl" w:cs="Arial"/>
          <w:b/>
          <w:sz w:val="28"/>
          <w:szCs w:val="24"/>
          <w:lang w:val="en-GB"/>
        </w:rPr>
        <w:t xml:space="preserve">Related </w:t>
      </w:r>
      <w:r w:rsidR="00D66BFE" w:rsidRPr="00FE4BC7">
        <w:rPr>
          <w:rFonts w:ascii="Twinkl" w:hAnsi="Twinkl" w:cs="Arial"/>
          <w:b/>
          <w:sz w:val="28"/>
          <w:szCs w:val="24"/>
          <w:lang w:val="en-GB"/>
        </w:rPr>
        <w:t>S</w:t>
      </w:r>
      <w:r w:rsidR="00657635" w:rsidRPr="00FE4BC7">
        <w:rPr>
          <w:rFonts w:ascii="Twinkl" w:hAnsi="Twinkl" w:cs="Arial"/>
          <w:b/>
          <w:sz w:val="28"/>
          <w:szCs w:val="24"/>
          <w:lang w:val="en-GB"/>
        </w:rPr>
        <w:t xml:space="preserve">afeguarding </w:t>
      </w:r>
      <w:r w:rsidR="00D66BFE" w:rsidRPr="00FE4BC7">
        <w:rPr>
          <w:rFonts w:ascii="Twinkl" w:hAnsi="Twinkl" w:cs="Arial"/>
          <w:b/>
          <w:sz w:val="28"/>
          <w:szCs w:val="24"/>
          <w:lang w:val="en-GB"/>
        </w:rPr>
        <w:t>P</w:t>
      </w:r>
      <w:r w:rsidR="00FC4A8F" w:rsidRPr="00FE4BC7">
        <w:rPr>
          <w:rFonts w:ascii="Twinkl" w:hAnsi="Twinkl" w:cs="Arial"/>
          <w:b/>
          <w:sz w:val="28"/>
          <w:szCs w:val="24"/>
          <w:lang w:val="en-GB"/>
        </w:rPr>
        <w:t xml:space="preserve">olicies </w:t>
      </w:r>
    </w:p>
    <w:p w14:paraId="27C3E45E" w14:textId="1D0C83F6" w:rsidR="00E321A1" w:rsidRPr="00FE4BC7" w:rsidRDefault="00E321A1" w:rsidP="00E321A1">
      <w:pPr>
        <w:rPr>
          <w:rFonts w:ascii="Twinkl" w:hAnsi="Twinkl" w:cs="Arial"/>
          <w:b/>
          <w:sz w:val="28"/>
          <w:szCs w:val="24"/>
          <w:lang w:val="en-GB"/>
        </w:rPr>
      </w:pPr>
    </w:p>
    <w:p w14:paraId="774DAEA1" w14:textId="77777777" w:rsidR="00FE4BC7" w:rsidRPr="00FE4BC7" w:rsidRDefault="00E321A1" w:rsidP="00FE4BC7">
      <w:pPr>
        <w:ind w:left="360"/>
        <w:rPr>
          <w:rFonts w:ascii="Twinkl" w:hAnsi="Twinkl" w:cs="Arial"/>
          <w:color w:val="000000"/>
          <w:sz w:val="22"/>
          <w:szCs w:val="22"/>
          <w:lang w:val="en-GB"/>
        </w:rPr>
      </w:pPr>
      <w:r w:rsidRPr="00FE4BC7">
        <w:rPr>
          <w:rFonts w:ascii="Twinkl" w:hAnsi="Twinkl" w:cs="Arial"/>
          <w:color w:val="000000"/>
          <w:sz w:val="22"/>
          <w:szCs w:val="22"/>
          <w:lang w:val="en-GB"/>
        </w:rPr>
        <w:t xml:space="preserve"> </w:t>
      </w:r>
      <w:r w:rsidRPr="00FE4BC7">
        <w:rPr>
          <w:rFonts w:ascii="Twinkl" w:hAnsi="Twinkl" w:cs="Arial"/>
          <w:sz w:val="22"/>
          <w:szCs w:val="22"/>
        </w:rPr>
        <w:t xml:space="preserve">This policy is one of a series in the school’s integrated safeguarding portfolio and </w:t>
      </w:r>
      <w:r w:rsidRPr="00FE4BC7">
        <w:rPr>
          <w:rFonts w:ascii="Twinkl" w:hAnsi="Twinkl" w:cs="Arial"/>
          <w:color w:val="000000"/>
          <w:sz w:val="22"/>
          <w:szCs w:val="22"/>
          <w:lang w:val="en-GB"/>
        </w:rPr>
        <w:t xml:space="preserve">should be read in </w:t>
      </w:r>
      <w:r w:rsidR="00FE4BC7" w:rsidRPr="00FE4BC7">
        <w:rPr>
          <w:rFonts w:ascii="Twinkl" w:hAnsi="Twinkl" w:cs="Arial"/>
          <w:color w:val="000000"/>
          <w:sz w:val="22"/>
          <w:szCs w:val="22"/>
          <w:lang w:val="en-GB"/>
        </w:rPr>
        <w:t xml:space="preserve">  </w:t>
      </w:r>
    </w:p>
    <w:p w14:paraId="211CB90D" w14:textId="7A31459B" w:rsidR="00FC4A8F" w:rsidRPr="00FE4BC7" w:rsidRDefault="00FE4BC7" w:rsidP="00FE4BC7">
      <w:pPr>
        <w:ind w:left="360"/>
        <w:rPr>
          <w:rFonts w:ascii="Twinkl" w:hAnsi="Twinkl" w:cs="Arial"/>
          <w:sz w:val="22"/>
          <w:szCs w:val="22"/>
        </w:rPr>
      </w:pPr>
      <w:r w:rsidRPr="00FE4BC7">
        <w:rPr>
          <w:rFonts w:ascii="Twinkl" w:hAnsi="Twinkl" w:cs="Arial"/>
          <w:sz w:val="22"/>
          <w:szCs w:val="22"/>
        </w:rPr>
        <w:t xml:space="preserve"> </w:t>
      </w:r>
      <w:r w:rsidR="00E321A1" w:rsidRPr="00FE4BC7">
        <w:rPr>
          <w:rFonts w:ascii="Twinkl" w:hAnsi="Twinkl" w:cs="Arial"/>
          <w:color w:val="000000"/>
          <w:sz w:val="22"/>
          <w:szCs w:val="22"/>
          <w:lang w:val="en-GB"/>
        </w:rPr>
        <w:t xml:space="preserve">conjunction with the policies </w:t>
      </w:r>
      <w:r w:rsidR="00E321A1" w:rsidRPr="00FE4BC7">
        <w:rPr>
          <w:rFonts w:ascii="Twinkl" w:hAnsi="Twinkl" w:cs="Arial"/>
          <w:sz w:val="22"/>
          <w:szCs w:val="22"/>
        </w:rPr>
        <w:t>as listed below</w:t>
      </w:r>
      <w:r w:rsidR="004769A8" w:rsidRPr="00FE4BC7">
        <w:rPr>
          <w:rFonts w:ascii="Twinkl" w:hAnsi="Twinkl" w:cs="Arial"/>
          <w:sz w:val="22"/>
          <w:szCs w:val="22"/>
        </w:rPr>
        <w:t>:</w:t>
      </w:r>
      <w:r w:rsidR="00E321A1" w:rsidRPr="00FE4BC7">
        <w:rPr>
          <w:rFonts w:ascii="Twinkl" w:hAnsi="Twinkl" w:cs="Arial"/>
          <w:sz w:val="22"/>
          <w:szCs w:val="22"/>
        </w:rPr>
        <w:t xml:space="preserve"> </w:t>
      </w:r>
    </w:p>
    <w:p w14:paraId="094C311D" w14:textId="77777777" w:rsidR="00FE4BC7" w:rsidRPr="00FE4BC7" w:rsidRDefault="00FE4BC7" w:rsidP="00FE4BC7">
      <w:pPr>
        <w:ind w:left="360"/>
        <w:rPr>
          <w:rFonts w:ascii="Twinkl" w:hAnsi="Twinkl"/>
          <w:bCs/>
          <w:sz w:val="28"/>
          <w:szCs w:val="24"/>
          <w:lang w:val="en-GB"/>
        </w:rPr>
      </w:pPr>
    </w:p>
    <w:p w14:paraId="45831B82"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Behaviour management, linked to the use of physical intervention</w:t>
      </w:r>
    </w:p>
    <w:p w14:paraId="457C7B29"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Online Safety; </w:t>
      </w:r>
      <w:proofErr w:type="gramStart"/>
      <w:r w:rsidRPr="00FE4BC7">
        <w:rPr>
          <w:rFonts w:ascii="Twinkl" w:hAnsi="Twinkl" w:cs="Arial"/>
          <w:sz w:val="22"/>
          <w:szCs w:val="22"/>
          <w:lang w:val="en-GB"/>
        </w:rPr>
        <w:t>Social media</w:t>
      </w:r>
      <w:proofErr w:type="gramEnd"/>
      <w:r w:rsidRPr="00FE4BC7">
        <w:rPr>
          <w:rFonts w:ascii="Twinkl" w:hAnsi="Twinkl" w:cs="Arial"/>
          <w:sz w:val="22"/>
          <w:szCs w:val="22"/>
          <w:lang w:val="en-GB"/>
        </w:rPr>
        <w:t xml:space="preserve"> and Mobile technology </w:t>
      </w:r>
    </w:p>
    <w:p w14:paraId="538DA318"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Anti-Bullying </w:t>
      </w:r>
    </w:p>
    <w:p w14:paraId="7BB6A954"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Data protection and Information sharing</w:t>
      </w:r>
    </w:p>
    <w:p w14:paraId="298B0503"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Image use </w:t>
      </w:r>
    </w:p>
    <w:p w14:paraId="554C038E" w14:textId="4C99616C"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Relationship and Sex Education (RS</w:t>
      </w:r>
      <w:r w:rsidR="00FE4BC7" w:rsidRPr="00FE4BC7">
        <w:rPr>
          <w:rFonts w:ascii="Twinkl" w:hAnsi="Twinkl" w:cs="Arial"/>
          <w:sz w:val="22"/>
          <w:szCs w:val="22"/>
          <w:lang w:val="en-GB"/>
        </w:rPr>
        <w:t>H</w:t>
      </w:r>
      <w:r w:rsidRPr="00FE4BC7">
        <w:rPr>
          <w:rFonts w:ascii="Twinkl" w:hAnsi="Twinkl" w:cs="Arial"/>
          <w:sz w:val="22"/>
          <w:szCs w:val="22"/>
          <w:lang w:val="en-GB"/>
        </w:rPr>
        <w:t>E)</w:t>
      </w:r>
    </w:p>
    <w:p w14:paraId="603132A7"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Personal and intimate care </w:t>
      </w:r>
    </w:p>
    <w:p w14:paraId="5A71293A" w14:textId="03131098"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Health and safety</w:t>
      </w:r>
    </w:p>
    <w:p w14:paraId="424779E0"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Attendance </w:t>
      </w:r>
    </w:p>
    <w:p w14:paraId="4B1B5E1E" w14:textId="383461D1"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Risk assessments (</w:t>
      </w:r>
      <w:proofErr w:type="gramStart"/>
      <w:r w:rsidRPr="00FE4BC7">
        <w:rPr>
          <w:rFonts w:ascii="Twinkl" w:hAnsi="Twinkl" w:cs="Arial"/>
          <w:sz w:val="22"/>
          <w:szCs w:val="22"/>
          <w:lang w:val="en-GB"/>
        </w:rPr>
        <w:t>e.g.</w:t>
      </w:r>
      <w:proofErr w:type="gramEnd"/>
      <w:r w:rsidRPr="00FE4BC7">
        <w:rPr>
          <w:rFonts w:ascii="Twinkl" w:hAnsi="Twinkl" w:cs="Arial"/>
          <w:sz w:val="22"/>
          <w:szCs w:val="22"/>
          <w:lang w:val="en-GB"/>
        </w:rPr>
        <w:t xml:space="preserve"> school trips, use of technology</w:t>
      </w:r>
      <w:r w:rsidR="00FE4BC7" w:rsidRPr="00FE4BC7">
        <w:rPr>
          <w:rFonts w:ascii="Twinkl" w:hAnsi="Twinkl" w:cs="Arial"/>
          <w:sz w:val="22"/>
          <w:szCs w:val="22"/>
          <w:lang w:val="en-GB"/>
        </w:rPr>
        <w:t>)</w:t>
      </w:r>
    </w:p>
    <w:p w14:paraId="73F67345"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First aid and accidents</w:t>
      </w:r>
    </w:p>
    <w:p w14:paraId="50B11E1E"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Managing allegations against staff</w:t>
      </w:r>
    </w:p>
    <w:p w14:paraId="35DD4F13"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Staff behaviour policy, including Acceptable Use of Technology Policies (AUP)</w:t>
      </w:r>
    </w:p>
    <w:p w14:paraId="062F4E25"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Safer recruitment </w:t>
      </w:r>
    </w:p>
    <w:p w14:paraId="5FD5846E" w14:textId="333B458D"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Whistleblowing </w:t>
      </w:r>
    </w:p>
    <w:p w14:paraId="11DA6CDB" w14:textId="77777777" w:rsidR="00FE4BC7" w:rsidRPr="00FE4BC7" w:rsidRDefault="00FE4BC7" w:rsidP="00FE4BC7">
      <w:pPr>
        <w:rPr>
          <w:rFonts w:ascii="Twinkl" w:hAnsi="Twinkl" w:cs="Arial"/>
          <w:sz w:val="22"/>
          <w:szCs w:val="22"/>
          <w:lang w:val="en-GB"/>
        </w:rPr>
      </w:pPr>
    </w:p>
    <w:p w14:paraId="667BCE8F" w14:textId="7B9D8D0D" w:rsidR="00A72ECC" w:rsidRPr="00FE4BC7" w:rsidRDefault="00FE4BC7" w:rsidP="00FE4BC7">
      <w:pPr>
        <w:rPr>
          <w:rFonts w:ascii="Twinkl" w:hAnsi="Twinkl" w:cs="Arial"/>
          <w:b/>
          <w:bCs/>
          <w:sz w:val="28"/>
          <w:szCs w:val="28"/>
          <w:lang w:val="en-GB"/>
        </w:rPr>
      </w:pPr>
      <w:r w:rsidRPr="00FE4BC7">
        <w:rPr>
          <w:rFonts w:ascii="Twinkl" w:hAnsi="Twinkl" w:cs="Arial"/>
          <w:b/>
          <w:bCs/>
          <w:sz w:val="28"/>
          <w:szCs w:val="28"/>
          <w:lang w:val="en-GB"/>
        </w:rPr>
        <w:t>1.5.  P</w:t>
      </w:r>
      <w:r w:rsidR="00A72ECC" w:rsidRPr="00FE4BC7">
        <w:rPr>
          <w:rFonts w:ascii="Twinkl" w:hAnsi="Twinkl" w:cs="Arial"/>
          <w:b/>
          <w:bCs/>
          <w:sz w:val="28"/>
          <w:szCs w:val="28"/>
          <w:lang w:val="en-GB"/>
        </w:rPr>
        <w:t>olicy Compliance, Monitoring and Review</w:t>
      </w:r>
    </w:p>
    <w:p w14:paraId="36B03C5C" w14:textId="77777777" w:rsidR="00A72ECC" w:rsidRPr="00FE4BC7" w:rsidRDefault="00A72ECC" w:rsidP="00A72ECC">
      <w:pPr>
        <w:ind w:left="720"/>
        <w:rPr>
          <w:rFonts w:ascii="Twinkl" w:hAnsi="Twinkl" w:cs="Arial"/>
          <w:b/>
          <w:bCs/>
          <w:sz w:val="28"/>
          <w:szCs w:val="28"/>
          <w:lang w:val="en-GB"/>
        </w:rPr>
      </w:pPr>
    </w:p>
    <w:p w14:paraId="3AFDAD58" w14:textId="458AA1CA" w:rsidR="00FE4BC7" w:rsidRPr="00FE4BC7" w:rsidRDefault="00FE4BC7" w:rsidP="00FE4BC7">
      <w:pPr>
        <w:numPr>
          <w:ilvl w:val="0"/>
          <w:numId w:val="16"/>
        </w:numPr>
        <w:ind w:left="425" w:hanging="357"/>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3808D5DE" w14:textId="77777777" w:rsidR="00A72ECC" w:rsidRPr="00FE4BC7" w:rsidRDefault="00A72ECC" w:rsidP="00A72ECC">
      <w:pPr>
        <w:ind w:left="426"/>
        <w:jc w:val="both"/>
        <w:rPr>
          <w:rFonts w:ascii="Twinkl" w:hAnsi="Twinkl" w:cs="Arial"/>
          <w:sz w:val="22"/>
          <w:szCs w:val="22"/>
        </w:rPr>
      </w:pPr>
    </w:p>
    <w:p w14:paraId="46017346" w14:textId="1530A6E3" w:rsidR="00A72ECC" w:rsidRPr="00FE4BC7" w:rsidRDefault="00FE4BC7" w:rsidP="009F6BE4">
      <w:pPr>
        <w:numPr>
          <w:ilvl w:val="0"/>
          <w:numId w:val="16"/>
        </w:numPr>
        <w:ind w:left="426"/>
        <w:jc w:val="both"/>
        <w:rPr>
          <w:rFonts w:ascii="Twinkl" w:hAnsi="Twinkl" w:cs="Arial"/>
          <w:sz w:val="22"/>
          <w:szCs w:val="22"/>
        </w:rPr>
      </w:pPr>
      <w:r w:rsidRPr="00FE4BC7">
        <w:rPr>
          <w:rFonts w:ascii="Twinkl" w:hAnsi="Twinkl" w:cs="Arial"/>
          <w:sz w:val="22"/>
          <w:szCs w:val="22"/>
        </w:rPr>
        <w:t xml:space="preserve">All staff (including temporary staff and volunteers) will be provided with a copy of this policy and </w:t>
      </w:r>
      <w:r w:rsidRPr="00FE4BC7">
        <w:rPr>
          <w:rFonts w:ascii="Twinkl" w:hAnsi="Twinkl" w:cs="Arial"/>
          <w:color w:val="009EFF"/>
          <w:sz w:val="22"/>
          <w:szCs w:val="22"/>
          <w:lang w:val="en-GB"/>
        </w:rPr>
        <w:t>Annex A</w:t>
      </w:r>
      <w:r w:rsidRPr="00FE4BC7">
        <w:rPr>
          <w:rFonts w:ascii="Twinkl" w:hAnsi="Twinkl" w:cs="Arial"/>
          <w:sz w:val="22"/>
          <w:szCs w:val="22"/>
        </w:rPr>
        <w:t xml:space="preserve"> of KCSIE 2022 as appropriate. </w:t>
      </w:r>
      <w:r w:rsidRPr="00FE4BC7">
        <w:rPr>
          <w:rFonts w:ascii="Twinkl" w:hAnsi="Twinkl" w:cs="Arial"/>
          <w:b/>
          <w:iCs/>
          <w:color w:val="FF0096"/>
          <w:sz w:val="22"/>
          <w:szCs w:val="22"/>
        </w:rPr>
        <w:t>This c</w:t>
      </w:r>
      <w:r w:rsidR="00815B30" w:rsidRPr="00FE4BC7">
        <w:rPr>
          <w:rFonts w:ascii="Twinkl" w:hAnsi="Twinkl" w:cs="Arial"/>
          <w:b/>
          <w:iCs/>
          <w:color w:val="FF0096"/>
          <w:sz w:val="22"/>
          <w:szCs w:val="22"/>
        </w:rPr>
        <w:t>an be found in the office and on the website.</w:t>
      </w:r>
    </w:p>
    <w:p w14:paraId="40B0252A" w14:textId="77777777" w:rsidR="00A72ECC" w:rsidRPr="00FE4BC7" w:rsidRDefault="00A72ECC" w:rsidP="00A72ECC">
      <w:pPr>
        <w:ind w:left="426"/>
        <w:jc w:val="both"/>
        <w:rPr>
          <w:rFonts w:ascii="Twinkl" w:hAnsi="Twinkl" w:cs="Arial"/>
          <w:sz w:val="22"/>
          <w:szCs w:val="22"/>
        </w:rPr>
      </w:pPr>
    </w:p>
    <w:p w14:paraId="408E82D7" w14:textId="1BD1EDD1" w:rsidR="00A72ECC" w:rsidRPr="00FE4BC7" w:rsidRDefault="00A72ECC" w:rsidP="009F6BE4">
      <w:pPr>
        <w:pStyle w:val="NoSpacing"/>
        <w:numPr>
          <w:ilvl w:val="0"/>
          <w:numId w:val="16"/>
        </w:numPr>
        <w:ind w:left="426"/>
        <w:rPr>
          <w:rFonts w:ascii="Twinkl" w:eastAsia="Times New Roman" w:hAnsi="Twinkl" w:cs="Arial"/>
          <w:lang w:eastAsia="en-GB"/>
        </w:rPr>
      </w:pPr>
      <w:r w:rsidRPr="00FE4BC7">
        <w:rPr>
          <w:rFonts w:ascii="Twinkl" w:hAnsi="Twinkl" w:cs="Arial"/>
        </w:rPr>
        <w:t xml:space="preserve">Parents/carers can obtain a copy of the </w:t>
      </w:r>
      <w:r w:rsidRPr="00FE4BC7">
        <w:rPr>
          <w:rFonts w:ascii="Twinkl" w:hAnsi="Twinkl" w:cs="Arial"/>
          <w:color w:val="009EFF"/>
        </w:rPr>
        <w:t xml:space="preserve">school </w:t>
      </w:r>
      <w:r w:rsidRPr="00FE4BC7">
        <w:rPr>
          <w:rFonts w:ascii="Twinkl" w:hAnsi="Twinkl" w:cs="Arial"/>
        </w:rPr>
        <w:t xml:space="preserve">Child Protection Policy and other related policies on request. Additionally, our policies can be viewed via the </w:t>
      </w:r>
      <w:r w:rsidRPr="00FE4BC7">
        <w:rPr>
          <w:rFonts w:ascii="Twinkl" w:hAnsi="Twinkl" w:cs="Arial"/>
          <w:color w:val="009EFF"/>
        </w:rPr>
        <w:t xml:space="preserve">school </w:t>
      </w:r>
      <w:r w:rsidRPr="00FE4BC7">
        <w:rPr>
          <w:rFonts w:ascii="Twinkl" w:hAnsi="Twinkl" w:cs="Arial"/>
        </w:rPr>
        <w:t>website</w:t>
      </w:r>
      <w:r w:rsidRPr="00FE4BC7">
        <w:rPr>
          <w:rFonts w:ascii="Twinkl" w:hAnsi="Twinkl" w:cs="Arial"/>
          <w:color w:val="008000"/>
        </w:rPr>
        <w:t xml:space="preserve"> (</w:t>
      </w:r>
      <w:r w:rsidR="00815B30" w:rsidRPr="00FE4BC7">
        <w:rPr>
          <w:rFonts w:ascii="Twinkl" w:hAnsi="Twinkl" w:cs="Arial"/>
          <w:b/>
          <w:iCs/>
          <w:color w:val="FF0096"/>
          <w:lang w:val="en-US"/>
        </w:rPr>
        <w:t>www.rodmersham.kent.sch.uk</w:t>
      </w:r>
      <w:r w:rsidRPr="00FE4BC7">
        <w:rPr>
          <w:rFonts w:ascii="Twinkl" w:hAnsi="Twinkl" w:cs="Arial"/>
          <w:color w:val="008000"/>
        </w:rPr>
        <w:t>).</w:t>
      </w:r>
    </w:p>
    <w:p w14:paraId="363E4FFE" w14:textId="77777777" w:rsidR="00A72ECC" w:rsidRPr="00FE4BC7" w:rsidRDefault="00A72ECC" w:rsidP="00A72ECC">
      <w:pPr>
        <w:ind w:left="426"/>
        <w:jc w:val="both"/>
        <w:rPr>
          <w:rFonts w:ascii="Twinkl" w:hAnsi="Twinkl" w:cs="Arial"/>
          <w:sz w:val="22"/>
          <w:szCs w:val="22"/>
        </w:rPr>
      </w:pPr>
    </w:p>
    <w:p w14:paraId="0F8F8D9B" w14:textId="717B1946" w:rsidR="00A72ECC" w:rsidRPr="00FE4BC7" w:rsidRDefault="00A72ECC" w:rsidP="009F6BE4">
      <w:pPr>
        <w:numPr>
          <w:ilvl w:val="0"/>
          <w:numId w:val="16"/>
        </w:numPr>
        <w:ind w:left="426"/>
        <w:jc w:val="both"/>
        <w:rPr>
          <w:rFonts w:ascii="Twinkl" w:hAnsi="Twinkl" w:cs="Arial"/>
          <w:sz w:val="22"/>
          <w:szCs w:val="24"/>
        </w:rPr>
      </w:pPr>
      <w:r w:rsidRPr="00FE4BC7">
        <w:rPr>
          <w:rFonts w:ascii="Twinkl" w:hAnsi="Twinkl" w:cs="Arial"/>
          <w:sz w:val="22"/>
          <w:szCs w:val="24"/>
        </w:rPr>
        <w:lastRenderedPageBreak/>
        <w:t xml:space="preserve">The policy forms part of our </w:t>
      </w:r>
      <w:r w:rsidRPr="00FE4BC7">
        <w:rPr>
          <w:rFonts w:ascii="Twinkl" w:hAnsi="Twinkl" w:cs="Arial"/>
          <w:color w:val="009EFF"/>
          <w:sz w:val="22"/>
          <w:szCs w:val="22"/>
        </w:rPr>
        <w:t>school</w:t>
      </w:r>
      <w:r w:rsidRPr="00FE4BC7">
        <w:rPr>
          <w:rFonts w:ascii="Twinkl" w:hAnsi="Twinkl" w:cs="Arial"/>
          <w:sz w:val="24"/>
          <w:szCs w:val="26"/>
        </w:rPr>
        <w:t xml:space="preserve"> </w:t>
      </w:r>
      <w:r w:rsidRPr="00FE4BC7">
        <w:rPr>
          <w:rFonts w:ascii="Twinkl" w:hAnsi="Twinkl" w:cs="Arial"/>
          <w:sz w:val="22"/>
          <w:szCs w:val="24"/>
        </w:rPr>
        <w:t>development plan and will be reviewed annually</w:t>
      </w:r>
      <w:r w:rsidRPr="00FE4BC7">
        <w:rPr>
          <w:rFonts w:ascii="Twinkl" w:hAnsi="Twinkl" w:cs="Arial"/>
          <w:sz w:val="22"/>
          <w:szCs w:val="22"/>
          <w:lang w:val="en-GB"/>
        </w:rPr>
        <w:t xml:space="preserve"> by the </w:t>
      </w:r>
      <w:r w:rsidRPr="00FE4BC7">
        <w:rPr>
          <w:rFonts w:ascii="Twinkl" w:hAnsi="Twinkl" w:cs="Arial"/>
          <w:color w:val="009EFF"/>
          <w:sz w:val="22"/>
        </w:rPr>
        <w:t xml:space="preserve">governing body </w:t>
      </w:r>
      <w:r w:rsidRPr="00FE4BC7">
        <w:rPr>
          <w:rFonts w:ascii="Twinkl" w:hAnsi="Twinkl" w:cs="Arial"/>
          <w:sz w:val="22"/>
          <w:szCs w:val="22"/>
          <w:lang w:val="en-GB"/>
        </w:rPr>
        <w:t xml:space="preserve">which has responsibility for oversight of safeguarding and child protection systems. </w:t>
      </w:r>
    </w:p>
    <w:p w14:paraId="11382DFB" w14:textId="77777777" w:rsidR="00A72ECC" w:rsidRPr="00FE4BC7" w:rsidRDefault="00A72ECC" w:rsidP="00A72ECC">
      <w:pPr>
        <w:ind w:left="426"/>
        <w:rPr>
          <w:rFonts w:ascii="Twinkl" w:hAnsi="Twinkl" w:cs="Arial"/>
          <w:sz w:val="22"/>
          <w:szCs w:val="22"/>
        </w:rPr>
      </w:pPr>
    </w:p>
    <w:p w14:paraId="3348B247" w14:textId="00553B2F" w:rsidR="00A72ECC" w:rsidRPr="00FE4BC7" w:rsidRDefault="00A72ECC" w:rsidP="009F6BE4">
      <w:pPr>
        <w:numPr>
          <w:ilvl w:val="0"/>
          <w:numId w:val="16"/>
        </w:numPr>
        <w:ind w:left="426"/>
        <w:rPr>
          <w:rFonts w:ascii="Twinkl" w:hAnsi="Twinkl" w:cs="Arial"/>
          <w:sz w:val="22"/>
          <w:szCs w:val="22"/>
        </w:rPr>
      </w:pPr>
      <w:r w:rsidRPr="00FE4BC7">
        <w:rPr>
          <w:rFonts w:ascii="Twinkl" w:hAnsi="Twinkl" w:cs="Arial"/>
          <w:sz w:val="22"/>
          <w:szCs w:val="22"/>
          <w:lang w:val="en-GB"/>
        </w:rPr>
        <w:t xml:space="preserve">The Designated Safeguarding Lead and </w:t>
      </w:r>
      <w:r w:rsidRPr="00FE4BC7">
        <w:rPr>
          <w:rFonts w:ascii="Twinkl" w:hAnsi="Twinkl" w:cs="Arial"/>
          <w:color w:val="009EFF"/>
          <w:sz w:val="22"/>
        </w:rPr>
        <w:t>headteacher</w:t>
      </w:r>
      <w:r w:rsidRPr="00FE4BC7">
        <w:rPr>
          <w:rFonts w:ascii="Twinkl" w:hAnsi="Twinkl" w:cs="Arial"/>
          <w:sz w:val="22"/>
          <w:szCs w:val="22"/>
          <w:lang w:val="en-GB"/>
        </w:rPr>
        <w:t xml:space="preserve"> will ensure regular reporting on safeguarding activity and systems to the </w:t>
      </w:r>
      <w:r w:rsidRPr="00FE4BC7">
        <w:rPr>
          <w:rFonts w:ascii="Twinkl" w:hAnsi="Twinkl" w:cs="Arial"/>
          <w:color w:val="009EFF"/>
          <w:sz w:val="22"/>
        </w:rPr>
        <w:t>governing body</w:t>
      </w:r>
      <w:r w:rsidRPr="00FE4BC7">
        <w:rPr>
          <w:rFonts w:ascii="Twinkl" w:hAnsi="Twinkl" w:cs="Arial"/>
          <w:sz w:val="22"/>
          <w:szCs w:val="22"/>
          <w:lang w:val="en-GB"/>
        </w:rPr>
        <w:t xml:space="preserve"> The </w:t>
      </w:r>
      <w:r w:rsidRPr="00FE4BC7">
        <w:rPr>
          <w:rFonts w:ascii="Twinkl" w:hAnsi="Twinkl" w:cs="Arial"/>
          <w:color w:val="009EFF"/>
          <w:sz w:val="22"/>
        </w:rPr>
        <w:t xml:space="preserve">governing body committee </w:t>
      </w:r>
      <w:r w:rsidRPr="00FE4BC7">
        <w:rPr>
          <w:rFonts w:ascii="Twinkl" w:hAnsi="Twinkl" w:cs="Arial"/>
          <w:sz w:val="22"/>
          <w:szCs w:val="22"/>
          <w:lang w:val="en-GB"/>
        </w:rPr>
        <w:t>will not receive details of individual learner situations or identifying features of families as part of their oversight responsibility.</w:t>
      </w:r>
    </w:p>
    <w:p w14:paraId="651C0259" w14:textId="31513EDF" w:rsidR="00A72ECC" w:rsidRPr="00FE4BC7" w:rsidRDefault="00FE4BC7" w:rsidP="00FE4BC7">
      <w:pPr>
        <w:rPr>
          <w:rFonts w:ascii="Twinkl" w:hAnsi="Twinkl" w:cs="Arial"/>
          <w:sz w:val="22"/>
          <w:szCs w:val="22"/>
          <w:lang w:val="en-GB"/>
        </w:rPr>
      </w:pPr>
      <w:r w:rsidRPr="00FE4BC7">
        <w:rPr>
          <w:rFonts w:ascii="Twinkl" w:hAnsi="Twinkl" w:cs="Arial"/>
          <w:b/>
          <w:bCs/>
          <w:sz w:val="28"/>
          <w:szCs w:val="28"/>
          <w:lang w:val="en-GB"/>
        </w:rPr>
        <w:t>2       K</w:t>
      </w:r>
      <w:r w:rsidR="00A72ECC" w:rsidRPr="00FE4BC7">
        <w:rPr>
          <w:rFonts w:ascii="Twinkl" w:hAnsi="Twinkl" w:cs="Arial"/>
          <w:b/>
          <w:bCs/>
          <w:sz w:val="28"/>
          <w:szCs w:val="28"/>
          <w:lang w:val="en-GB"/>
        </w:rPr>
        <w:t xml:space="preserve">ey Responsibilities </w:t>
      </w:r>
    </w:p>
    <w:p w14:paraId="5FECBE34" w14:textId="54384EE0" w:rsidR="00FE4BC7" w:rsidRPr="00FE4BC7" w:rsidRDefault="00FE4BC7" w:rsidP="00FE4BC7">
      <w:pPr>
        <w:pStyle w:val="Heading2"/>
        <w:rPr>
          <w:rFonts w:ascii="Twinkl" w:hAnsi="Twinkl" w:cs="Arial"/>
          <w:b/>
          <w:bCs/>
        </w:rPr>
      </w:pPr>
      <w:r w:rsidRPr="00FE4BC7">
        <w:rPr>
          <w:rFonts w:ascii="Twinkl" w:hAnsi="Twinkl" w:cs="Arial"/>
          <w:b/>
          <w:bCs/>
          <w:sz w:val="28"/>
          <w:szCs w:val="28"/>
        </w:rPr>
        <w:t xml:space="preserve">2.1.   </w:t>
      </w:r>
      <w:r w:rsidRPr="00FE4BC7">
        <w:rPr>
          <w:rFonts w:ascii="Twinkl" w:hAnsi="Twinkl" w:cs="Arial"/>
          <w:b/>
          <w:bCs/>
        </w:rPr>
        <w:t xml:space="preserve"> Governance and leadership </w:t>
      </w:r>
    </w:p>
    <w:p w14:paraId="1849C7CE" w14:textId="77777777" w:rsidR="00FE4BC7" w:rsidRPr="00FE4BC7" w:rsidRDefault="00FE4BC7" w:rsidP="00FE4BC7">
      <w:pPr>
        <w:ind w:left="720"/>
        <w:rPr>
          <w:rFonts w:ascii="Twinkl" w:hAnsi="Twinkl" w:cs="Arial"/>
          <w:b/>
          <w:sz w:val="24"/>
          <w:szCs w:val="24"/>
          <w:lang w:val="en-GB"/>
        </w:rPr>
      </w:pPr>
    </w:p>
    <w:p w14:paraId="6182E76D" w14:textId="276D6F6F" w:rsidR="00FE4BC7" w:rsidRPr="00FE4BC7" w:rsidRDefault="00FE4BC7" w:rsidP="00FE4BC7">
      <w:pPr>
        <w:pStyle w:val="NormalWeb"/>
        <w:numPr>
          <w:ilvl w:val="0"/>
          <w:numId w:val="19"/>
        </w:numPr>
        <w:spacing w:before="0" w:beforeAutospacing="0" w:after="0" w:afterAutospacing="0"/>
        <w:rPr>
          <w:rFonts w:ascii="Twinkl" w:hAnsi="Twinkl" w:cs="Arial"/>
          <w:sz w:val="22"/>
        </w:rPr>
      </w:pPr>
      <w:r w:rsidRPr="00FE4BC7">
        <w:rPr>
          <w:rFonts w:ascii="Twinkl" w:hAnsi="Twinkl" w:cs="Arial"/>
          <w:sz w:val="22"/>
          <w:szCs w:val="22"/>
        </w:rPr>
        <w:t xml:space="preserve">The </w:t>
      </w:r>
      <w:r w:rsidRPr="00FE4BC7">
        <w:rPr>
          <w:rFonts w:ascii="Twinkl" w:hAnsi="Twinkl" w:cs="Arial"/>
          <w:color w:val="009EFF"/>
          <w:sz w:val="22"/>
        </w:rPr>
        <w:t xml:space="preserve">governing body </w:t>
      </w:r>
      <w:r w:rsidRPr="00FE4BC7">
        <w:rPr>
          <w:rFonts w:ascii="Twinkl" w:hAnsi="Twinkl" w:cs="Arial"/>
          <w:sz w:val="22"/>
          <w:szCs w:val="22"/>
        </w:rPr>
        <w:t xml:space="preserve">and leadership team </w:t>
      </w:r>
      <w:r w:rsidRPr="00FE4BC7">
        <w:rPr>
          <w:rFonts w:ascii="Twinkl" w:hAnsi="Twinkl" w:cs="Arial"/>
          <w:sz w:val="22"/>
        </w:rPr>
        <w:t xml:space="preserve">have a strategic responsibility for our safeguarding arrangements and will comply with their duties under legislation. The </w:t>
      </w:r>
      <w:r w:rsidRPr="00FE4BC7">
        <w:rPr>
          <w:rFonts w:ascii="Twinkl" w:hAnsi="Twinkl" w:cs="Arial"/>
          <w:color w:val="009EFF"/>
          <w:sz w:val="22"/>
        </w:rPr>
        <w:t xml:space="preserve">governing body </w:t>
      </w:r>
      <w:r w:rsidRPr="00FE4BC7">
        <w:rPr>
          <w:rFonts w:ascii="Twinkl" w:hAnsi="Twinkl" w:cs="Arial"/>
          <w:sz w:val="22"/>
        </w:rPr>
        <w:t xml:space="preserve">have regard to the KCSIE guidance and will ensure our policies, procedures and training is effective and </w:t>
      </w:r>
      <w:proofErr w:type="gramStart"/>
      <w:r w:rsidRPr="00FE4BC7">
        <w:rPr>
          <w:rFonts w:ascii="Twinkl" w:hAnsi="Twinkl" w:cs="Arial"/>
          <w:sz w:val="22"/>
        </w:rPr>
        <w:t>complies with the law at all times</w:t>
      </w:r>
      <w:proofErr w:type="gramEnd"/>
      <w:r w:rsidRPr="00FE4BC7">
        <w:rPr>
          <w:rFonts w:ascii="Twinkl" w:hAnsi="Twinkl" w:cs="Arial"/>
          <w:sz w:val="22"/>
        </w:rPr>
        <w:t>.</w:t>
      </w:r>
    </w:p>
    <w:p w14:paraId="75F52646" w14:textId="77777777" w:rsidR="00FE4BC7" w:rsidRPr="00FE4BC7" w:rsidRDefault="00FE4BC7" w:rsidP="00FE4BC7">
      <w:pPr>
        <w:pStyle w:val="NormalWeb"/>
        <w:spacing w:before="0" w:beforeAutospacing="0" w:after="0" w:afterAutospacing="0"/>
        <w:rPr>
          <w:rFonts w:ascii="Twinkl" w:hAnsi="Twinkl" w:cs="Arial"/>
          <w:sz w:val="22"/>
        </w:rPr>
      </w:pPr>
    </w:p>
    <w:p w14:paraId="58CA37ED" w14:textId="05CDD2A4" w:rsidR="00FE4BC7" w:rsidRPr="00FE4BC7" w:rsidRDefault="00FE4BC7" w:rsidP="00FE4BC7">
      <w:pPr>
        <w:pStyle w:val="NormalWeb"/>
        <w:numPr>
          <w:ilvl w:val="0"/>
          <w:numId w:val="19"/>
        </w:numPr>
        <w:spacing w:before="0" w:beforeAutospacing="0" w:after="0" w:afterAutospacing="0"/>
        <w:ind w:left="357" w:hanging="357"/>
        <w:rPr>
          <w:rFonts w:ascii="Twinkl" w:hAnsi="Twinkl" w:cs="Arial"/>
          <w:sz w:val="22"/>
          <w:szCs w:val="22"/>
        </w:rPr>
      </w:pPr>
      <w:r w:rsidRPr="00FE4BC7">
        <w:rPr>
          <w:rFonts w:ascii="Twinkl" w:hAnsi="Twinkl" w:cs="Arial"/>
          <w:sz w:val="22"/>
          <w:szCs w:val="22"/>
        </w:rPr>
        <w:t xml:space="preserve">The </w:t>
      </w:r>
      <w:r w:rsidRPr="00FE4BC7">
        <w:rPr>
          <w:rFonts w:ascii="Twinkl" w:hAnsi="Twinkl" w:cs="Arial"/>
          <w:color w:val="009EFF"/>
          <w:sz w:val="22"/>
          <w:szCs w:val="22"/>
        </w:rPr>
        <w:t xml:space="preserve">governing body </w:t>
      </w:r>
      <w:r w:rsidRPr="00FE4BC7">
        <w:rPr>
          <w:rFonts w:ascii="Twinkl" w:hAnsi="Twinkl" w:cs="Arial"/>
          <w:sz w:val="22"/>
          <w:szCs w:val="22"/>
        </w:rPr>
        <w:t xml:space="preserve">will </w:t>
      </w:r>
      <w:r w:rsidRPr="00FE4BC7">
        <w:rPr>
          <w:rFonts w:ascii="Twinkl" w:hAnsi="Twinkl" w:cs="Arial"/>
          <w:sz w:val="22"/>
          <w:szCs w:val="22"/>
          <w:lang w:val="en-US"/>
        </w:rPr>
        <w:t xml:space="preserve">facilitate a whole </w:t>
      </w:r>
      <w:r w:rsidRPr="00FE4BC7">
        <w:rPr>
          <w:rFonts w:ascii="Twinkl" w:hAnsi="Twinkl" w:cs="Arial"/>
          <w:color w:val="009EFF"/>
          <w:sz w:val="22"/>
          <w:szCs w:val="22"/>
        </w:rPr>
        <w:t xml:space="preserve">school </w:t>
      </w:r>
      <w:r w:rsidRPr="00FE4BC7">
        <w:rPr>
          <w:rFonts w:ascii="Twinkl" w:hAnsi="Twinkl" w:cs="Arial"/>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60D05989" w14:textId="77777777" w:rsidR="00FE4BC7" w:rsidRPr="00FE4BC7" w:rsidRDefault="00FE4BC7" w:rsidP="00FE4BC7">
      <w:pPr>
        <w:pStyle w:val="ListParagraph"/>
        <w:rPr>
          <w:rFonts w:ascii="Twinkl" w:hAnsi="Twinkl" w:cs="Arial"/>
        </w:rPr>
      </w:pPr>
    </w:p>
    <w:p w14:paraId="3407BFD3" w14:textId="2EDEEDBF" w:rsidR="00FE4BC7" w:rsidRPr="00FE4BC7" w:rsidRDefault="00FE4BC7" w:rsidP="00FE4BC7">
      <w:pPr>
        <w:pStyle w:val="NormalWeb"/>
        <w:numPr>
          <w:ilvl w:val="0"/>
          <w:numId w:val="19"/>
        </w:numPr>
        <w:spacing w:before="0" w:beforeAutospacing="0" w:after="0" w:afterAutospacing="0"/>
        <w:ind w:left="357" w:hanging="357"/>
        <w:rPr>
          <w:rFonts w:ascii="Twinkl" w:hAnsi="Twinkl" w:cs="Arial"/>
          <w:sz w:val="22"/>
        </w:rPr>
      </w:pPr>
      <w:r w:rsidRPr="00FE4BC7">
        <w:rPr>
          <w:rFonts w:ascii="Twinkl" w:hAnsi="Twinkl" w:cs="Arial"/>
          <w:sz w:val="22"/>
        </w:rPr>
        <w:t>The</w:t>
      </w:r>
      <w:r w:rsidRPr="00FE4BC7">
        <w:rPr>
          <w:rFonts w:ascii="Twinkl" w:hAnsi="Twinkl" w:cs="Arial"/>
          <w:color w:val="2B579A"/>
          <w:shd w:val="clear" w:color="auto" w:fill="E6E6E6"/>
        </w:rPr>
        <w:t xml:space="preserve"> </w:t>
      </w:r>
      <w:r w:rsidRPr="00FE4BC7">
        <w:rPr>
          <w:rFonts w:ascii="Twinkl" w:hAnsi="Twinkl" w:cs="Arial"/>
          <w:color w:val="009EFF"/>
          <w:sz w:val="22"/>
        </w:rPr>
        <w:t xml:space="preserve">governing body </w:t>
      </w:r>
      <w:r w:rsidRPr="00FE4BC7">
        <w:rPr>
          <w:rFonts w:ascii="Twinkl" w:hAnsi="Twinkl" w:cs="Arial"/>
          <w:sz w:val="22"/>
        </w:rPr>
        <w:t>are aware of their obligations under the Human Rights Act 1998, the Equality Act 2010, (including the Public Sector Equality Duty), and the local multi-agency safeguarding arrangements set out by the</w:t>
      </w:r>
      <w:r w:rsidRPr="00FE4BC7">
        <w:rPr>
          <w:rFonts w:ascii="Twinkl" w:hAnsi="Twinkl" w:cs="Arial"/>
          <w:sz w:val="22"/>
          <w:szCs w:val="20"/>
          <w:lang w:val="en-US"/>
        </w:rPr>
        <w:t xml:space="preserve"> </w:t>
      </w:r>
      <w:r w:rsidRPr="00FE4BC7">
        <w:rPr>
          <w:rFonts w:ascii="Twinkl" w:hAnsi="Twinkl" w:cs="Arial"/>
          <w:sz w:val="22"/>
          <w:lang w:val="en-US"/>
        </w:rPr>
        <w:t>Kent Safeguarding Children Multi-Agency Partnership (</w:t>
      </w:r>
      <w:hyperlink r:id="rId20" w:history="1">
        <w:r w:rsidRPr="00FE4BC7">
          <w:rPr>
            <w:rStyle w:val="Hyperlink"/>
            <w:rFonts w:ascii="Twinkl" w:hAnsi="Twinkl" w:cs="Arial"/>
            <w:sz w:val="22"/>
            <w:lang w:val="en-US"/>
          </w:rPr>
          <w:t>KSCMP</w:t>
        </w:r>
      </w:hyperlink>
      <w:r w:rsidRPr="00FE4BC7">
        <w:rPr>
          <w:rFonts w:ascii="Twinkl" w:hAnsi="Twinkl" w:cs="Arial"/>
          <w:sz w:val="22"/>
          <w:lang w:val="en-US"/>
        </w:rPr>
        <w:t>).</w:t>
      </w:r>
    </w:p>
    <w:p w14:paraId="2856E070" w14:textId="77777777" w:rsidR="00FE4BC7" w:rsidRPr="00FE4BC7" w:rsidRDefault="00FE4BC7" w:rsidP="00FE4BC7">
      <w:pPr>
        <w:pStyle w:val="NormalWeb"/>
        <w:spacing w:before="0" w:beforeAutospacing="0" w:after="0" w:afterAutospacing="0"/>
        <w:rPr>
          <w:rFonts w:ascii="Twinkl" w:hAnsi="Twinkl" w:cs="Arial"/>
          <w:sz w:val="22"/>
        </w:rPr>
      </w:pPr>
    </w:p>
    <w:p w14:paraId="27ECF9E9" w14:textId="51CDBE67" w:rsidR="00FE4BC7" w:rsidRPr="00FE4BC7" w:rsidRDefault="00FE4BC7" w:rsidP="00FE4BC7">
      <w:pPr>
        <w:numPr>
          <w:ilvl w:val="0"/>
          <w:numId w:val="19"/>
        </w:numPr>
        <w:ind w:left="357" w:hanging="357"/>
        <w:jc w:val="both"/>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szCs w:val="22"/>
        </w:rPr>
        <w:t xml:space="preserve">governing body </w:t>
      </w:r>
      <w:r w:rsidRPr="00FE4BC7">
        <w:rPr>
          <w:rFonts w:ascii="Twinkl" w:hAnsi="Twinkl" w:cs="Arial"/>
          <w:sz w:val="22"/>
          <w:szCs w:val="22"/>
          <w:lang w:val="en-GB"/>
        </w:rPr>
        <w:t xml:space="preserve">and leadership team will ensure that there are policies and procedures in place to ensure appropriate action is taken in a timely manner to safeguard and promote children’s welfare. </w:t>
      </w:r>
    </w:p>
    <w:p w14:paraId="493C3596" w14:textId="77777777" w:rsidR="00FE4BC7" w:rsidRPr="00FE4BC7" w:rsidRDefault="00FE4BC7" w:rsidP="00FE4BC7">
      <w:pPr>
        <w:pStyle w:val="ListParagraph"/>
        <w:rPr>
          <w:rFonts w:ascii="Twinkl" w:hAnsi="Twinkl" w:cs="Arial"/>
          <w:sz w:val="22"/>
          <w:szCs w:val="22"/>
          <w:lang w:val="en-GB"/>
        </w:rPr>
      </w:pPr>
    </w:p>
    <w:p w14:paraId="25E0A272" w14:textId="2D90D56F" w:rsidR="00FE4BC7" w:rsidRPr="00FE4BC7" w:rsidRDefault="00FE4BC7" w:rsidP="00FE4BC7">
      <w:pPr>
        <w:numPr>
          <w:ilvl w:val="0"/>
          <w:numId w:val="19"/>
        </w:numPr>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rPr>
        <w:t>headteacher</w:t>
      </w:r>
      <w:r w:rsidRPr="00FE4BC7">
        <w:rPr>
          <w:rFonts w:ascii="Twinkl" w:hAnsi="Twinkl" w:cs="Arial"/>
          <w:sz w:val="22"/>
          <w:szCs w:val="22"/>
          <w:lang w:val="en-GB"/>
        </w:rPr>
        <w:t xml:space="preserve"> will ensure that our child protection and safeguarding policies and procedures adopted by the </w:t>
      </w:r>
      <w:r w:rsidRPr="00FE4BC7">
        <w:rPr>
          <w:rFonts w:ascii="Twinkl" w:hAnsi="Twinkl" w:cs="Arial"/>
          <w:color w:val="009EFF"/>
          <w:sz w:val="22"/>
        </w:rPr>
        <w:t>governing body</w:t>
      </w:r>
      <w:r w:rsidRPr="00FE4BC7">
        <w:rPr>
          <w:rFonts w:ascii="Twinkl" w:hAnsi="Twinkl" w:cs="Arial"/>
          <w:sz w:val="22"/>
          <w:szCs w:val="22"/>
          <w:lang w:val="en-GB"/>
        </w:rPr>
        <w:t>, are understood, and followed by all staff.</w:t>
      </w:r>
    </w:p>
    <w:p w14:paraId="35C4B8EB" w14:textId="77777777" w:rsidR="00FE4BC7" w:rsidRPr="00FE4BC7" w:rsidRDefault="00FE4BC7" w:rsidP="00FE4BC7">
      <w:pPr>
        <w:ind w:left="360"/>
        <w:jc w:val="both"/>
        <w:rPr>
          <w:rFonts w:ascii="Twinkl" w:hAnsi="Twinkl" w:cs="Arial"/>
          <w:sz w:val="22"/>
          <w:szCs w:val="22"/>
          <w:lang w:val="en-GB"/>
        </w:rPr>
      </w:pPr>
    </w:p>
    <w:p w14:paraId="56F6F07A" w14:textId="532490A0" w:rsidR="00FE4BC7" w:rsidRPr="00FE4BC7" w:rsidRDefault="00FE4BC7" w:rsidP="00FE4BC7">
      <w:pPr>
        <w:numPr>
          <w:ilvl w:val="0"/>
          <w:numId w:val="19"/>
        </w:numPr>
        <w:ind w:left="357" w:hanging="357"/>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rPr>
        <w:t xml:space="preserve">governing body </w:t>
      </w:r>
      <w:r w:rsidRPr="00FE4BC7">
        <w:rPr>
          <w:rFonts w:ascii="Twinkl" w:hAnsi="Twinkl" w:cs="Arial"/>
          <w:sz w:val="22"/>
          <w:szCs w:val="22"/>
        </w:rPr>
        <w:t xml:space="preserve">will ensure an appropriate senior member of staff, from the </w:t>
      </w:r>
      <w:r w:rsidRPr="00FE4BC7">
        <w:rPr>
          <w:rFonts w:ascii="Twinkl" w:hAnsi="Twinkl" w:cs="Arial"/>
          <w:color w:val="009EFF"/>
          <w:sz w:val="22"/>
        </w:rPr>
        <w:t xml:space="preserve">school </w:t>
      </w:r>
      <w:r w:rsidRPr="00FE4BC7">
        <w:rPr>
          <w:rFonts w:ascii="Twinkl" w:hAnsi="Twinkl" w:cs="Arial"/>
          <w:sz w:val="22"/>
          <w:szCs w:val="22"/>
        </w:rPr>
        <w:t>leadership team, is appointed to the role of designated safeguarding lead.</w:t>
      </w:r>
      <w:r w:rsidRPr="00FE4BC7">
        <w:rPr>
          <w:rFonts w:ascii="Twinkl" w:hAnsi="Twinkl" w:cs="Arial"/>
          <w:sz w:val="22"/>
          <w:szCs w:val="22"/>
          <w:lang w:val="en-GB"/>
        </w:rPr>
        <w:t xml:space="preserve"> The </w:t>
      </w:r>
      <w:r w:rsidRPr="00FE4BC7">
        <w:rPr>
          <w:rFonts w:ascii="Twinkl" w:hAnsi="Twinkl" w:cs="Arial"/>
          <w:color w:val="009EFF"/>
          <w:sz w:val="22"/>
        </w:rPr>
        <w:t xml:space="preserve">governing body </w:t>
      </w:r>
      <w:r w:rsidRPr="00FE4BC7">
        <w:rPr>
          <w:rFonts w:ascii="Twinkl" w:hAnsi="Twinkl" w:cs="Arial"/>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5A7461BE" w14:textId="77777777" w:rsidR="00FE4BC7" w:rsidRPr="00FE4BC7" w:rsidRDefault="00FE4BC7" w:rsidP="00FE4BC7">
      <w:pPr>
        <w:pStyle w:val="ListParagraph"/>
        <w:rPr>
          <w:rFonts w:ascii="Twinkl" w:hAnsi="Twinkl" w:cs="Arial"/>
          <w:sz w:val="22"/>
          <w:szCs w:val="22"/>
          <w:lang w:val="en-GB"/>
        </w:rPr>
      </w:pPr>
    </w:p>
    <w:p w14:paraId="7E92EB11" w14:textId="4FB90C9B" w:rsidR="00A72ECC" w:rsidRPr="00FE4BC7" w:rsidRDefault="00FE4BC7" w:rsidP="00A72ECC">
      <w:pPr>
        <w:pStyle w:val="NormalWeb"/>
        <w:numPr>
          <w:ilvl w:val="0"/>
          <w:numId w:val="19"/>
        </w:numPr>
        <w:spacing w:before="0" w:beforeAutospacing="0" w:after="0" w:afterAutospacing="0"/>
        <w:ind w:left="357" w:hanging="357"/>
        <w:rPr>
          <w:rFonts w:ascii="Twinkl" w:hAnsi="Twinkl" w:cs="Arial"/>
          <w:sz w:val="22"/>
        </w:rPr>
      </w:pPr>
      <w:r w:rsidRPr="00FE4BC7">
        <w:rPr>
          <w:rFonts w:ascii="Twinkl" w:hAnsi="Twinkl" w:cs="Arial"/>
          <w:sz w:val="22"/>
        </w:rPr>
        <w:t xml:space="preserve">The </w:t>
      </w:r>
      <w:r w:rsidRPr="00FE4BC7">
        <w:rPr>
          <w:rFonts w:ascii="Twinkl" w:hAnsi="Twinkl" w:cs="Arial"/>
          <w:color w:val="009EFF"/>
          <w:sz w:val="22"/>
        </w:rPr>
        <w:t xml:space="preserve">school </w:t>
      </w:r>
      <w:r w:rsidRPr="00FE4BC7">
        <w:rPr>
          <w:rFonts w:ascii="Twinkl" w:hAnsi="Twinkl" w:cs="Arial"/>
          <w:sz w:val="22"/>
        </w:rPr>
        <w:t xml:space="preserve">has a nominated governor for safeguarding. The nominated governor will support the DSL and have oversight in ensuring that the </w:t>
      </w:r>
      <w:r w:rsidRPr="00FE4BC7">
        <w:rPr>
          <w:rFonts w:ascii="Twinkl" w:hAnsi="Twinkl" w:cs="Arial"/>
          <w:color w:val="009EFF"/>
          <w:sz w:val="22"/>
        </w:rPr>
        <w:t xml:space="preserve">school </w:t>
      </w:r>
      <w:r w:rsidRPr="00FE4BC7">
        <w:rPr>
          <w:rFonts w:ascii="Twinkl" w:hAnsi="Twinkl" w:cs="Arial"/>
          <w:sz w:val="22"/>
        </w:rPr>
        <w:t xml:space="preserve">has an effective policy which interlinks with other related policies, that locally agreed procedures are in place and being followed, and that the policies are reviewed at least annually and when required. </w:t>
      </w:r>
    </w:p>
    <w:p w14:paraId="4E132AEA" w14:textId="77777777" w:rsidR="00A72ECC" w:rsidRPr="00FE4BC7" w:rsidRDefault="00A72ECC" w:rsidP="00A72ECC">
      <w:pPr>
        <w:jc w:val="both"/>
        <w:rPr>
          <w:rFonts w:ascii="Twinkl" w:hAnsi="Twinkl" w:cs="Arial"/>
          <w:sz w:val="22"/>
          <w:szCs w:val="22"/>
          <w:lang w:val="en-GB"/>
        </w:rPr>
      </w:pPr>
    </w:p>
    <w:p w14:paraId="5062384F" w14:textId="45D47CCA" w:rsidR="00A72ECC" w:rsidRPr="00FE4BC7" w:rsidRDefault="00FE4BC7" w:rsidP="00A72ECC">
      <w:pPr>
        <w:pStyle w:val="Default"/>
        <w:spacing w:after="316"/>
        <w:rPr>
          <w:rFonts w:ascii="Twinkl" w:hAnsi="Twinkl" w:cs="Arial"/>
          <w:b/>
          <w:color w:val="auto"/>
          <w:szCs w:val="24"/>
        </w:rPr>
      </w:pPr>
      <w:proofErr w:type="gramStart"/>
      <w:r w:rsidRPr="00FE4BC7">
        <w:rPr>
          <w:rFonts w:ascii="Twinkl" w:hAnsi="Twinkl" w:cs="Arial"/>
          <w:b/>
          <w:color w:val="auto"/>
          <w:szCs w:val="24"/>
        </w:rPr>
        <w:t>2.2</w:t>
      </w:r>
      <w:r w:rsidR="00A72ECC" w:rsidRPr="00FE4BC7">
        <w:rPr>
          <w:rFonts w:ascii="Twinkl" w:hAnsi="Twinkl" w:cs="Arial"/>
          <w:b/>
          <w:color w:val="auto"/>
          <w:szCs w:val="24"/>
        </w:rPr>
        <w:t xml:space="preserve">  Designated</w:t>
      </w:r>
      <w:proofErr w:type="gramEnd"/>
      <w:r w:rsidR="00A72ECC" w:rsidRPr="00FE4BC7">
        <w:rPr>
          <w:rFonts w:ascii="Twinkl" w:hAnsi="Twinkl" w:cs="Arial"/>
          <w:b/>
          <w:color w:val="auto"/>
          <w:szCs w:val="24"/>
        </w:rPr>
        <w:t xml:space="preserve"> Safeguarding Lead (DSL)</w:t>
      </w:r>
    </w:p>
    <w:p w14:paraId="63171EB7" w14:textId="22AF49DE" w:rsidR="00A72ECC" w:rsidRPr="00FE4BC7" w:rsidRDefault="00A72ECC" w:rsidP="009F6BE4">
      <w:pPr>
        <w:pStyle w:val="NormalWeb"/>
        <w:numPr>
          <w:ilvl w:val="0"/>
          <w:numId w:val="18"/>
        </w:numPr>
        <w:spacing w:before="0" w:beforeAutospacing="0" w:after="0" w:afterAutospacing="0"/>
        <w:rPr>
          <w:rFonts w:ascii="Twinkl" w:hAnsi="Twinkl" w:cs="Arial"/>
          <w:sz w:val="22"/>
          <w:szCs w:val="22"/>
        </w:rPr>
      </w:pPr>
      <w:r w:rsidRPr="00FE4BC7">
        <w:rPr>
          <w:rFonts w:ascii="Twinkl" w:hAnsi="Twinkl" w:cs="Arial"/>
          <w:sz w:val="22"/>
          <w:szCs w:val="22"/>
        </w:rPr>
        <w:t xml:space="preserve">The </w:t>
      </w:r>
      <w:r w:rsidRPr="00FE4BC7">
        <w:rPr>
          <w:rFonts w:ascii="Twinkl" w:hAnsi="Twinkl" w:cs="Arial"/>
          <w:color w:val="009EFF"/>
          <w:sz w:val="22"/>
          <w:szCs w:val="22"/>
        </w:rPr>
        <w:t xml:space="preserve">school </w:t>
      </w:r>
      <w:r w:rsidRPr="00FE4BC7">
        <w:rPr>
          <w:rFonts w:ascii="Twinkl" w:hAnsi="Twinkl" w:cs="Arial"/>
          <w:sz w:val="22"/>
          <w:szCs w:val="22"/>
        </w:rPr>
        <w:t>has appointed a member of the leadership team</w:t>
      </w:r>
      <w:r w:rsidR="00815B30" w:rsidRPr="00FE4BC7">
        <w:rPr>
          <w:rFonts w:ascii="Twinkl" w:hAnsi="Twinkl" w:cs="Arial"/>
          <w:sz w:val="22"/>
          <w:szCs w:val="22"/>
        </w:rPr>
        <w:t xml:space="preserve">, Nicky </w:t>
      </w:r>
      <w:proofErr w:type="spellStart"/>
      <w:r w:rsidR="00815B30" w:rsidRPr="00FE4BC7">
        <w:rPr>
          <w:rFonts w:ascii="Twinkl" w:hAnsi="Twinkl" w:cs="Arial"/>
          <w:sz w:val="22"/>
          <w:szCs w:val="22"/>
        </w:rPr>
        <w:t>McMullon</w:t>
      </w:r>
      <w:proofErr w:type="spellEnd"/>
      <w:r w:rsidR="00815B30" w:rsidRPr="00FE4BC7">
        <w:rPr>
          <w:rFonts w:ascii="Twinkl" w:hAnsi="Twinkl" w:cs="Arial"/>
          <w:sz w:val="22"/>
          <w:szCs w:val="22"/>
        </w:rPr>
        <w:t xml:space="preserve">, HT </w:t>
      </w:r>
      <w:r w:rsidRPr="00FE4BC7">
        <w:rPr>
          <w:rFonts w:ascii="Twinkl" w:hAnsi="Twinkl" w:cs="Arial"/>
          <w:sz w:val="22"/>
          <w:szCs w:val="22"/>
        </w:rPr>
        <w:t xml:space="preserve">as the Designated Safeguarding Lead (DSL). Additionally, the </w:t>
      </w:r>
      <w:r w:rsidRPr="00FE4BC7">
        <w:rPr>
          <w:rFonts w:ascii="Twinkl" w:hAnsi="Twinkl" w:cs="Arial"/>
          <w:color w:val="009EFF"/>
          <w:sz w:val="22"/>
          <w:szCs w:val="22"/>
        </w:rPr>
        <w:t xml:space="preserve">school </w:t>
      </w:r>
      <w:r w:rsidRPr="00FE4BC7">
        <w:rPr>
          <w:rFonts w:ascii="Twinkl" w:hAnsi="Twinkl" w:cs="Arial"/>
          <w:sz w:val="22"/>
          <w:szCs w:val="22"/>
        </w:rPr>
        <w:t xml:space="preserve">have appointed Deputy DSLs </w:t>
      </w:r>
      <w:r w:rsidRPr="00FE4BC7">
        <w:rPr>
          <w:rFonts w:ascii="Twinkl" w:hAnsi="Twinkl" w:cs="Arial"/>
          <w:color w:val="009EFF"/>
          <w:sz w:val="22"/>
          <w:szCs w:val="22"/>
        </w:rPr>
        <w:t>(</w:t>
      </w:r>
      <w:r w:rsidR="00815B30" w:rsidRPr="00FE4BC7">
        <w:rPr>
          <w:rFonts w:ascii="Twinkl" w:hAnsi="Twinkl" w:cs="Arial"/>
          <w:color w:val="009EFF"/>
          <w:sz w:val="22"/>
          <w:szCs w:val="22"/>
        </w:rPr>
        <w:t xml:space="preserve">Maria </w:t>
      </w:r>
      <w:proofErr w:type="gramStart"/>
      <w:r w:rsidR="00815B30" w:rsidRPr="00FE4BC7">
        <w:rPr>
          <w:rFonts w:ascii="Twinkl" w:hAnsi="Twinkl" w:cs="Arial"/>
          <w:color w:val="009EFF"/>
          <w:sz w:val="22"/>
          <w:szCs w:val="22"/>
        </w:rPr>
        <w:t>Cooper</w:t>
      </w:r>
      <w:r w:rsidRPr="00FE4BC7">
        <w:rPr>
          <w:rFonts w:ascii="Twinkl" w:hAnsi="Twinkl" w:cs="Arial"/>
          <w:color w:val="009EFF"/>
          <w:sz w:val="22"/>
          <w:szCs w:val="22"/>
        </w:rPr>
        <w:t>,</w:t>
      </w:r>
      <w:r w:rsidR="00815B30" w:rsidRPr="00FE4BC7">
        <w:rPr>
          <w:rFonts w:ascii="Twinkl" w:hAnsi="Twinkl" w:cs="Arial"/>
          <w:color w:val="009EFF"/>
          <w:sz w:val="22"/>
          <w:szCs w:val="22"/>
        </w:rPr>
        <w:t xml:space="preserve">  Year</w:t>
      </w:r>
      <w:proofErr w:type="gramEnd"/>
      <w:r w:rsidR="00815B30" w:rsidRPr="00FE4BC7">
        <w:rPr>
          <w:rFonts w:ascii="Twinkl" w:hAnsi="Twinkl" w:cs="Arial"/>
          <w:color w:val="009EFF"/>
          <w:sz w:val="22"/>
          <w:szCs w:val="22"/>
        </w:rPr>
        <w:t xml:space="preserve"> </w:t>
      </w:r>
      <w:r w:rsidR="00FE4BC7" w:rsidRPr="00FE4BC7">
        <w:rPr>
          <w:rFonts w:ascii="Twinkl" w:hAnsi="Twinkl" w:cs="Arial"/>
          <w:color w:val="009EFF"/>
          <w:sz w:val="22"/>
          <w:szCs w:val="22"/>
        </w:rPr>
        <w:t>1</w:t>
      </w:r>
      <w:r w:rsidR="00815B30" w:rsidRPr="00FE4BC7">
        <w:rPr>
          <w:rFonts w:ascii="Twinkl" w:hAnsi="Twinkl" w:cs="Arial"/>
          <w:color w:val="009EFF"/>
          <w:sz w:val="22"/>
          <w:szCs w:val="22"/>
        </w:rPr>
        <w:t xml:space="preserve"> teacher and Justine Williams, FLO</w:t>
      </w:r>
      <w:r w:rsidRPr="00FE4BC7">
        <w:rPr>
          <w:rFonts w:ascii="Twinkl" w:hAnsi="Twinkl" w:cs="Arial"/>
          <w:color w:val="009EFF"/>
          <w:sz w:val="22"/>
          <w:szCs w:val="22"/>
        </w:rPr>
        <w:t xml:space="preserve">) </w:t>
      </w:r>
      <w:r w:rsidRPr="00FE4BC7">
        <w:rPr>
          <w:rFonts w:ascii="Twinkl" w:hAnsi="Twinkl" w:cs="Arial"/>
          <w:sz w:val="22"/>
          <w:szCs w:val="22"/>
        </w:rPr>
        <w:t xml:space="preserve">who will have delegated responsibilities and act in the DSLs absence.  </w:t>
      </w:r>
    </w:p>
    <w:p w14:paraId="09024187" w14:textId="77777777" w:rsidR="00A72ECC" w:rsidRPr="00FE4BC7" w:rsidRDefault="00A72ECC" w:rsidP="00A72ECC">
      <w:pPr>
        <w:pStyle w:val="NormalWeb"/>
        <w:spacing w:before="0" w:beforeAutospacing="0" w:after="0" w:afterAutospacing="0"/>
        <w:ind w:left="360"/>
        <w:rPr>
          <w:rFonts w:ascii="Twinkl" w:hAnsi="Twinkl" w:cs="Arial"/>
          <w:sz w:val="22"/>
          <w:szCs w:val="22"/>
        </w:rPr>
      </w:pPr>
    </w:p>
    <w:p w14:paraId="369892DD" w14:textId="58D3B42E" w:rsidR="00A72ECC" w:rsidRPr="00FE4BC7" w:rsidRDefault="00A72ECC" w:rsidP="009F6BE4">
      <w:pPr>
        <w:pStyle w:val="NormalWeb"/>
        <w:numPr>
          <w:ilvl w:val="0"/>
          <w:numId w:val="18"/>
        </w:numPr>
        <w:spacing w:before="0" w:beforeAutospacing="0" w:after="0" w:afterAutospacing="0"/>
        <w:rPr>
          <w:rFonts w:ascii="Twinkl" w:hAnsi="Twinkl" w:cs="Arial"/>
          <w:sz w:val="22"/>
          <w:szCs w:val="22"/>
        </w:rPr>
      </w:pPr>
      <w:r w:rsidRPr="00FE4BC7">
        <w:rPr>
          <w:rFonts w:ascii="Twinkl" w:hAnsi="Twinkl" w:cs="Arial"/>
          <w:sz w:val="22"/>
          <w:szCs w:val="22"/>
        </w:rPr>
        <w:t xml:space="preserve">The DSL has overall responsibility for the day to day oversight of safeguarding and child protection systems in </w:t>
      </w:r>
      <w:r w:rsidRPr="00FE4BC7">
        <w:rPr>
          <w:rFonts w:ascii="Twinkl" w:hAnsi="Twinkl" w:cs="Arial"/>
          <w:color w:val="009EFF"/>
          <w:sz w:val="22"/>
          <w:szCs w:val="22"/>
        </w:rPr>
        <w:t>school</w:t>
      </w:r>
      <w:r w:rsidR="00815B30" w:rsidRPr="00FE4BC7">
        <w:rPr>
          <w:rFonts w:ascii="Twinkl" w:hAnsi="Twinkl" w:cs="Arial"/>
          <w:color w:val="009EFF"/>
          <w:sz w:val="22"/>
          <w:szCs w:val="22"/>
        </w:rPr>
        <w:t xml:space="preserve">.  </w:t>
      </w:r>
      <w:r w:rsidRPr="00FE4BC7">
        <w:rPr>
          <w:rFonts w:ascii="Twinkl" w:hAnsi="Twinkl" w:cs="Arial"/>
          <w:sz w:val="22"/>
          <w:szCs w:val="22"/>
        </w:rPr>
        <w:t xml:space="preserve">Whilst the activities of the DSL may be delegated to the deputies, the ultimate lead </w:t>
      </w:r>
      <w:r w:rsidRPr="00FE4BC7">
        <w:rPr>
          <w:rFonts w:ascii="Twinkl" w:hAnsi="Twinkl" w:cs="Arial"/>
          <w:sz w:val="22"/>
          <w:szCs w:val="22"/>
        </w:rPr>
        <w:lastRenderedPageBreak/>
        <w:t xml:space="preserve">responsibility for safeguarding and child protection remains with the DSL and this responsibility will not be delegated. </w:t>
      </w:r>
    </w:p>
    <w:p w14:paraId="1646F251" w14:textId="77777777" w:rsidR="00A72ECC" w:rsidRPr="00FE4BC7" w:rsidRDefault="00A72ECC" w:rsidP="00A72ECC">
      <w:pPr>
        <w:pStyle w:val="NormalWeb"/>
        <w:spacing w:before="0" w:beforeAutospacing="0" w:after="0" w:afterAutospacing="0"/>
        <w:ind w:left="360"/>
        <w:rPr>
          <w:rFonts w:ascii="Twinkl" w:hAnsi="Twinkl" w:cs="Arial"/>
          <w:sz w:val="22"/>
          <w:szCs w:val="22"/>
        </w:rPr>
      </w:pPr>
    </w:p>
    <w:p w14:paraId="3ACAD296" w14:textId="77777777" w:rsidR="00A72ECC" w:rsidRPr="00FE4BC7" w:rsidRDefault="00A72ECC" w:rsidP="009F6BE4">
      <w:pPr>
        <w:pStyle w:val="NormalWeb"/>
        <w:numPr>
          <w:ilvl w:val="0"/>
          <w:numId w:val="18"/>
        </w:numPr>
        <w:spacing w:before="0" w:beforeAutospacing="0" w:after="0" w:afterAutospacing="0"/>
        <w:rPr>
          <w:rFonts w:ascii="Twinkl" w:hAnsi="Twinkl" w:cs="Arial"/>
          <w:sz w:val="22"/>
          <w:szCs w:val="22"/>
        </w:rPr>
      </w:pPr>
      <w:r w:rsidRPr="00FE4BC7">
        <w:rPr>
          <w:rFonts w:ascii="Twinkl" w:hAnsi="Twinkl" w:cs="Arial"/>
          <w:sz w:val="22"/>
          <w:szCs w:val="22"/>
        </w:rPr>
        <w:t xml:space="preserve">The DSL will undergo appropriate and specific training to provide them with the knowledge and skills required to carry out their role. Deputy DSLs are trained to the same standard as the DSL. The DSL and any deputy DSLs training will be updated formally every two years, but their knowledge and skills will be updated through a variety of methods at regular intervals and at least annually. </w:t>
      </w:r>
    </w:p>
    <w:p w14:paraId="11FD9112" w14:textId="77777777" w:rsidR="00A72ECC" w:rsidRPr="00FE4BC7" w:rsidRDefault="00A72ECC" w:rsidP="00A72ECC">
      <w:pPr>
        <w:pStyle w:val="ListParagraph"/>
        <w:rPr>
          <w:rFonts w:ascii="Twinkl" w:hAnsi="Twinkl" w:cs="Arial"/>
          <w:sz w:val="22"/>
          <w:szCs w:val="22"/>
        </w:rPr>
      </w:pPr>
    </w:p>
    <w:p w14:paraId="47B32B71" w14:textId="38A0AA3C" w:rsidR="00A72ECC" w:rsidRPr="00FE4BC7" w:rsidRDefault="00A72ECC" w:rsidP="009F6BE4">
      <w:pPr>
        <w:pStyle w:val="NormalWeb"/>
        <w:numPr>
          <w:ilvl w:val="0"/>
          <w:numId w:val="18"/>
        </w:numPr>
        <w:spacing w:before="0" w:beforeAutospacing="0" w:after="0" w:afterAutospacing="0"/>
        <w:rPr>
          <w:rFonts w:ascii="Twinkl" w:hAnsi="Twinkl" w:cs="Arial"/>
          <w:sz w:val="22"/>
          <w:szCs w:val="22"/>
        </w:rPr>
      </w:pPr>
      <w:r w:rsidRPr="00FE4BC7">
        <w:rPr>
          <w:rFonts w:ascii="Twinkl" w:hAnsi="Twinkl" w:cs="Arial"/>
          <w:sz w:val="22"/>
          <w:szCs w:val="22"/>
          <w:lang w:val="en-US"/>
        </w:rPr>
        <w:t xml:space="preserve">The </w:t>
      </w:r>
      <w:r w:rsidRPr="00FE4BC7">
        <w:rPr>
          <w:rFonts w:ascii="Twinkl" w:hAnsi="Twinkl" w:cs="Arial"/>
          <w:color w:val="009EFF"/>
          <w:sz w:val="22"/>
          <w:szCs w:val="22"/>
        </w:rPr>
        <w:t>headteacher</w:t>
      </w:r>
      <w:r w:rsidRPr="00FE4BC7">
        <w:rPr>
          <w:rFonts w:ascii="Twinkl" w:hAnsi="Twinkl" w:cs="Arial"/>
          <w:sz w:val="22"/>
          <w:szCs w:val="22"/>
          <w:lang w:val="en-US"/>
        </w:rPr>
        <w:t xml:space="preserve"> will be kept informed of any significant issues by the DSL.</w:t>
      </w:r>
    </w:p>
    <w:p w14:paraId="3F9667F7" w14:textId="77777777" w:rsidR="00A72ECC" w:rsidRPr="00FE4BC7" w:rsidRDefault="00A72ECC" w:rsidP="00A72ECC">
      <w:pPr>
        <w:pStyle w:val="ListParagraph"/>
        <w:rPr>
          <w:rFonts w:ascii="Twinkl" w:hAnsi="Twinkl" w:cs="Arial"/>
          <w:sz w:val="22"/>
          <w:szCs w:val="22"/>
        </w:rPr>
      </w:pPr>
    </w:p>
    <w:p w14:paraId="081F4760" w14:textId="1A4D3DC4" w:rsidR="00A72ECC" w:rsidRPr="00FE4BC7" w:rsidRDefault="00A72ECC" w:rsidP="009F6BE4">
      <w:pPr>
        <w:pStyle w:val="NormalWeb"/>
        <w:numPr>
          <w:ilvl w:val="0"/>
          <w:numId w:val="18"/>
        </w:numPr>
        <w:spacing w:before="0" w:beforeAutospacing="0" w:after="0" w:afterAutospacing="0"/>
        <w:rPr>
          <w:rFonts w:ascii="Twinkl" w:hAnsi="Twinkl" w:cs="Arial"/>
          <w:sz w:val="22"/>
          <w:szCs w:val="22"/>
        </w:rPr>
      </w:pPr>
      <w:r w:rsidRPr="00FE4BC7">
        <w:rPr>
          <w:rFonts w:ascii="Twinkl" w:hAnsi="Twinkl" w:cs="Arial"/>
          <w:sz w:val="22"/>
          <w:szCs w:val="22"/>
        </w:rPr>
        <w:t>The DSL (and deputies) will be provided with sufficient time so they can provide appropriate support to staff and children regarding any new safeguarding and welfare concerns following Covid-19. This may include handling of referrals to integrated social care and working with other agencies where appropriate.</w:t>
      </w:r>
    </w:p>
    <w:p w14:paraId="6A055A25" w14:textId="77777777" w:rsidR="00FE4BC7" w:rsidRPr="00FE4BC7" w:rsidRDefault="00FE4BC7" w:rsidP="00FE4BC7">
      <w:pPr>
        <w:pStyle w:val="ListParagraph"/>
        <w:rPr>
          <w:rFonts w:ascii="Twinkl" w:hAnsi="Twinkl" w:cs="Arial"/>
          <w:sz w:val="22"/>
          <w:szCs w:val="22"/>
        </w:rPr>
      </w:pPr>
    </w:p>
    <w:p w14:paraId="20474A98" w14:textId="01BB1F6E" w:rsidR="00FE4BC7" w:rsidRPr="00FE4BC7" w:rsidRDefault="00FE4BC7" w:rsidP="00FE4BC7">
      <w:pPr>
        <w:pStyle w:val="NormalWeb"/>
        <w:numPr>
          <w:ilvl w:val="0"/>
          <w:numId w:val="18"/>
        </w:numPr>
        <w:spacing w:before="0" w:beforeAutospacing="0" w:after="0" w:afterAutospacing="0"/>
        <w:rPr>
          <w:rFonts w:ascii="Twinkl" w:hAnsi="Twinkl" w:cs="Arial"/>
          <w:sz w:val="22"/>
          <w:szCs w:val="22"/>
        </w:rPr>
      </w:pPr>
      <w:r w:rsidRPr="00FE4BC7">
        <w:rPr>
          <w:rFonts w:ascii="Twinkl" w:hAnsi="Twinkl" w:cs="Arial"/>
          <w:sz w:val="22"/>
          <w:szCs w:val="22"/>
        </w:rPr>
        <w:t>The DSL (and any deputies) will be more likely to have a complete safeguarding picture and will be the most appropriate person to advise staff on the response to any safeguarding concerns.</w:t>
      </w:r>
    </w:p>
    <w:p w14:paraId="3301DCC8" w14:textId="77777777" w:rsidR="00A72ECC" w:rsidRPr="00FE4BC7" w:rsidRDefault="00A72ECC" w:rsidP="00A72ECC">
      <w:pPr>
        <w:pStyle w:val="ListParagraph"/>
        <w:rPr>
          <w:rFonts w:ascii="Twinkl" w:hAnsi="Twinkl" w:cs="Arial"/>
          <w:sz w:val="22"/>
          <w:szCs w:val="22"/>
        </w:rPr>
      </w:pPr>
    </w:p>
    <w:p w14:paraId="697FB341" w14:textId="77777777" w:rsidR="00A72ECC" w:rsidRPr="00FE4BC7" w:rsidRDefault="00A72ECC" w:rsidP="00A72ECC">
      <w:pPr>
        <w:pStyle w:val="ListParagraph"/>
        <w:rPr>
          <w:rFonts w:ascii="Twinkl" w:hAnsi="Twinkl" w:cs="Arial"/>
          <w:sz w:val="22"/>
          <w:szCs w:val="22"/>
        </w:rPr>
      </w:pPr>
    </w:p>
    <w:p w14:paraId="0A76D0D5" w14:textId="5294D18A" w:rsidR="00FE4BC7" w:rsidRPr="00FE4BC7" w:rsidRDefault="00FE4BC7" w:rsidP="00FE4BC7">
      <w:pPr>
        <w:pStyle w:val="NoSpacing"/>
        <w:rPr>
          <w:rFonts w:ascii="Twinkl" w:hAnsi="Twinkl" w:cs="Arial"/>
          <w:b/>
          <w:szCs w:val="20"/>
        </w:rPr>
      </w:pPr>
      <w:r w:rsidRPr="00FE4BC7">
        <w:rPr>
          <w:rFonts w:ascii="Twinkl" w:hAnsi="Twinkl" w:cs="Arial"/>
          <w:b/>
          <w:szCs w:val="20"/>
        </w:rPr>
        <w:t xml:space="preserve">It is the role of the DSL to carry out their functions as identified in Annex C of KCISE 2022. </w:t>
      </w:r>
      <w:r w:rsidRPr="00FE4BC7">
        <w:rPr>
          <w:rFonts w:ascii="Twinkl" w:hAnsi="Twinkl" w:cs="Arial"/>
          <w:bCs/>
          <w:szCs w:val="20"/>
        </w:rPr>
        <w:t>This includes but is not limited to:</w:t>
      </w:r>
    </w:p>
    <w:p w14:paraId="2A6DAFCC" w14:textId="77777777" w:rsidR="00FE4BC7" w:rsidRPr="00FE4BC7" w:rsidRDefault="00FE4BC7" w:rsidP="00FE4BC7">
      <w:pPr>
        <w:pStyle w:val="NoSpacing"/>
        <w:rPr>
          <w:rFonts w:ascii="Twinkl" w:hAnsi="Twinkl" w:cs="Arial"/>
          <w:b/>
          <w:szCs w:val="20"/>
        </w:rPr>
      </w:pPr>
    </w:p>
    <w:p w14:paraId="7943D5FC" w14:textId="5EC36E99" w:rsidR="00A72ECC" w:rsidRPr="00FE4BC7" w:rsidRDefault="00A72ECC" w:rsidP="008B18E9">
      <w:pPr>
        <w:pStyle w:val="NoSpacing"/>
        <w:numPr>
          <w:ilvl w:val="0"/>
          <w:numId w:val="49"/>
        </w:numPr>
        <w:rPr>
          <w:rFonts w:ascii="Twinkl" w:hAnsi="Twinkl" w:cs="Arial"/>
        </w:rPr>
      </w:pPr>
      <w:r w:rsidRPr="00FE4BC7">
        <w:rPr>
          <w:rFonts w:ascii="Twinkl" w:hAnsi="Twinkl" w:cs="Arial"/>
        </w:rPr>
        <w:t>Act as the central contact point for all staff to discuss any safeguarding concerns</w:t>
      </w:r>
    </w:p>
    <w:p w14:paraId="3A752DAB" w14:textId="77777777" w:rsidR="00A72ECC" w:rsidRPr="00FE4BC7" w:rsidRDefault="00A72ECC" w:rsidP="009F6BE4">
      <w:pPr>
        <w:pStyle w:val="NoSpacing"/>
        <w:numPr>
          <w:ilvl w:val="1"/>
          <w:numId w:val="18"/>
        </w:numPr>
        <w:rPr>
          <w:rFonts w:ascii="Twinkl" w:hAnsi="Twinkl" w:cs="Arial"/>
        </w:rPr>
      </w:pPr>
      <w:r w:rsidRPr="00FE4BC7">
        <w:rPr>
          <w:rFonts w:ascii="Twinkl" w:hAnsi="Twinkl" w:cs="Arial"/>
        </w:rPr>
        <w:t>Maintain a confidential recording system for safeguarding and child protection concerns</w:t>
      </w:r>
    </w:p>
    <w:p w14:paraId="3C65BC2F"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Coordinate safeguarding action for individual children</w:t>
      </w:r>
    </w:p>
    <w:p w14:paraId="25F1205B" w14:textId="77777777" w:rsidR="00A72ECC" w:rsidRPr="00FE4BC7" w:rsidRDefault="00A72ECC" w:rsidP="009F6BE4">
      <w:pPr>
        <w:numPr>
          <w:ilvl w:val="2"/>
          <w:numId w:val="18"/>
        </w:numPr>
        <w:rPr>
          <w:rFonts w:ascii="Twinkl" w:eastAsia="Calibri" w:hAnsi="Twinkl" w:cs="Arial"/>
          <w:sz w:val="22"/>
          <w:szCs w:val="22"/>
          <w:lang w:val="en-GB" w:eastAsia="en-US"/>
        </w:rPr>
      </w:pPr>
      <w:r w:rsidRPr="00FE4BC7">
        <w:rPr>
          <w:rFonts w:ascii="Twinkl" w:eastAsia="Calibri" w:hAnsi="Twinkl" w:cs="Arial"/>
          <w:sz w:val="22"/>
          <w:szCs w:val="22"/>
          <w:lang w:val="en-GB" w:eastAsia="en-US"/>
        </w:rPr>
        <w:t xml:space="preserve">When supporting children with a social worker or looked after children the DSL should have the details of the child’s social worker and the name of the virtual school head in the authority that looks after the child (with the DSL liaising closely with the designated teacher) </w:t>
      </w:r>
    </w:p>
    <w:p w14:paraId="2E730F43" w14:textId="64B358B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Liaise with other agencies and professionals in line with </w:t>
      </w:r>
      <w:r w:rsidR="00FE4BC7" w:rsidRPr="00FE4BC7">
        <w:rPr>
          <w:rFonts w:ascii="Twinkl" w:hAnsi="Twinkl" w:cs="Arial"/>
          <w:sz w:val="22"/>
          <w:szCs w:val="22"/>
          <w:lang w:val="en-GB"/>
        </w:rPr>
        <w:t xml:space="preserve">KCSIE 2022 </w:t>
      </w:r>
      <w:r w:rsidRPr="00FE4BC7">
        <w:rPr>
          <w:rFonts w:ascii="Twinkl" w:hAnsi="Twinkl" w:cs="Arial"/>
          <w:sz w:val="22"/>
          <w:szCs w:val="22"/>
          <w:lang w:val="en-GB"/>
        </w:rPr>
        <w:t xml:space="preserve">and WTSC 2018 </w:t>
      </w:r>
    </w:p>
    <w:p w14:paraId="0F1D4CC4" w14:textId="777777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Ensure that locally established procedures as put in place by the three safeguarding partners (KSCMP), including referrals, are followed, as necessary. </w:t>
      </w:r>
    </w:p>
    <w:p w14:paraId="7216C35B" w14:textId="32DD3C46"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Represent, or ensure </w:t>
      </w:r>
      <w:r w:rsidR="00337EB2" w:rsidRPr="00FE4BC7">
        <w:rPr>
          <w:rFonts w:ascii="Twinkl" w:hAnsi="Twinkl" w:cs="Arial"/>
          <w:sz w:val="22"/>
          <w:szCs w:val="22"/>
          <w:lang w:val="en-GB"/>
        </w:rPr>
        <w:t xml:space="preserve">that </w:t>
      </w:r>
      <w:r w:rsidR="00337EB2" w:rsidRPr="00FE4BC7">
        <w:rPr>
          <w:rFonts w:ascii="Twinkl" w:hAnsi="Twinkl" w:cs="Arial"/>
          <w:color w:val="00B0F0"/>
          <w:sz w:val="22"/>
          <w:szCs w:val="22"/>
          <w:lang w:val="en-GB"/>
        </w:rPr>
        <w:t>Rodmersham</w:t>
      </w:r>
      <w:r w:rsidRPr="00FE4BC7">
        <w:rPr>
          <w:rFonts w:ascii="Twinkl" w:hAnsi="Twinkl" w:cs="Arial"/>
          <w:color w:val="00B0F0"/>
          <w:sz w:val="22"/>
          <w:szCs w:val="22"/>
          <w:lang w:val="en-GB"/>
        </w:rPr>
        <w:t xml:space="preserve"> </w:t>
      </w:r>
      <w:r w:rsidRPr="00FE4BC7">
        <w:rPr>
          <w:rFonts w:ascii="Twinkl" w:hAnsi="Twinkl" w:cs="Arial"/>
          <w:sz w:val="22"/>
          <w:szCs w:val="22"/>
          <w:lang w:val="en-GB"/>
        </w:rPr>
        <w:t>is appropriately represented at multi-agency safeguarding meetings (including Child Protection conferences)</w:t>
      </w:r>
    </w:p>
    <w:p w14:paraId="6E517730" w14:textId="3D638877"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Manage and monitor the </w:t>
      </w:r>
      <w:r w:rsidRPr="00FE4BC7">
        <w:rPr>
          <w:rFonts w:ascii="Twinkl" w:hAnsi="Twinkl" w:cs="Arial"/>
          <w:color w:val="009EFF"/>
          <w:sz w:val="22"/>
          <w:szCs w:val="22"/>
        </w:rPr>
        <w:t>school</w:t>
      </w:r>
      <w:r w:rsidRPr="00FE4BC7">
        <w:rPr>
          <w:rFonts w:ascii="Twinkl" w:hAnsi="Twinkl" w:cs="Arial"/>
          <w:color w:val="009EFF"/>
          <w:sz w:val="22"/>
          <w:szCs w:val="22"/>
          <w:lang w:val="en-GB"/>
        </w:rPr>
        <w:t xml:space="preserve"> </w:t>
      </w:r>
      <w:r w:rsidRPr="00FE4BC7">
        <w:rPr>
          <w:rFonts w:ascii="Twinkl" w:hAnsi="Twinkl" w:cs="Arial"/>
          <w:sz w:val="22"/>
          <w:szCs w:val="22"/>
          <w:lang w:val="en-GB"/>
        </w:rPr>
        <w:t xml:space="preserve">role in any multi-agency plan for a child.  </w:t>
      </w:r>
    </w:p>
    <w:p w14:paraId="46565377" w14:textId="72189B56"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Be available during term time (during </w:t>
      </w:r>
      <w:r w:rsidRPr="00FE4BC7">
        <w:rPr>
          <w:rFonts w:ascii="Twinkl" w:hAnsi="Twinkl" w:cs="Arial"/>
          <w:color w:val="009EFF"/>
          <w:sz w:val="22"/>
          <w:szCs w:val="22"/>
        </w:rPr>
        <w:t>school</w:t>
      </w:r>
      <w:r w:rsidRPr="00FE4BC7">
        <w:rPr>
          <w:rFonts w:ascii="Twinkl" w:hAnsi="Twinkl" w:cs="Arial"/>
          <w:color w:val="009EFF"/>
          <w:sz w:val="22"/>
          <w:szCs w:val="22"/>
          <w:lang w:val="en-GB"/>
        </w:rPr>
        <w:t xml:space="preserve"> </w:t>
      </w:r>
      <w:r w:rsidRPr="00FE4BC7">
        <w:rPr>
          <w:rFonts w:ascii="Twinkl" w:hAnsi="Twinkl" w:cs="Arial"/>
          <w:sz w:val="22"/>
          <w:szCs w:val="22"/>
          <w:lang w:val="en-GB"/>
        </w:rPr>
        <w:t xml:space="preserve">hours) for staff in the </w:t>
      </w:r>
      <w:r w:rsidRPr="00FE4BC7">
        <w:rPr>
          <w:rFonts w:ascii="Twinkl" w:hAnsi="Twinkl" w:cs="Arial"/>
          <w:color w:val="009EFF"/>
          <w:sz w:val="22"/>
          <w:szCs w:val="22"/>
        </w:rPr>
        <w:t>school</w:t>
      </w:r>
      <w:r w:rsidRPr="00FE4BC7">
        <w:rPr>
          <w:rFonts w:ascii="Twinkl" w:hAnsi="Twinkl" w:cs="Arial"/>
          <w:color w:val="009EFF"/>
          <w:sz w:val="22"/>
          <w:szCs w:val="22"/>
          <w:lang w:val="en-GB"/>
        </w:rPr>
        <w:t xml:space="preserve"> </w:t>
      </w:r>
      <w:r w:rsidRPr="00FE4BC7">
        <w:rPr>
          <w:rFonts w:ascii="Twinkl" w:hAnsi="Twinkl" w:cs="Arial"/>
          <w:sz w:val="22"/>
          <w:szCs w:val="22"/>
          <w:lang w:val="en-GB"/>
        </w:rPr>
        <w:t>to discuss any safeguarding concerns.</w:t>
      </w:r>
    </w:p>
    <w:p w14:paraId="78CCCCC6" w14:textId="2EB61FA6"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 xml:space="preserve">help promote educational outcomes by sharing the information about the welfare, safeguarding and child protection issues that children, including children with a social worker, are experiencing, or have experienced, with teachers and </w:t>
      </w:r>
      <w:r w:rsidRPr="00FE4BC7">
        <w:rPr>
          <w:rFonts w:ascii="Twinkl" w:hAnsi="Twinkl" w:cs="Arial"/>
          <w:color w:val="009EFF"/>
          <w:sz w:val="22"/>
          <w:szCs w:val="22"/>
        </w:rPr>
        <w:t>school</w:t>
      </w:r>
      <w:r w:rsidRPr="00FE4BC7">
        <w:rPr>
          <w:rFonts w:ascii="Twinkl" w:hAnsi="Twinkl" w:cs="Arial"/>
          <w:sz w:val="22"/>
          <w:szCs w:val="22"/>
          <w:lang w:val="en-GB"/>
        </w:rPr>
        <w:t xml:space="preserve"> leadership staff. </w:t>
      </w:r>
    </w:p>
    <w:p w14:paraId="63D8D23F" w14:textId="77777777" w:rsidR="00A72ECC" w:rsidRPr="00FE4BC7" w:rsidRDefault="00A72ECC" w:rsidP="009F6BE4">
      <w:pPr>
        <w:numPr>
          <w:ilvl w:val="1"/>
          <w:numId w:val="18"/>
        </w:numPr>
        <w:spacing w:line="259" w:lineRule="auto"/>
        <w:rPr>
          <w:rFonts w:ascii="Twinkl" w:eastAsia="Arial" w:hAnsi="Twinkl" w:cs="Arial"/>
          <w:sz w:val="22"/>
          <w:szCs w:val="22"/>
          <w:lang w:val="en-GB"/>
        </w:rPr>
      </w:pPr>
      <w:r w:rsidRPr="00FE4BC7">
        <w:rPr>
          <w:rFonts w:ascii="Twinkl" w:hAnsi="Twinkl" w:cs="Arial"/>
          <w:sz w:val="22"/>
          <w:szCs w:val="22"/>
          <w:lang w:val="en-GB"/>
        </w:rPr>
        <w:t>Ensure adequate and appropriate DSL cover arrangements fin response to any closures and out of hours and/or out of term activities.</w:t>
      </w:r>
    </w:p>
    <w:p w14:paraId="1006A0B8" w14:textId="1909418C" w:rsidR="00A72ECC" w:rsidRPr="00FE4BC7" w:rsidRDefault="00A72ECC" w:rsidP="009F6BE4">
      <w:pPr>
        <w:numPr>
          <w:ilvl w:val="1"/>
          <w:numId w:val="18"/>
        </w:numPr>
        <w:rPr>
          <w:rFonts w:ascii="Twinkl" w:hAnsi="Twinkl" w:cs="Arial"/>
          <w:sz w:val="22"/>
          <w:szCs w:val="22"/>
          <w:lang w:val="en-GB"/>
        </w:rPr>
      </w:pPr>
      <w:r w:rsidRPr="00FE4BC7">
        <w:rPr>
          <w:rFonts w:ascii="Twinkl" w:hAnsi="Twinkl" w:cs="Arial"/>
          <w:sz w:val="22"/>
          <w:szCs w:val="22"/>
          <w:lang w:val="en-GB"/>
        </w:rPr>
        <w:t>Ensure all staff access appropriate safeguarding training and relevant updates in line with the recommendations within KCSIE (202</w:t>
      </w:r>
      <w:r w:rsidR="00FE4BC7" w:rsidRPr="00FE4BC7">
        <w:rPr>
          <w:rFonts w:ascii="Twinkl" w:hAnsi="Twinkl" w:cs="Arial"/>
          <w:sz w:val="22"/>
          <w:szCs w:val="22"/>
          <w:lang w:val="en-GB"/>
        </w:rPr>
        <w:t>2</w:t>
      </w:r>
      <w:r w:rsidRPr="00FE4BC7">
        <w:rPr>
          <w:rFonts w:ascii="Twinkl" w:hAnsi="Twinkl" w:cs="Arial"/>
          <w:sz w:val="22"/>
          <w:szCs w:val="22"/>
          <w:lang w:val="en-GB"/>
        </w:rPr>
        <w:t>)</w:t>
      </w:r>
    </w:p>
    <w:p w14:paraId="4A3CBAAD" w14:textId="77777777" w:rsidR="00FE4BC7" w:rsidRPr="00FE4BC7" w:rsidRDefault="00FE4BC7" w:rsidP="00FE4BC7">
      <w:pPr>
        <w:numPr>
          <w:ilvl w:val="1"/>
          <w:numId w:val="18"/>
        </w:numPr>
        <w:ind w:left="1134" w:hanging="357"/>
        <w:rPr>
          <w:rFonts w:ascii="Twinkl" w:hAnsi="Twinkl" w:cs="Arial"/>
          <w:sz w:val="22"/>
          <w:szCs w:val="22"/>
          <w:lang w:val="en-GB"/>
        </w:rPr>
      </w:pPr>
      <w:r w:rsidRPr="00FE4BC7">
        <w:rPr>
          <w:rFonts w:ascii="Twinkl" w:hAnsi="Twinkl" w:cs="Arial"/>
          <w:sz w:val="22"/>
          <w:szCs w:val="22"/>
          <w:lang w:val="en-GB"/>
        </w:rPr>
        <w:t xml:space="preserve">Liaising with the </w:t>
      </w:r>
      <w:r w:rsidRPr="00FE4BC7">
        <w:rPr>
          <w:rFonts w:ascii="Twinkl" w:hAnsi="Twinkl" w:cs="Arial"/>
          <w:color w:val="009EFF"/>
          <w:sz w:val="22"/>
          <w:szCs w:val="22"/>
        </w:rPr>
        <w:t xml:space="preserve">headteacher </w:t>
      </w:r>
      <w:r w:rsidRPr="00FE4BC7">
        <w:rPr>
          <w:rFonts w:ascii="Twinkl" w:hAnsi="Twinkl" w:cs="Arial"/>
          <w:sz w:val="22"/>
          <w:szCs w:val="22"/>
          <w:lang w:val="en-GB"/>
        </w:rPr>
        <w:t>to inform them of any safeguarding issues, especially ongoing enquiries under section 47 of the Children Act 1989 and police investigations. This includes being aware of the requirement for children to have an Appropriate Adult (</w:t>
      </w:r>
      <w:hyperlink r:id="rId21" w:history="1">
        <w:r w:rsidRPr="00FE4BC7">
          <w:rPr>
            <w:rStyle w:val="Hyperlink"/>
            <w:rFonts w:ascii="Twinkl" w:hAnsi="Twinkl" w:cs="Arial"/>
            <w:sz w:val="22"/>
            <w:szCs w:val="22"/>
            <w:lang w:val="en-GB"/>
          </w:rPr>
          <w:t>PACE Code C 2019</w:t>
        </w:r>
      </w:hyperlink>
      <w:r w:rsidRPr="00FE4BC7">
        <w:rPr>
          <w:rFonts w:ascii="Twinkl" w:hAnsi="Twinkl" w:cs="Arial"/>
          <w:sz w:val="22"/>
          <w:szCs w:val="22"/>
          <w:lang w:val="en-GB"/>
        </w:rPr>
        <w:t>).</w:t>
      </w:r>
    </w:p>
    <w:p w14:paraId="0A521E4C" w14:textId="7A2A18A1" w:rsidR="00FE4BC7" w:rsidRDefault="00FE4BC7" w:rsidP="00FE4BC7">
      <w:pPr>
        <w:ind w:left="1080"/>
        <w:rPr>
          <w:rFonts w:ascii="Twinkl" w:hAnsi="Twinkl" w:cs="Arial"/>
          <w:sz w:val="22"/>
          <w:szCs w:val="22"/>
          <w:lang w:val="en-GB"/>
        </w:rPr>
      </w:pPr>
    </w:p>
    <w:p w14:paraId="3BFFD8EA" w14:textId="61316FBC" w:rsidR="00FE4BC7" w:rsidRDefault="00FE4BC7" w:rsidP="00FE4BC7">
      <w:pPr>
        <w:ind w:left="1080"/>
        <w:rPr>
          <w:rFonts w:ascii="Twinkl" w:hAnsi="Twinkl" w:cs="Arial"/>
          <w:sz w:val="22"/>
          <w:szCs w:val="22"/>
          <w:lang w:val="en-GB"/>
        </w:rPr>
      </w:pPr>
    </w:p>
    <w:p w14:paraId="40985A43" w14:textId="77777777" w:rsidR="00FE4BC7" w:rsidRPr="00FE4BC7" w:rsidRDefault="00FE4BC7" w:rsidP="00FE4BC7">
      <w:pPr>
        <w:ind w:left="1080"/>
        <w:rPr>
          <w:rFonts w:ascii="Twinkl" w:hAnsi="Twinkl" w:cs="Arial"/>
          <w:sz w:val="22"/>
          <w:szCs w:val="22"/>
          <w:lang w:val="en-GB"/>
        </w:rPr>
      </w:pPr>
    </w:p>
    <w:p w14:paraId="4B94D36B" w14:textId="5EF3BA68" w:rsidR="00A72ECC" w:rsidRPr="00FE4BC7" w:rsidRDefault="00A72ECC" w:rsidP="00A72ECC">
      <w:pPr>
        <w:pStyle w:val="NoSpacing"/>
        <w:rPr>
          <w:rFonts w:ascii="Twinkl" w:hAnsi="Twinkl" w:cs="Arial"/>
          <w:b/>
          <w:sz w:val="24"/>
          <w:szCs w:val="24"/>
        </w:rPr>
      </w:pPr>
      <w:r w:rsidRPr="00FE4BC7">
        <w:rPr>
          <w:rFonts w:ascii="Twinkl" w:hAnsi="Twinkl" w:cs="Arial"/>
          <w:b/>
          <w:sz w:val="24"/>
          <w:szCs w:val="24"/>
        </w:rPr>
        <w:lastRenderedPageBreak/>
        <w:t>2</w:t>
      </w:r>
      <w:r w:rsidR="00FE4BC7" w:rsidRPr="00FE4BC7">
        <w:rPr>
          <w:rFonts w:ascii="Twinkl" w:hAnsi="Twinkl" w:cs="Arial"/>
          <w:b/>
          <w:sz w:val="24"/>
          <w:szCs w:val="24"/>
        </w:rPr>
        <w:t>.3</w:t>
      </w:r>
      <w:r w:rsidRPr="00FE4BC7">
        <w:rPr>
          <w:rFonts w:ascii="Twinkl" w:hAnsi="Twinkl" w:cs="Arial"/>
          <w:b/>
          <w:sz w:val="24"/>
          <w:szCs w:val="24"/>
        </w:rPr>
        <w:t xml:space="preserve"> Members of Staff</w:t>
      </w:r>
    </w:p>
    <w:p w14:paraId="47431733" w14:textId="73DDDD2F" w:rsidR="00FE4BC7" w:rsidRPr="00FE4BC7" w:rsidRDefault="00FE4BC7" w:rsidP="00A72ECC">
      <w:pPr>
        <w:pStyle w:val="NoSpacing"/>
        <w:rPr>
          <w:rFonts w:ascii="Twinkl" w:hAnsi="Twinkl" w:cs="Arial"/>
          <w:b/>
          <w:sz w:val="24"/>
          <w:szCs w:val="24"/>
        </w:rPr>
      </w:pPr>
    </w:p>
    <w:p w14:paraId="217B563A" w14:textId="215D4D81" w:rsidR="00FE4BC7" w:rsidRPr="00FE4BC7" w:rsidRDefault="00FE4BC7" w:rsidP="00FE4BC7">
      <w:pPr>
        <w:pStyle w:val="NoSpacing"/>
        <w:rPr>
          <w:rFonts w:ascii="Twinkl" w:hAnsi="Twinkl" w:cs="Arial"/>
          <w:bCs/>
        </w:rPr>
      </w:pPr>
      <w:r w:rsidRPr="00FE4BC7">
        <w:rPr>
          <w:rFonts w:ascii="Twinkl" w:hAnsi="Twinkl" w:cs="Arial"/>
          <w:bCs/>
        </w:rPr>
        <w:t xml:space="preserve">Our staff play a particularly important role in safeguarding as they are </w:t>
      </w:r>
      <w:proofErr w:type="gramStart"/>
      <w:r w:rsidRPr="00FE4BC7">
        <w:rPr>
          <w:rFonts w:ascii="Twinkl" w:hAnsi="Twinkl" w:cs="Arial"/>
          <w:bCs/>
        </w:rPr>
        <w:t>in a position</w:t>
      </w:r>
      <w:proofErr w:type="gramEnd"/>
      <w:r w:rsidRPr="00FE4BC7">
        <w:rPr>
          <w:rFonts w:ascii="Twinkl" w:hAnsi="Twinkl" w:cs="Arial"/>
          <w:bCs/>
        </w:rPr>
        <w:t xml:space="preserve"> to identify concerns early, provide help for children, promote children’s welfare and prevent concerns from escalating.</w:t>
      </w:r>
    </w:p>
    <w:p w14:paraId="277F93AD" w14:textId="77777777" w:rsidR="00A72ECC" w:rsidRPr="00FE4BC7" w:rsidRDefault="00A72ECC" w:rsidP="00A72ECC">
      <w:pPr>
        <w:pStyle w:val="NoSpacing"/>
        <w:rPr>
          <w:rFonts w:ascii="Twinkl" w:hAnsi="Twinkl" w:cs="Arial"/>
          <w:b/>
          <w:szCs w:val="24"/>
        </w:rPr>
      </w:pPr>
    </w:p>
    <w:p w14:paraId="64512B96" w14:textId="77777777" w:rsidR="00A72ECC" w:rsidRPr="00FE4BC7" w:rsidRDefault="00A72ECC" w:rsidP="00A72ECC">
      <w:pPr>
        <w:pStyle w:val="NoSpacing"/>
        <w:rPr>
          <w:rFonts w:ascii="Twinkl" w:hAnsi="Twinkl" w:cs="Arial"/>
          <w:sz w:val="20"/>
        </w:rPr>
      </w:pPr>
      <w:r w:rsidRPr="00FE4BC7">
        <w:rPr>
          <w:rFonts w:ascii="Twinkl" w:hAnsi="Twinkl" w:cs="Arial"/>
          <w:b/>
        </w:rPr>
        <w:t>All members of staff have a responsibility to:</w:t>
      </w:r>
    </w:p>
    <w:p w14:paraId="19020E3C"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MS PGothic" w:hAnsi="Twinkl" w:cs="Arial"/>
          <w:sz w:val="22"/>
          <w:szCs w:val="22"/>
        </w:rPr>
        <w:t xml:space="preserve">Provide a </w:t>
      </w:r>
      <w:r w:rsidRPr="00FE4BC7">
        <w:rPr>
          <w:rFonts w:ascii="Twinkl" w:eastAsiaTheme="minorEastAsia" w:hAnsi="Twinkl" w:cs="Arial"/>
          <w:sz w:val="22"/>
          <w:szCs w:val="22"/>
        </w:rPr>
        <w:t>safe environment in which children can learn.</w:t>
      </w:r>
    </w:p>
    <w:p w14:paraId="7EE8C71F"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Be prepared to identify children who may benefit from early help.</w:t>
      </w:r>
    </w:p>
    <w:p w14:paraId="432BDA5C"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Understand the early help process and their role in it.</w:t>
      </w:r>
    </w:p>
    <w:p w14:paraId="0464DD0F" w14:textId="4FAC9B02"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 xml:space="preserve">Understand their </w:t>
      </w:r>
      <w:r w:rsidRPr="00FE4BC7">
        <w:rPr>
          <w:rFonts w:ascii="Twinkl" w:hAnsi="Twinkl" w:cs="Arial"/>
          <w:color w:val="009EFF"/>
          <w:sz w:val="22"/>
          <w:szCs w:val="22"/>
        </w:rPr>
        <w:t>school</w:t>
      </w:r>
      <w:r w:rsidRPr="00FE4BC7">
        <w:rPr>
          <w:rFonts w:ascii="Twinkl" w:eastAsiaTheme="minorEastAsia" w:hAnsi="Twinkl" w:cs="Arial"/>
          <w:color w:val="009EFF"/>
          <w:sz w:val="22"/>
          <w:szCs w:val="22"/>
        </w:rPr>
        <w:t xml:space="preserve"> </w:t>
      </w:r>
      <w:r w:rsidRPr="00FE4BC7">
        <w:rPr>
          <w:rFonts w:ascii="Twinkl" w:eastAsiaTheme="minorEastAsia" w:hAnsi="Twinkl" w:cs="Arial"/>
          <w:sz w:val="22"/>
          <w:szCs w:val="22"/>
        </w:rPr>
        <w:t>safeguarding policies and systems.</w:t>
      </w:r>
    </w:p>
    <w:p w14:paraId="2C812F90"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Undertake regular and appropriate training which is regularly updated.</w:t>
      </w:r>
    </w:p>
    <w:p w14:paraId="730A7A1B"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Be aware of the process of making referrals to children’s social care and statutory assessment under the Children Act 1989.</w:t>
      </w:r>
    </w:p>
    <w:p w14:paraId="73FB52FE" w14:textId="5295B5C2"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 xml:space="preserve">Know what to do if a child tells them </w:t>
      </w:r>
      <w:r w:rsidR="00FE4BC7" w:rsidRPr="00FE4BC7">
        <w:rPr>
          <w:rFonts w:ascii="Twinkl" w:eastAsiaTheme="minorEastAsia" w:hAnsi="Twinkl" w:cs="Arial"/>
          <w:sz w:val="22"/>
          <w:szCs w:val="22"/>
        </w:rPr>
        <w:t xml:space="preserve">that they are being abused, neglected, or exploited </w:t>
      </w:r>
      <w:r w:rsidRPr="00FE4BC7">
        <w:rPr>
          <w:rFonts w:ascii="Twinkl" w:eastAsiaTheme="minorEastAsia" w:hAnsi="Twinkl" w:cs="Arial"/>
          <w:sz w:val="22"/>
          <w:szCs w:val="22"/>
        </w:rPr>
        <w:t xml:space="preserve">and understand the impact abuse and neglect can have upon a child. </w:t>
      </w:r>
    </w:p>
    <w:p w14:paraId="0BABDDC7"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 xml:space="preserve">Be able to identify and act upon indicators that children are, or at risk of developing mental health issues.  </w:t>
      </w:r>
    </w:p>
    <w:p w14:paraId="5B67C660" w14:textId="77777777" w:rsidR="00A72ECC"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 xml:space="preserve">Know how to maintain an appropriate level of confidentiality. </w:t>
      </w:r>
    </w:p>
    <w:p w14:paraId="5D1DD473" w14:textId="77777777" w:rsidR="00FE4BC7" w:rsidRPr="00FE4BC7" w:rsidRDefault="00A72ECC"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Be aware of the indicators of abuse and neglect so that they can identify cases of children who may need help or protection.</w:t>
      </w:r>
    </w:p>
    <w:p w14:paraId="234EDEBE" w14:textId="6136EC54" w:rsidR="00FE4BC7" w:rsidRPr="00FE4BC7" w:rsidRDefault="00FE4BC7" w:rsidP="008B18E9">
      <w:pPr>
        <w:numPr>
          <w:ilvl w:val="0"/>
          <w:numId w:val="22"/>
        </w:numPr>
        <w:ind w:left="720"/>
        <w:rPr>
          <w:rFonts w:ascii="Twinkl" w:hAnsi="Twinkl" w:cs="Arial"/>
          <w:sz w:val="22"/>
          <w:szCs w:val="22"/>
        </w:rPr>
      </w:pPr>
      <w:r w:rsidRPr="00FE4BC7">
        <w:rPr>
          <w:rFonts w:ascii="Twinkl" w:eastAsiaTheme="minorEastAsia" w:hAnsi="Twinkl" w:cs="Arial"/>
          <w:sz w:val="22"/>
          <w:szCs w:val="22"/>
        </w:rPr>
        <w:t>act in line with Teachers’ Standards 2012 which state that teachers (including headteachers) should safeguard children’s wellbeing and maintain public trust in the teaching profession as part of their professional duties.</w:t>
      </w:r>
    </w:p>
    <w:p w14:paraId="30B4D551" w14:textId="77777777" w:rsidR="00FE4BC7" w:rsidRPr="00FE4BC7" w:rsidRDefault="00FE4BC7" w:rsidP="00FE4BC7">
      <w:pPr>
        <w:rPr>
          <w:rFonts w:ascii="Twinkl" w:eastAsiaTheme="minorEastAsia" w:hAnsi="Twinkl" w:cs="Arial"/>
          <w:sz w:val="22"/>
          <w:szCs w:val="22"/>
        </w:rPr>
      </w:pPr>
    </w:p>
    <w:p w14:paraId="24684025" w14:textId="5CDDD94F" w:rsidR="00FE4BC7" w:rsidRPr="00FE4BC7" w:rsidRDefault="00FE4BC7" w:rsidP="00FE4BC7">
      <w:pPr>
        <w:rPr>
          <w:rFonts w:ascii="Twinkl" w:eastAsiaTheme="minorEastAsia" w:hAnsi="Twinkl" w:cs="Arial"/>
          <w:sz w:val="22"/>
          <w:szCs w:val="22"/>
        </w:rPr>
      </w:pPr>
      <w:r w:rsidRPr="00FE4BC7">
        <w:rPr>
          <w:rFonts w:ascii="Twinkl" w:eastAsiaTheme="minorEastAsia" w:hAnsi="Twinkl" w:cs="Arial"/>
          <w:sz w:val="22"/>
          <w:szCs w:val="22"/>
        </w:rPr>
        <w:t xml:space="preserve">Staff at </w:t>
      </w:r>
      <w:r w:rsidRPr="00FE4BC7">
        <w:rPr>
          <w:rFonts w:ascii="Twinkl" w:hAnsi="Twinkl" w:cs="Arial"/>
          <w:color w:val="009EFF"/>
          <w:sz w:val="22"/>
          <w:szCs w:val="22"/>
          <w:lang w:val="en-GB"/>
        </w:rPr>
        <w:t xml:space="preserve">Rodmersham School </w:t>
      </w:r>
      <w:r w:rsidRPr="00FE4BC7">
        <w:rPr>
          <w:rFonts w:ascii="Twinkl" w:hAnsi="Twinkl" w:cs="Arial"/>
          <w:sz w:val="22"/>
          <w:szCs w:val="22"/>
        </w:rPr>
        <w:t>recognise</w:t>
      </w:r>
      <w:r w:rsidRPr="00FE4BC7">
        <w:rPr>
          <w:rFonts w:ascii="Twinkl" w:eastAsiaTheme="minorEastAsia" w:hAnsi="Twinkl" w:cs="Arial"/>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4E719C5D" w14:textId="77777777" w:rsidR="00FE4BC7" w:rsidRPr="00FE4BC7" w:rsidRDefault="00FE4BC7" w:rsidP="00FE4BC7">
      <w:pPr>
        <w:ind w:left="720"/>
        <w:rPr>
          <w:rFonts w:ascii="Twinkl" w:eastAsiaTheme="minorEastAsia" w:hAnsi="Twinkl" w:cs="Arial"/>
          <w:sz w:val="22"/>
          <w:szCs w:val="22"/>
        </w:rPr>
      </w:pPr>
    </w:p>
    <w:p w14:paraId="77887C37" w14:textId="6124677B" w:rsidR="00FE4BC7" w:rsidRPr="00FE4BC7" w:rsidRDefault="00FE4BC7" w:rsidP="00FE4BC7">
      <w:pPr>
        <w:rPr>
          <w:rFonts w:ascii="Twinkl" w:eastAsiaTheme="minorEastAsia" w:hAnsi="Twinkl" w:cs="Arial"/>
          <w:sz w:val="22"/>
          <w:szCs w:val="22"/>
        </w:rPr>
      </w:pPr>
      <w:r w:rsidRPr="00FE4BC7">
        <w:rPr>
          <w:rFonts w:ascii="Twinkl" w:eastAsiaTheme="minorEastAsia" w:hAnsi="Twinkl" w:cs="Arial"/>
          <w:sz w:val="22"/>
          <w:szCs w:val="22"/>
        </w:rPr>
        <w:t xml:space="preserve">Staff at </w:t>
      </w:r>
      <w:r w:rsidRPr="00FE4BC7">
        <w:rPr>
          <w:rFonts w:ascii="Twinkl" w:hAnsi="Twinkl" w:cs="Arial"/>
          <w:color w:val="009EFF"/>
          <w:sz w:val="22"/>
          <w:szCs w:val="22"/>
          <w:lang w:val="en-GB"/>
        </w:rPr>
        <w:t xml:space="preserve">Rodmersham School </w:t>
      </w:r>
      <w:r w:rsidRPr="00FE4BC7">
        <w:rPr>
          <w:rFonts w:ascii="Twinkl" w:hAnsi="Twinkl" w:cs="Arial"/>
          <w:sz w:val="22"/>
          <w:szCs w:val="22"/>
        </w:rPr>
        <w:t>will</w:t>
      </w:r>
      <w:r w:rsidRPr="00FE4BC7">
        <w:rPr>
          <w:rFonts w:ascii="Twinkl" w:eastAsiaTheme="minorEastAsia" w:hAnsi="Twinkl" w:cs="Arial"/>
          <w:sz w:val="22"/>
          <w:szCs w:val="22"/>
        </w:rPr>
        <w:t xml:space="preserve"> determine how best to build trusted relationships with children, young people and parents/</w:t>
      </w:r>
      <w:proofErr w:type="spellStart"/>
      <w:r w:rsidRPr="00FE4BC7">
        <w:rPr>
          <w:rFonts w:ascii="Twinkl" w:eastAsiaTheme="minorEastAsia" w:hAnsi="Twinkl" w:cs="Arial"/>
          <w:sz w:val="22"/>
          <w:szCs w:val="22"/>
        </w:rPr>
        <w:t>carers</w:t>
      </w:r>
      <w:proofErr w:type="spellEnd"/>
      <w:r w:rsidRPr="00FE4BC7">
        <w:rPr>
          <w:rFonts w:ascii="Twinkl" w:eastAsiaTheme="minorEastAsia" w:hAnsi="Twinkl" w:cs="Arial"/>
          <w:sz w:val="22"/>
          <w:szCs w:val="22"/>
        </w:rPr>
        <w:t xml:space="preserve"> which facilitate appropriate professional communication in line with existing and relevant policies, </w:t>
      </w:r>
      <w:r w:rsidRPr="00FE4BC7">
        <w:rPr>
          <w:rFonts w:ascii="Twinkl" w:hAnsi="Twinkl" w:cs="Arial"/>
          <w:sz w:val="22"/>
          <w:szCs w:val="22"/>
          <w:lang w:val="en-GB"/>
        </w:rPr>
        <w:t xml:space="preserve">for example, </w:t>
      </w:r>
      <w:r w:rsidRPr="00FE4BC7">
        <w:rPr>
          <w:rFonts w:ascii="Twinkl" w:hAnsi="Twinkl" w:cs="Arial"/>
          <w:color w:val="009EFF"/>
          <w:sz w:val="22"/>
          <w:szCs w:val="22"/>
          <w:lang w:val="en-GB"/>
        </w:rPr>
        <w:t>our staff behaviour and pupil behaviour policies.</w:t>
      </w:r>
      <w:r w:rsidRPr="00FE4BC7">
        <w:rPr>
          <w:rFonts w:ascii="Twinkl" w:eastAsiaTheme="minorEastAsia" w:hAnsi="Twinkl" w:cs="Arial"/>
          <w:sz w:val="22"/>
          <w:szCs w:val="22"/>
        </w:rPr>
        <w:t xml:space="preserve"> </w:t>
      </w:r>
    </w:p>
    <w:p w14:paraId="1D2A02CC" w14:textId="77777777" w:rsidR="00A72ECC" w:rsidRPr="00FE4BC7" w:rsidRDefault="00A72ECC" w:rsidP="00FE4BC7">
      <w:pPr>
        <w:rPr>
          <w:rFonts w:ascii="Twinkl" w:hAnsi="Twinkl" w:cs="Arial"/>
          <w:sz w:val="22"/>
          <w:szCs w:val="22"/>
        </w:rPr>
      </w:pPr>
    </w:p>
    <w:p w14:paraId="6FBA16BC" w14:textId="2ACC22F5" w:rsidR="00A72ECC" w:rsidRPr="00FE4BC7" w:rsidRDefault="00FE4BC7" w:rsidP="00A72ECC">
      <w:pPr>
        <w:pStyle w:val="NoSpacing"/>
        <w:rPr>
          <w:rFonts w:ascii="Twinkl" w:hAnsi="Twinkl" w:cs="Arial"/>
          <w:b/>
          <w:sz w:val="24"/>
          <w:szCs w:val="24"/>
        </w:rPr>
      </w:pPr>
      <w:r w:rsidRPr="00FE4BC7">
        <w:rPr>
          <w:rFonts w:ascii="Twinkl" w:hAnsi="Twinkl" w:cs="Arial"/>
          <w:b/>
          <w:sz w:val="24"/>
          <w:szCs w:val="24"/>
        </w:rPr>
        <w:t xml:space="preserve">2.4. </w:t>
      </w:r>
      <w:r w:rsidR="00A72ECC" w:rsidRPr="00FE4BC7">
        <w:rPr>
          <w:rFonts w:ascii="Twinkl" w:hAnsi="Twinkl" w:cs="Arial"/>
          <w:b/>
          <w:sz w:val="24"/>
          <w:szCs w:val="24"/>
        </w:rPr>
        <w:t>Children and Young People</w:t>
      </w:r>
    </w:p>
    <w:p w14:paraId="51072734" w14:textId="77777777" w:rsidR="00A72ECC" w:rsidRPr="00FE4BC7" w:rsidRDefault="00A72ECC" w:rsidP="00A72ECC">
      <w:pPr>
        <w:pStyle w:val="NoSpacing"/>
        <w:rPr>
          <w:rFonts w:ascii="Twinkl" w:hAnsi="Twinkl" w:cs="Arial"/>
          <w:b/>
          <w:sz w:val="24"/>
          <w:szCs w:val="24"/>
        </w:rPr>
      </w:pPr>
    </w:p>
    <w:p w14:paraId="1A77C7F1" w14:textId="77777777" w:rsidR="00A72ECC" w:rsidRPr="00FE4BC7" w:rsidRDefault="00A72ECC" w:rsidP="00A72ECC">
      <w:pPr>
        <w:pStyle w:val="NoSpacing"/>
        <w:rPr>
          <w:rFonts w:ascii="Twinkl" w:hAnsi="Twinkl" w:cs="Arial"/>
          <w:b/>
          <w:sz w:val="24"/>
        </w:rPr>
      </w:pPr>
      <w:r w:rsidRPr="00FE4BC7">
        <w:rPr>
          <w:rFonts w:ascii="Twinkl" w:hAnsi="Twinkl" w:cs="Arial"/>
          <w:b/>
        </w:rPr>
        <w:t>Children and young people (learners) have a right</w:t>
      </w:r>
      <w:r w:rsidRPr="00FE4BC7">
        <w:rPr>
          <w:rFonts w:ascii="Twinkl" w:hAnsi="Twinkl" w:cs="Arial"/>
        </w:rPr>
        <w:t xml:space="preserve"> </w:t>
      </w:r>
      <w:r w:rsidRPr="00FE4BC7">
        <w:rPr>
          <w:rFonts w:ascii="Twinkl" w:hAnsi="Twinkl" w:cs="Arial"/>
          <w:b/>
        </w:rPr>
        <w:t>to:</w:t>
      </w:r>
    </w:p>
    <w:p w14:paraId="5190CD78" w14:textId="77777777" w:rsidR="00FE4BC7" w:rsidRPr="00FE4BC7" w:rsidRDefault="00FE4BC7" w:rsidP="008B18E9">
      <w:pPr>
        <w:pStyle w:val="NoSpacing"/>
        <w:numPr>
          <w:ilvl w:val="0"/>
          <w:numId w:val="50"/>
        </w:numPr>
        <w:ind w:left="1134"/>
        <w:rPr>
          <w:rFonts w:ascii="Twinkl" w:eastAsia="Times New Roman" w:hAnsi="Twinkl" w:cs="Arial"/>
          <w:lang w:eastAsia="en-GB"/>
        </w:rPr>
      </w:pPr>
      <w:r w:rsidRPr="00FE4BC7">
        <w:rPr>
          <w:rFonts w:ascii="Twinkl" w:eastAsia="Times New Roman" w:hAnsi="Twinkl" w:cs="Arial"/>
          <w:lang w:eastAsia="en-GB"/>
        </w:rPr>
        <w:t xml:space="preserve">Feel safe, be listened to, and have their wishes and feelings </w:t>
      </w:r>
      <w:proofErr w:type="gramStart"/>
      <w:r w:rsidRPr="00FE4BC7">
        <w:rPr>
          <w:rFonts w:ascii="Twinkl" w:eastAsia="Times New Roman" w:hAnsi="Twinkl" w:cs="Arial"/>
          <w:lang w:eastAsia="en-GB"/>
        </w:rPr>
        <w:t>taken into account</w:t>
      </w:r>
      <w:proofErr w:type="gramEnd"/>
      <w:r w:rsidRPr="00FE4BC7">
        <w:rPr>
          <w:rFonts w:ascii="Twinkl" w:eastAsia="Times New Roman" w:hAnsi="Twinkl" w:cs="Arial"/>
          <w:lang w:eastAsia="en-GB"/>
        </w:rPr>
        <w:t>.</w:t>
      </w:r>
    </w:p>
    <w:p w14:paraId="3B2750D5" w14:textId="77777777" w:rsidR="00FE4BC7" w:rsidRPr="00FE4BC7" w:rsidRDefault="00FE4BC7" w:rsidP="008B18E9">
      <w:pPr>
        <w:pStyle w:val="NoSpacing"/>
        <w:numPr>
          <w:ilvl w:val="0"/>
          <w:numId w:val="50"/>
        </w:numPr>
        <w:ind w:left="1134"/>
        <w:rPr>
          <w:rFonts w:ascii="Twinkl" w:eastAsia="Times New Roman" w:hAnsi="Twinkl" w:cs="Arial"/>
          <w:lang w:eastAsia="en-GB"/>
        </w:rPr>
      </w:pPr>
      <w:r w:rsidRPr="00FE4BC7">
        <w:rPr>
          <w:rFonts w:ascii="Twinkl" w:eastAsia="Times New Roman" w:hAnsi="Twinkl" w:cs="Arial"/>
          <w:lang w:eastAsia="en-GB"/>
        </w:rPr>
        <w:t>Confidently report abuse, knowing their concerns will be treated seriously, and knowing they can safely express their views and give feedback.</w:t>
      </w:r>
    </w:p>
    <w:p w14:paraId="6E54C5DB" w14:textId="77777777" w:rsidR="00FE4BC7" w:rsidRPr="00FE4BC7" w:rsidRDefault="00FE4BC7" w:rsidP="008B18E9">
      <w:pPr>
        <w:pStyle w:val="NoSpacing"/>
        <w:numPr>
          <w:ilvl w:val="0"/>
          <w:numId w:val="50"/>
        </w:numPr>
        <w:ind w:left="1134"/>
        <w:rPr>
          <w:rFonts w:ascii="Twinkl" w:hAnsi="Twinkl" w:cs="Arial"/>
          <w:b/>
          <w:sz w:val="24"/>
        </w:rPr>
      </w:pPr>
      <w:r w:rsidRPr="00FE4BC7">
        <w:rPr>
          <w:rFonts w:ascii="Twinkl" w:eastAsia="Times New Roman" w:hAnsi="Twinkl" w:cs="Arial"/>
          <w:lang w:eastAsia="en-GB"/>
        </w:rPr>
        <w:t xml:space="preserve">Contribute to the development of </w:t>
      </w:r>
      <w:r w:rsidRPr="00FE4BC7">
        <w:rPr>
          <w:rFonts w:ascii="Twinkl" w:hAnsi="Twinkl" w:cs="Arial"/>
          <w:color w:val="009EFF"/>
        </w:rPr>
        <w:t xml:space="preserve">school </w:t>
      </w:r>
      <w:r w:rsidRPr="00FE4BC7">
        <w:rPr>
          <w:rFonts w:ascii="Twinkl" w:eastAsia="Times New Roman" w:hAnsi="Twinkl" w:cs="Arial"/>
          <w:lang w:eastAsia="en-GB"/>
        </w:rPr>
        <w:t>safeguarding policies.</w:t>
      </w:r>
    </w:p>
    <w:p w14:paraId="45375187" w14:textId="77777777" w:rsidR="00FE4BC7" w:rsidRPr="00FE4BC7" w:rsidRDefault="00FE4BC7" w:rsidP="008B18E9">
      <w:pPr>
        <w:numPr>
          <w:ilvl w:val="0"/>
          <w:numId w:val="50"/>
        </w:numPr>
        <w:ind w:left="1134"/>
        <w:rPr>
          <w:rFonts w:ascii="Twinkl" w:hAnsi="Twinkl" w:cs="Arial"/>
          <w:sz w:val="22"/>
          <w:szCs w:val="22"/>
          <w:lang w:val="en-GB"/>
        </w:rPr>
      </w:pPr>
      <w:r w:rsidRPr="00FE4BC7">
        <w:rPr>
          <w:rFonts w:ascii="Twinkl" w:hAnsi="Twinkl" w:cs="Arial"/>
          <w:sz w:val="22"/>
          <w:szCs w:val="22"/>
          <w:lang w:val="en-GB"/>
        </w:rPr>
        <w:t>Receive help from a trusted adult.</w:t>
      </w:r>
    </w:p>
    <w:p w14:paraId="763F8254" w14:textId="77777777" w:rsidR="00FE4BC7" w:rsidRPr="00FE4BC7" w:rsidRDefault="00FE4BC7" w:rsidP="008B18E9">
      <w:pPr>
        <w:numPr>
          <w:ilvl w:val="0"/>
          <w:numId w:val="50"/>
        </w:numPr>
        <w:ind w:left="1134"/>
        <w:rPr>
          <w:rFonts w:ascii="Twinkl" w:hAnsi="Twinkl" w:cs="Arial"/>
          <w:sz w:val="22"/>
          <w:szCs w:val="22"/>
          <w:lang w:val="en-GB"/>
        </w:rPr>
      </w:pPr>
      <w:r w:rsidRPr="00FE4BC7">
        <w:rPr>
          <w:rFonts w:ascii="Twinkl" w:hAnsi="Twinkl" w:cs="Arial"/>
          <w:sz w:val="22"/>
          <w:szCs w:val="22"/>
          <w:lang w:val="en-GB"/>
        </w:rPr>
        <w:t>Learn how to keep themselves safe, including online.</w:t>
      </w:r>
    </w:p>
    <w:p w14:paraId="4A3CD3AC" w14:textId="77777777" w:rsidR="00A72ECC" w:rsidRPr="00FE4BC7" w:rsidRDefault="00A72ECC" w:rsidP="00A72ECC">
      <w:pPr>
        <w:ind w:left="720"/>
        <w:rPr>
          <w:rFonts w:ascii="Twinkl" w:hAnsi="Twinkl" w:cs="Arial"/>
          <w:sz w:val="22"/>
          <w:szCs w:val="22"/>
          <w:lang w:val="en-GB"/>
        </w:rPr>
      </w:pPr>
    </w:p>
    <w:p w14:paraId="1A915CE8" w14:textId="380A7235" w:rsidR="00A72ECC" w:rsidRPr="00FE4BC7" w:rsidRDefault="00FE4BC7" w:rsidP="00FE4BC7">
      <w:pPr>
        <w:pStyle w:val="NoSpacing"/>
        <w:rPr>
          <w:rFonts w:ascii="Twinkl" w:hAnsi="Twinkl" w:cs="Arial"/>
          <w:b/>
          <w:sz w:val="24"/>
          <w:szCs w:val="24"/>
        </w:rPr>
      </w:pPr>
      <w:proofErr w:type="gramStart"/>
      <w:r w:rsidRPr="00FE4BC7">
        <w:rPr>
          <w:rFonts w:ascii="Twinkl" w:hAnsi="Twinkl" w:cs="Arial"/>
          <w:b/>
          <w:sz w:val="24"/>
          <w:szCs w:val="24"/>
        </w:rPr>
        <w:t xml:space="preserve">2.5 </w:t>
      </w:r>
      <w:r w:rsidR="00A72ECC" w:rsidRPr="00FE4BC7">
        <w:rPr>
          <w:rFonts w:ascii="Twinkl" w:hAnsi="Twinkl" w:cs="Arial"/>
          <w:b/>
          <w:sz w:val="24"/>
          <w:szCs w:val="24"/>
        </w:rPr>
        <w:t xml:space="preserve"> Parents</w:t>
      </w:r>
      <w:proofErr w:type="gramEnd"/>
      <w:r w:rsidR="00A72ECC" w:rsidRPr="00FE4BC7">
        <w:rPr>
          <w:rFonts w:ascii="Twinkl" w:hAnsi="Twinkl" w:cs="Arial"/>
          <w:b/>
          <w:sz w:val="24"/>
          <w:szCs w:val="24"/>
        </w:rPr>
        <w:t xml:space="preserve"> and Carers</w:t>
      </w:r>
    </w:p>
    <w:p w14:paraId="55A5E794" w14:textId="77777777" w:rsidR="00A72ECC" w:rsidRPr="00FE4BC7" w:rsidRDefault="00A72ECC" w:rsidP="00A72ECC">
      <w:pPr>
        <w:pStyle w:val="NoSpacing"/>
        <w:rPr>
          <w:rFonts w:ascii="Twinkl" w:hAnsi="Twinkl" w:cs="Arial"/>
          <w:b/>
          <w:szCs w:val="24"/>
        </w:rPr>
      </w:pPr>
    </w:p>
    <w:p w14:paraId="58B1F48D" w14:textId="77777777" w:rsidR="00A72ECC" w:rsidRPr="00FE4BC7" w:rsidRDefault="00A72ECC" w:rsidP="00A72ECC">
      <w:pPr>
        <w:pStyle w:val="NoSpacing"/>
        <w:rPr>
          <w:rFonts w:ascii="Twinkl" w:eastAsia="Times New Roman" w:hAnsi="Twinkl" w:cs="Arial"/>
          <w:lang w:eastAsia="en-GB"/>
        </w:rPr>
      </w:pPr>
      <w:r w:rsidRPr="00FE4BC7">
        <w:rPr>
          <w:rFonts w:ascii="Twinkl" w:hAnsi="Twinkl" w:cs="Arial"/>
          <w:b/>
          <w:szCs w:val="24"/>
        </w:rPr>
        <w:t>Parents</w:t>
      </w:r>
      <w:r w:rsidRPr="00FE4BC7">
        <w:rPr>
          <w:rFonts w:ascii="Twinkl" w:eastAsia="Times New Roman" w:hAnsi="Twinkl" w:cs="Arial"/>
          <w:b/>
          <w:lang w:eastAsia="en-GB"/>
        </w:rPr>
        <w:t>/carers have a responsibility to:</w:t>
      </w:r>
    </w:p>
    <w:p w14:paraId="3DFFB29E" w14:textId="16BA9787" w:rsidR="00A72ECC" w:rsidRPr="00FE4BC7" w:rsidRDefault="00A72ECC" w:rsidP="008B18E9">
      <w:pPr>
        <w:pStyle w:val="NoSpacing"/>
        <w:numPr>
          <w:ilvl w:val="0"/>
          <w:numId w:val="23"/>
        </w:numPr>
        <w:rPr>
          <w:rFonts w:ascii="Twinkl" w:eastAsia="Times New Roman" w:hAnsi="Twinkl" w:cs="Arial"/>
          <w:lang w:eastAsia="en-GB"/>
        </w:rPr>
      </w:pPr>
      <w:r w:rsidRPr="00FE4BC7">
        <w:rPr>
          <w:rFonts w:ascii="Twinkl" w:eastAsia="Times New Roman" w:hAnsi="Twinkl" w:cs="Arial"/>
          <w:lang w:eastAsia="en-GB"/>
        </w:rPr>
        <w:t xml:space="preserve">Understand and adhere the relevant </w:t>
      </w:r>
      <w:r w:rsidRPr="00FE4BC7">
        <w:rPr>
          <w:rFonts w:ascii="Twinkl" w:hAnsi="Twinkl" w:cs="Arial"/>
          <w:color w:val="009EFF"/>
        </w:rPr>
        <w:t>school</w:t>
      </w:r>
      <w:r w:rsidRPr="00FE4BC7">
        <w:rPr>
          <w:rFonts w:ascii="Twinkl" w:eastAsia="Times New Roman" w:hAnsi="Twinkl" w:cs="Arial"/>
          <w:color w:val="009EFF"/>
          <w:lang w:eastAsia="en-GB"/>
        </w:rPr>
        <w:t xml:space="preserve"> </w:t>
      </w:r>
      <w:r w:rsidRPr="00FE4BC7">
        <w:rPr>
          <w:rFonts w:ascii="Twinkl" w:eastAsia="Times New Roman" w:hAnsi="Twinkl" w:cs="Arial"/>
          <w:lang w:eastAsia="en-GB"/>
        </w:rPr>
        <w:t>policies and procedures.</w:t>
      </w:r>
      <w:r w:rsidRPr="00FE4BC7">
        <w:rPr>
          <w:rFonts w:ascii="Twinkl" w:eastAsia="Times New Roman" w:hAnsi="Twinkl" w:cs="Arial"/>
          <w:b/>
          <w:lang w:eastAsia="en-GB"/>
        </w:rPr>
        <w:t xml:space="preserve"> </w:t>
      </w:r>
    </w:p>
    <w:p w14:paraId="157438BC" w14:textId="1DA016E5" w:rsidR="00A72ECC" w:rsidRPr="00FE4BC7" w:rsidRDefault="00A72ECC" w:rsidP="008B18E9">
      <w:pPr>
        <w:pStyle w:val="NoSpacing"/>
        <w:numPr>
          <w:ilvl w:val="0"/>
          <w:numId w:val="23"/>
        </w:numPr>
        <w:rPr>
          <w:rFonts w:ascii="Twinkl" w:eastAsia="Times New Roman" w:hAnsi="Twinkl" w:cs="Arial"/>
          <w:lang w:eastAsia="en-GB"/>
        </w:rPr>
      </w:pPr>
      <w:r w:rsidRPr="00FE4BC7">
        <w:rPr>
          <w:rFonts w:ascii="Twinkl" w:eastAsia="Times New Roman" w:hAnsi="Twinkl" w:cs="Arial"/>
          <w:lang w:eastAsia="en-GB"/>
        </w:rPr>
        <w:t xml:space="preserve">Talk to their children about safeguarding issues with their children and support the </w:t>
      </w:r>
      <w:r w:rsidRPr="00FE4BC7">
        <w:rPr>
          <w:rFonts w:ascii="Twinkl" w:hAnsi="Twinkl" w:cs="Arial"/>
          <w:color w:val="009EFF"/>
        </w:rPr>
        <w:t>school</w:t>
      </w:r>
      <w:r w:rsidRPr="00FE4BC7">
        <w:rPr>
          <w:rFonts w:ascii="Twinkl" w:eastAsia="Times New Roman" w:hAnsi="Twinkl" w:cs="Arial"/>
          <w:color w:val="009EFF"/>
          <w:lang w:eastAsia="en-GB"/>
        </w:rPr>
        <w:t xml:space="preserve"> </w:t>
      </w:r>
      <w:r w:rsidRPr="00FE4BC7">
        <w:rPr>
          <w:rFonts w:ascii="Twinkl" w:eastAsia="Times New Roman" w:hAnsi="Twinkl" w:cs="Arial"/>
          <w:lang w:eastAsia="en-GB"/>
        </w:rPr>
        <w:t>in their safeguarding approaches.</w:t>
      </w:r>
    </w:p>
    <w:p w14:paraId="26B135E7" w14:textId="545D394C" w:rsidR="00A72ECC" w:rsidRPr="00FE4BC7" w:rsidRDefault="00A72ECC" w:rsidP="008B18E9">
      <w:pPr>
        <w:pStyle w:val="NoSpacing"/>
        <w:numPr>
          <w:ilvl w:val="0"/>
          <w:numId w:val="23"/>
        </w:numPr>
        <w:rPr>
          <w:rFonts w:ascii="Twinkl" w:eastAsia="Times New Roman" w:hAnsi="Twinkl" w:cs="Arial"/>
          <w:lang w:eastAsia="en-GB"/>
        </w:rPr>
      </w:pPr>
      <w:r w:rsidRPr="00FE4BC7">
        <w:rPr>
          <w:rFonts w:ascii="Twinkl" w:hAnsi="Twinkl" w:cs="Arial"/>
        </w:rPr>
        <w:t xml:space="preserve">Identify behaviours which could indicate that their child is at risk of harm including online and </w:t>
      </w:r>
      <w:r w:rsidRPr="00FE4BC7">
        <w:rPr>
          <w:rFonts w:ascii="Twinkl" w:eastAsia="Times New Roman" w:hAnsi="Twinkl" w:cs="Arial"/>
          <w:lang w:eastAsia="en-GB"/>
        </w:rPr>
        <w:t xml:space="preserve">seek help and support from the </w:t>
      </w:r>
      <w:r w:rsidRPr="00FE4BC7">
        <w:rPr>
          <w:rFonts w:ascii="Twinkl" w:hAnsi="Twinkl" w:cs="Arial"/>
          <w:color w:val="009EFF"/>
        </w:rPr>
        <w:t>school</w:t>
      </w:r>
      <w:r w:rsidRPr="00FE4BC7">
        <w:rPr>
          <w:rFonts w:ascii="Twinkl" w:eastAsia="Times New Roman" w:hAnsi="Twinkl" w:cs="Arial"/>
          <w:color w:val="009EFF"/>
          <w:lang w:eastAsia="en-GB"/>
        </w:rPr>
        <w:t xml:space="preserve"> </w:t>
      </w:r>
      <w:r w:rsidRPr="00FE4BC7">
        <w:rPr>
          <w:rFonts w:ascii="Twinkl" w:eastAsia="Times New Roman" w:hAnsi="Twinkl" w:cs="Arial"/>
          <w:lang w:eastAsia="en-GB"/>
        </w:rPr>
        <w:t xml:space="preserve">or other agencies. </w:t>
      </w:r>
    </w:p>
    <w:p w14:paraId="43517DEB" w14:textId="77777777" w:rsidR="006D4418" w:rsidRPr="00FE4BC7" w:rsidRDefault="006D4418" w:rsidP="006D4418">
      <w:pPr>
        <w:pStyle w:val="NormalWeb"/>
        <w:spacing w:before="0" w:beforeAutospacing="0" w:after="0" w:afterAutospacing="0"/>
        <w:ind w:left="360"/>
        <w:rPr>
          <w:rFonts w:ascii="Twinkl" w:hAnsi="Twinkl" w:cs="Arial"/>
          <w:sz w:val="22"/>
        </w:rPr>
      </w:pPr>
    </w:p>
    <w:p w14:paraId="474DC8EC" w14:textId="0535DC95" w:rsidR="00EF34A4" w:rsidRPr="00FE4BC7" w:rsidRDefault="00842B4B" w:rsidP="006D4418">
      <w:pPr>
        <w:pStyle w:val="NormalWeb"/>
        <w:spacing w:before="0" w:beforeAutospacing="0" w:after="0" w:afterAutospacing="0"/>
        <w:ind w:left="360"/>
        <w:rPr>
          <w:rFonts w:ascii="Twinkl" w:hAnsi="Twinkl" w:cs="Arial"/>
          <w:sz w:val="22"/>
        </w:rPr>
      </w:pPr>
      <w:r w:rsidRPr="00FE4BC7">
        <w:rPr>
          <w:rFonts w:ascii="Twinkl" w:hAnsi="Twinkl" w:cs="Arial"/>
          <w:sz w:val="22"/>
        </w:rPr>
        <w:t xml:space="preserve">Parents can obtain a copy of the school </w:t>
      </w:r>
      <w:r w:rsidR="00364108" w:rsidRPr="00FE4BC7">
        <w:rPr>
          <w:rFonts w:ascii="Twinkl" w:hAnsi="Twinkl" w:cs="Arial"/>
          <w:sz w:val="22"/>
        </w:rPr>
        <w:t>Child Protection</w:t>
      </w:r>
      <w:r w:rsidRPr="00FE4BC7">
        <w:rPr>
          <w:rFonts w:ascii="Twinkl" w:hAnsi="Twinkl" w:cs="Arial"/>
          <w:sz w:val="22"/>
        </w:rPr>
        <w:t xml:space="preserve"> Policy and other related policies on request </w:t>
      </w:r>
      <w:r w:rsidR="00A76F72" w:rsidRPr="00FE4BC7">
        <w:rPr>
          <w:rFonts w:ascii="Twinkl" w:hAnsi="Twinkl" w:cs="Arial"/>
          <w:sz w:val="22"/>
        </w:rPr>
        <w:t>and</w:t>
      </w:r>
      <w:r w:rsidRPr="00FE4BC7">
        <w:rPr>
          <w:rFonts w:ascii="Twinkl" w:hAnsi="Twinkl" w:cs="Arial"/>
          <w:sz w:val="22"/>
        </w:rPr>
        <w:t xml:space="preserve"> can view them via the school website</w:t>
      </w:r>
      <w:r w:rsidRPr="00FE4BC7">
        <w:rPr>
          <w:rFonts w:ascii="Twinkl" w:hAnsi="Twinkl" w:cs="Arial"/>
          <w:color w:val="008000"/>
          <w:sz w:val="22"/>
          <w:szCs w:val="22"/>
        </w:rPr>
        <w:t xml:space="preserve"> </w:t>
      </w:r>
      <w:r w:rsidR="00EB1299" w:rsidRPr="00FE4BC7">
        <w:rPr>
          <w:rFonts w:ascii="Twinkl" w:hAnsi="Twinkl" w:cs="Arial"/>
          <w:color w:val="008000"/>
          <w:sz w:val="22"/>
          <w:szCs w:val="22"/>
        </w:rPr>
        <w:t>www.Rodmersham.sch.kent.uk</w:t>
      </w:r>
    </w:p>
    <w:p w14:paraId="69A89407" w14:textId="77777777" w:rsidR="00FE4BC7" w:rsidRPr="00FE4BC7" w:rsidRDefault="00FE4BC7" w:rsidP="00FE4BC7">
      <w:pPr>
        <w:pStyle w:val="Heading1"/>
        <w:tabs>
          <w:tab w:val="left" w:pos="0"/>
        </w:tabs>
        <w:jc w:val="left"/>
        <w:rPr>
          <w:rFonts w:ascii="Twinkl" w:hAnsi="Twinkl" w:cs="Arial"/>
          <w:sz w:val="24"/>
          <w:szCs w:val="24"/>
        </w:rPr>
      </w:pPr>
      <w:bookmarkStart w:id="3" w:name="_Ref108516914"/>
    </w:p>
    <w:p w14:paraId="14EA2DFB" w14:textId="0B80ED27" w:rsidR="00FE4BC7" w:rsidRPr="00FE4BC7" w:rsidRDefault="00FE4BC7" w:rsidP="00FE4BC7">
      <w:pPr>
        <w:pStyle w:val="Heading1"/>
        <w:tabs>
          <w:tab w:val="left" w:pos="0"/>
        </w:tabs>
        <w:jc w:val="left"/>
        <w:rPr>
          <w:rFonts w:ascii="Twinkl" w:hAnsi="Twinkl" w:cs="Arial"/>
          <w:sz w:val="24"/>
          <w:szCs w:val="24"/>
        </w:rPr>
      </w:pPr>
      <w:r w:rsidRPr="00FE4BC7">
        <w:rPr>
          <w:rFonts w:ascii="Twinkl" w:hAnsi="Twinkl" w:cs="Arial"/>
          <w:sz w:val="24"/>
          <w:szCs w:val="24"/>
        </w:rPr>
        <w:t>3.  Child Protection Procedures</w:t>
      </w:r>
      <w:bookmarkEnd w:id="3"/>
      <w:r w:rsidRPr="00FE4BC7">
        <w:rPr>
          <w:rFonts w:ascii="Twinkl" w:hAnsi="Twinkl" w:cs="Arial"/>
          <w:sz w:val="24"/>
          <w:szCs w:val="24"/>
        </w:rPr>
        <w:t xml:space="preserve">  </w:t>
      </w:r>
    </w:p>
    <w:p w14:paraId="0AABFDF4" w14:textId="017F43DB" w:rsidR="00FE4BC7" w:rsidRPr="00FE4BC7" w:rsidRDefault="00FE4BC7" w:rsidP="00FE4BC7">
      <w:pPr>
        <w:rPr>
          <w:rFonts w:ascii="Twinkl" w:hAnsi="Twinkl"/>
          <w:lang w:val="en-GB"/>
        </w:rPr>
      </w:pPr>
    </w:p>
    <w:p w14:paraId="57B5B99A" w14:textId="37F82880" w:rsidR="00FE4BC7" w:rsidRPr="00FE4BC7" w:rsidRDefault="00FE4BC7" w:rsidP="00FE4BC7">
      <w:pPr>
        <w:pStyle w:val="Heading2"/>
        <w:rPr>
          <w:rFonts w:ascii="Twinkl" w:hAnsi="Twinkl" w:cs="Arial"/>
          <w:sz w:val="28"/>
        </w:rPr>
      </w:pPr>
      <w:r w:rsidRPr="00FE4BC7">
        <w:rPr>
          <w:rFonts w:ascii="Twinkl" w:hAnsi="Twinkl" w:cs="Arial"/>
          <w:b/>
          <w:bCs/>
        </w:rPr>
        <w:t>3.1 Recognising indicators of abuse and neglect</w:t>
      </w:r>
      <w:r w:rsidRPr="00FE4BC7">
        <w:rPr>
          <w:rFonts w:ascii="Twinkl" w:hAnsi="Twinkl" w:cs="Arial"/>
        </w:rPr>
        <w:t>.</w:t>
      </w:r>
    </w:p>
    <w:p w14:paraId="719E25BE" w14:textId="77777777" w:rsidR="00FE4BC7" w:rsidRPr="00FE4BC7" w:rsidRDefault="00FE4BC7" w:rsidP="00FE4BC7">
      <w:pPr>
        <w:rPr>
          <w:rFonts w:ascii="Twinkl" w:hAnsi="Twinkl" w:cs="Arial"/>
          <w:b/>
          <w:i/>
          <w:sz w:val="24"/>
          <w:lang w:val="en-GB"/>
        </w:rPr>
      </w:pPr>
    </w:p>
    <w:p w14:paraId="5B1AD59E" w14:textId="77777777" w:rsidR="00FE4BC7" w:rsidRPr="00FE4BC7" w:rsidRDefault="00FE4BC7" w:rsidP="008B18E9">
      <w:pPr>
        <w:numPr>
          <w:ilvl w:val="0"/>
          <w:numId w:val="24"/>
        </w:numPr>
        <w:ind w:left="426" w:hanging="425"/>
        <w:rPr>
          <w:rFonts w:ascii="Twinkl" w:hAnsi="Twinkl" w:cs="Arial"/>
          <w:sz w:val="22"/>
          <w:szCs w:val="22"/>
          <w:lang w:val="en-GB"/>
        </w:rPr>
      </w:pPr>
      <w:r w:rsidRPr="00FE4BC7">
        <w:rPr>
          <w:rFonts w:ascii="Twinkl" w:hAnsi="Twinkl" w:cs="Arial"/>
          <w:sz w:val="22"/>
          <w:szCs w:val="22"/>
          <w:lang w:val="en-GB"/>
        </w:rPr>
        <w:t>Staff will maintain an attitude of ‘it could happen here’ where safeguarding is concerned. When concerned about the welfare of a child, staff will always act in the best interests of the child.</w:t>
      </w:r>
    </w:p>
    <w:p w14:paraId="2F82084F" w14:textId="77777777" w:rsidR="00FE4BC7" w:rsidRPr="00FE4BC7" w:rsidRDefault="00FE4BC7" w:rsidP="00FE4BC7">
      <w:pPr>
        <w:ind w:left="426"/>
        <w:rPr>
          <w:rFonts w:ascii="Twinkl" w:hAnsi="Twinkl" w:cs="Arial"/>
          <w:sz w:val="22"/>
          <w:szCs w:val="22"/>
          <w:lang w:val="en-GB"/>
        </w:rPr>
      </w:pPr>
    </w:p>
    <w:p w14:paraId="638AE92C" w14:textId="77777777" w:rsidR="00FE4BC7" w:rsidRPr="00FE4BC7" w:rsidRDefault="00FE4BC7" w:rsidP="008B18E9">
      <w:pPr>
        <w:numPr>
          <w:ilvl w:val="0"/>
          <w:numId w:val="24"/>
        </w:numPr>
        <w:ind w:left="426" w:hanging="425"/>
        <w:rPr>
          <w:rFonts w:ascii="Twinkl" w:hAnsi="Twinkl" w:cs="Arial"/>
          <w:sz w:val="22"/>
          <w:szCs w:val="22"/>
          <w:lang w:val="en-GB"/>
        </w:rPr>
      </w:pPr>
      <w:r w:rsidRPr="00FE4BC7">
        <w:rPr>
          <w:rFonts w:ascii="Twinkl" w:hAnsi="Twinkl" w:cs="Arial"/>
          <w:sz w:val="22"/>
          <w:szCs w:val="22"/>
          <w:lang w:val="en-GB"/>
        </w:rPr>
        <w:t xml:space="preserve">All staff are made aware of the definitions and indicators of abuse and neglect as identified by Working Together to Safeguard Children (2018) and Keeping Children Safe in Education 2022. This is outlined locally within the </w:t>
      </w:r>
      <w:hyperlink r:id="rId22">
        <w:r w:rsidRPr="00FE4BC7">
          <w:rPr>
            <w:rStyle w:val="Hyperlink"/>
            <w:rFonts w:ascii="Twinkl" w:hAnsi="Twinkl" w:cs="Arial"/>
            <w:sz w:val="22"/>
            <w:szCs w:val="22"/>
            <w:lang w:val="en-GB"/>
          </w:rPr>
          <w:t>Kent Support Levels Guidance</w:t>
        </w:r>
      </w:hyperlink>
      <w:r w:rsidRPr="00FE4BC7">
        <w:rPr>
          <w:rFonts w:ascii="Twinkl" w:hAnsi="Twinkl" w:cs="Arial"/>
          <w:sz w:val="22"/>
          <w:szCs w:val="22"/>
          <w:lang w:val="en-GB"/>
        </w:rPr>
        <w:t xml:space="preserve">. </w:t>
      </w:r>
    </w:p>
    <w:p w14:paraId="632033F8" w14:textId="77777777" w:rsidR="00FE4BC7" w:rsidRPr="00FE4BC7" w:rsidRDefault="00FE4BC7" w:rsidP="00FE4BC7">
      <w:pPr>
        <w:pStyle w:val="ListParagraph"/>
        <w:rPr>
          <w:rFonts w:ascii="Twinkl" w:hAnsi="Twinkl" w:cs="Arial"/>
          <w:sz w:val="22"/>
          <w:szCs w:val="22"/>
          <w:lang w:val="en-GB"/>
        </w:rPr>
      </w:pPr>
    </w:p>
    <w:p w14:paraId="2172555E" w14:textId="242CBE3D" w:rsidR="00064D93" w:rsidRPr="00FE4BC7" w:rsidRDefault="00010746" w:rsidP="008B18E9">
      <w:pPr>
        <w:numPr>
          <w:ilvl w:val="0"/>
          <w:numId w:val="24"/>
        </w:numPr>
        <w:ind w:left="426" w:hanging="425"/>
        <w:rPr>
          <w:rFonts w:ascii="Twinkl" w:hAnsi="Twinkl" w:cs="Arial"/>
          <w:sz w:val="22"/>
          <w:szCs w:val="22"/>
          <w:lang w:val="en-GB"/>
        </w:rPr>
      </w:pPr>
      <w:r w:rsidRPr="00FE4BC7">
        <w:rPr>
          <w:rFonts w:ascii="Twinkl" w:hAnsi="Twinkl" w:cs="Arial"/>
          <w:sz w:val="22"/>
          <w:szCs w:val="22"/>
          <w:lang w:val="en-GB"/>
        </w:rPr>
        <w:t xml:space="preserve">All staff in school should be aware of the definitions and </w:t>
      </w:r>
      <w:r w:rsidR="006D4418" w:rsidRPr="00FE4BC7">
        <w:rPr>
          <w:rFonts w:ascii="Twinkl" w:hAnsi="Twinkl" w:cs="Arial"/>
          <w:sz w:val="22"/>
          <w:szCs w:val="22"/>
          <w:lang w:val="en-GB"/>
        </w:rPr>
        <w:t xml:space="preserve">indicators of abuse and neglect. </w:t>
      </w:r>
      <w:r w:rsidRPr="00FE4BC7">
        <w:rPr>
          <w:rFonts w:ascii="Twinkl" w:hAnsi="Twinkl" w:cs="Arial"/>
          <w:sz w:val="22"/>
          <w:szCs w:val="22"/>
          <w:lang w:val="en-GB"/>
        </w:rPr>
        <w:t>There are four categories of abuse:</w:t>
      </w:r>
      <w:r w:rsidR="00FE4BC7" w:rsidRPr="00FE4BC7">
        <w:rPr>
          <w:rFonts w:ascii="Twinkl" w:hAnsi="Twinkl" w:cs="Arial"/>
          <w:sz w:val="22"/>
          <w:szCs w:val="22"/>
          <w:lang w:val="en-GB"/>
        </w:rPr>
        <w:t xml:space="preserve"> (for more in-depth information, see appendix 1):</w:t>
      </w:r>
    </w:p>
    <w:p w14:paraId="3A41B45E" w14:textId="77777777" w:rsidR="00064D93" w:rsidRPr="00FE4BC7" w:rsidRDefault="00010746" w:rsidP="008B18E9">
      <w:pPr>
        <w:numPr>
          <w:ilvl w:val="1"/>
          <w:numId w:val="24"/>
        </w:numPr>
        <w:rPr>
          <w:rFonts w:ascii="Twinkl" w:hAnsi="Twinkl" w:cs="Arial"/>
          <w:sz w:val="22"/>
          <w:szCs w:val="22"/>
          <w:lang w:val="en-GB"/>
        </w:rPr>
      </w:pPr>
      <w:r w:rsidRPr="00FE4BC7">
        <w:rPr>
          <w:rFonts w:ascii="Twinkl" w:hAnsi="Twinkl" w:cs="Arial"/>
          <w:sz w:val="22"/>
          <w:szCs w:val="22"/>
          <w:lang w:val="en-GB"/>
        </w:rPr>
        <w:t>Physical abuse</w:t>
      </w:r>
    </w:p>
    <w:p w14:paraId="05B13CFD" w14:textId="77777777" w:rsidR="00064D93" w:rsidRPr="00FE4BC7" w:rsidRDefault="00010746" w:rsidP="008B18E9">
      <w:pPr>
        <w:numPr>
          <w:ilvl w:val="1"/>
          <w:numId w:val="24"/>
        </w:numPr>
        <w:rPr>
          <w:rFonts w:ascii="Twinkl" w:hAnsi="Twinkl" w:cs="Arial"/>
          <w:sz w:val="22"/>
          <w:szCs w:val="22"/>
          <w:lang w:val="en-GB"/>
        </w:rPr>
      </w:pPr>
      <w:r w:rsidRPr="00FE4BC7">
        <w:rPr>
          <w:rFonts w:ascii="Twinkl" w:hAnsi="Twinkl" w:cs="Arial"/>
          <w:sz w:val="22"/>
          <w:szCs w:val="22"/>
          <w:lang w:val="en-GB"/>
        </w:rPr>
        <w:t xml:space="preserve">Sexual abuse </w:t>
      </w:r>
    </w:p>
    <w:p w14:paraId="7B7D6A48" w14:textId="77777777" w:rsidR="00064D93" w:rsidRPr="00FE4BC7" w:rsidRDefault="00010746" w:rsidP="008B18E9">
      <w:pPr>
        <w:numPr>
          <w:ilvl w:val="1"/>
          <w:numId w:val="24"/>
        </w:numPr>
        <w:rPr>
          <w:rFonts w:ascii="Twinkl" w:hAnsi="Twinkl" w:cs="Arial"/>
          <w:sz w:val="22"/>
          <w:szCs w:val="22"/>
          <w:lang w:val="en-GB"/>
        </w:rPr>
      </w:pPr>
      <w:r w:rsidRPr="00FE4BC7">
        <w:rPr>
          <w:rFonts w:ascii="Twinkl" w:hAnsi="Twinkl" w:cs="Arial"/>
          <w:sz w:val="22"/>
          <w:szCs w:val="22"/>
          <w:lang w:val="en-GB"/>
        </w:rPr>
        <w:t xml:space="preserve">Emotional abuse </w:t>
      </w:r>
    </w:p>
    <w:p w14:paraId="60622FAE" w14:textId="175428C9" w:rsidR="00A72ECC" w:rsidRPr="00FE4BC7" w:rsidRDefault="00010746" w:rsidP="008B18E9">
      <w:pPr>
        <w:numPr>
          <w:ilvl w:val="1"/>
          <w:numId w:val="24"/>
        </w:numPr>
        <w:rPr>
          <w:rFonts w:ascii="Twinkl" w:hAnsi="Twinkl" w:cs="Arial"/>
          <w:sz w:val="22"/>
          <w:szCs w:val="22"/>
          <w:lang w:val="en-GB"/>
        </w:rPr>
      </w:pPr>
      <w:r w:rsidRPr="00FE4BC7">
        <w:rPr>
          <w:rFonts w:ascii="Twinkl" w:hAnsi="Twinkl" w:cs="Arial"/>
          <w:sz w:val="22"/>
          <w:szCs w:val="22"/>
          <w:lang w:val="en-GB"/>
        </w:rPr>
        <w:t>Neglect</w:t>
      </w:r>
    </w:p>
    <w:p w14:paraId="12AD540E" w14:textId="77777777" w:rsidR="00FE4BC7" w:rsidRPr="00FE4BC7" w:rsidRDefault="00FE4BC7" w:rsidP="00FE4BC7">
      <w:pPr>
        <w:ind w:left="1800"/>
        <w:rPr>
          <w:rFonts w:ascii="Twinkl" w:hAnsi="Twinkl" w:cs="Arial"/>
          <w:sz w:val="22"/>
          <w:szCs w:val="22"/>
          <w:lang w:val="en-GB"/>
        </w:rPr>
      </w:pPr>
    </w:p>
    <w:p w14:paraId="59FF568D" w14:textId="77777777" w:rsidR="00FE4BC7" w:rsidRPr="00FE4BC7" w:rsidRDefault="00FE4BC7" w:rsidP="008B18E9">
      <w:pPr>
        <w:numPr>
          <w:ilvl w:val="0"/>
          <w:numId w:val="24"/>
        </w:numPr>
        <w:ind w:left="426" w:hanging="425"/>
        <w:rPr>
          <w:rFonts w:ascii="Twinkl" w:hAnsi="Twinkl" w:cs="Arial"/>
          <w:sz w:val="22"/>
          <w:szCs w:val="22"/>
          <w:lang w:val="en-GB"/>
        </w:rPr>
      </w:pPr>
      <w:r w:rsidRPr="00FE4BC7">
        <w:rPr>
          <w:rFonts w:ascii="Twinkl" w:hAnsi="Twinkl" w:cs="Arial"/>
          <w:sz w:val="22"/>
        </w:rPr>
        <w:t xml:space="preserve">By understanding the indicators or abuse and neglect, we can respond to problems as early as possible and provide the right support and services for the child and their family. </w:t>
      </w:r>
    </w:p>
    <w:p w14:paraId="5C0B99A8" w14:textId="77777777" w:rsidR="00FE4BC7" w:rsidRPr="00FE4BC7" w:rsidRDefault="00FE4BC7" w:rsidP="008B18E9">
      <w:pPr>
        <w:numPr>
          <w:ilvl w:val="0"/>
          <w:numId w:val="24"/>
        </w:numPr>
        <w:ind w:left="426" w:hanging="425"/>
        <w:rPr>
          <w:rFonts w:ascii="Twinkl" w:hAnsi="Twinkl" w:cs="Arial"/>
          <w:sz w:val="22"/>
          <w:szCs w:val="22"/>
          <w:lang w:val="en-GB"/>
        </w:rPr>
      </w:pPr>
    </w:p>
    <w:p w14:paraId="4754EDAC" w14:textId="33A85682" w:rsidR="00A72ECC" w:rsidRPr="00FE4BC7" w:rsidRDefault="00A72ECC" w:rsidP="008B18E9">
      <w:pPr>
        <w:numPr>
          <w:ilvl w:val="0"/>
          <w:numId w:val="24"/>
        </w:numPr>
        <w:ind w:left="426" w:hanging="425"/>
        <w:rPr>
          <w:rFonts w:ascii="Twinkl" w:hAnsi="Twinkl" w:cs="Arial"/>
          <w:sz w:val="22"/>
          <w:szCs w:val="22"/>
          <w:lang w:val="en-GB"/>
        </w:rPr>
      </w:pPr>
      <w:r w:rsidRPr="00FE4BC7">
        <w:rPr>
          <w:rFonts w:ascii="Twinkl" w:hAnsi="Twinkl" w:cs="Arial"/>
          <w:sz w:val="22"/>
        </w:rPr>
        <w:t>All members of staff are expected to be aware of and follow this approach if they are concerned about a child:</w:t>
      </w:r>
      <w:r w:rsidRPr="00FE4BC7">
        <w:rPr>
          <w:rFonts w:ascii="Twinkl" w:hAnsi="Twinkl"/>
          <w:noProof/>
        </w:rPr>
        <w:t xml:space="preserve"> </w:t>
      </w:r>
    </w:p>
    <w:p w14:paraId="391519BB" w14:textId="1D61F89A" w:rsidR="007E5983" w:rsidRPr="00FE4BC7" w:rsidRDefault="007E5983" w:rsidP="00FE4BC7">
      <w:pPr>
        <w:ind w:left="1800"/>
        <w:rPr>
          <w:rFonts w:ascii="Twinkl" w:hAnsi="Twinkl" w:cs="Arial"/>
          <w:sz w:val="22"/>
          <w:szCs w:val="22"/>
          <w:lang w:val="en-GB"/>
        </w:rPr>
      </w:pPr>
    </w:p>
    <w:p w14:paraId="48333315" w14:textId="6F3B9095" w:rsidR="00A72ECC" w:rsidRPr="00FE4BC7" w:rsidRDefault="00A72ECC" w:rsidP="00815B30">
      <w:pPr>
        <w:jc w:val="center"/>
        <w:rPr>
          <w:rFonts w:ascii="Twinkl" w:hAnsi="Twinkl" w:cs="Arial"/>
          <w:sz w:val="22"/>
          <w:szCs w:val="22"/>
          <w:lang w:val="en-GB"/>
        </w:rPr>
      </w:pPr>
      <w:r w:rsidRPr="00FE4BC7">
        <w:rPr>
          <w:rFonts w:ascii="Twinkl" w:hAnsi="Twinkl"/>
          <w:noProof/>
        </w:rPr>
        <w:drawing>
          <wp:inline distT="0" distB="0" distL="0" distR="0" wp14:anchorId="5B2689CE" wp14:editId="2FEA117E">
            <wp:extent cx="4752672" cy="2018479"/>
            <wp:effectExtent l="0" t="0" r="0" b="1270"/>
            <wp:docPr id="5"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l="31155" t="26906" r="33553" b="42157"/>
                    <a:stretch>
                      <a:fillRect/>
                    </a:stretch>
                  </pic:blipFill>
                  <pic:spPr bwMode="auto">
                    <a:xfrm>
                      <a:off x="0" y="0"/>
                      <a:ext cx="4810551" cy="2043060"/>
                    </a:xfrm>
                    <a:prstGeom prst="rect">
                      <a:avLst/>
                    </a:prstGeom>
                    <a:noFill/>
                    <a:ln>
                      <a:noFill/>
                    </a:ln>
                  </pic:spPr>
                </pic:pic>
              </a:graphicData>
            </a:graphic>
          </wp:inline>
        </w:drawing>
      </w:r>
    </w:p>
    <w:p w14:paraId="1960E9C2" w14:textId="3D67E916" w:rsidR="00FE4BC7" w:rsidRPr="00FE4BC7" w:rsidRDefault="00FE4BC7" w:rsidP="008B18E9">
      <w:pPr>
        <w:numPr>
          <w:ilvl w:val="0"/>
          <w:numId w:val="24"/>
        </w:numPr>
        <w:ind w:left="709" w:hanging="425"/>
        <w:rPr>
          <w:rFonts w:ascii="Twinkl" w:hAnsi="Twinkl" w:cs="Arial"/>
          <w:sz w:val="22"/>
          <w:szCs w:val="22"/>
          <w:lang w:val="en-GB"/>
        </w:rPr>
      </w:pPr>
      <w:r w:rsidRPr="00FE4BC7">
        <w:rPr>
          <w:rFonts w:ascii="Twinkl" w:hAnsi="Twinkl" w:cs="Arial"/>
          <w:color w:val="009EFF"/>
          <w:sz w:val="22"/>
          <w:szCs w:val="22"/>
          <w:lang w:val="en-GB"/>
        </w:rPr>
        <w:t xml:space="preserve">Rodmersham School </w:t>
      </w:r>
      <w:proofErr w:type="spellStart"/>
      <w:r w:rsidRPr="00FE4BC7">
        <w:rPr>
          <w:rFonts w:ascii="Twinkl" w:eastAsia="Arial" w:hAnsi="Twinkl" w:cs="Arial"/>
          <w:sz w:val="22"/>
          <w:szCs w:val="22"/>
        </w:rPr>
        <w:t>recognises</w:t>
      </w:r>
      <w:proofErr w:type="spellEnd"/>
      <w:r w:rsidRPr="00FE4BC7">
        <w:rPr>
          <w:rFonts w:ascii="Twinkl" w:eastAsia="Arial" w:hAnsi="Twinkl" w:cs="Arial"/>
          <w:sz w:val="22"/>
          <w:szCs w:val="22"/>
        </w:rPr>
        <w:t xml:space="preserve"> </w:t>
      </w:r>
      <w:r w:rsidRPr="00FE4BC7">
        <w:rPr>
          <w:rFonts w:ascii="Twinkl" w:hAnsi="Twink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 </w:t>
      </w:r>
    </w:p>
    <w:p w14:paraId="35F46AA7" w14:textId="77777777" w:rsidR="00FE4BC7" w:rsidRPr="00FE4BC7" w:rsidRDefault="00FE4BC7" w:rsidP="00FE4BC7">
      <w:pPr>
        <w:pStyle w:val="ListParagraph"/>
        <w:ind w:left="709"/>
        <w:rPr>
          <w:rFonts w:ascii="Twinkl" w:hAnsi="Twinkl" w:cs="Arial"/>
          <w:sz w:val="22"/>
          <w:szCs w:val="22"/>
          <w:lang w:val="en-GB"/>
        </w:rPr>
      </w:pPr>
    </w:p>
    <w:p w14:paraId="7CAC64D4" w14:textId="5665BBD8" w:rsidR="00FE4BC7" w:rsidRPr="00FE4BC7" w:rsidRDefault="00FE4BC7" w:rsidP="008B18E9">
      <w:pPr>
        <w:numPr>
          <w:ilvl w:val="0"/>
          <w:numId w:val="24"/>
        </w:numPr>
        <w:ind w:left="709" w:hanging="425"/>
        <w:rPr>
          <w:rFonts w:ascii="Twinkl" w:hAnsi="Twinkl" w:cs="Arial"/>
          <w:sz w:val="22"/>
        </w:rPr>
      </w:pPr>
      <w:r w:rsidRPr="00FE4BC7">
        <w:rPr>
          <w:rFonts w:ascii="Twinkl" w:hAnsi="Twinkl" w:cs="Arial"/>
          <w:color w:val="009EFF"/>
          <w:sz w:val="22"/>
          <w:szCs w:val="22"/>
          <w:lang w:val="en-GB"/>
        </w:rPr>
        <w:t xml:space="preserve">Rodmersham School </w:t>
      </w:r>
      <w:proofErr w:type="spellStart"/>
      <w:r w:rsidRPr="00FE4BC7">
        <w:rPr>
          <w:rFonts w:ascii="Twinkl" w:eastAsia="Arial" w:hAnsi="Twinkl" w:cs="Arial"/>
          <w:sz w:val="22"/>
          <w:szCs w:val="22"/>
        </w:rPr>
        <w:t>recognises</w:t>
      </w:r>
      <w:proofErr w:type="spellEnd"/>
      <w:r w:rsidRPr="00FE4BC7">
        <w:rPr>
          <w:rFonts w:ascii="Twinkl" w:eastAsia="Arial" w:hAnsi="Twinkl" w:cs="Arial"/>
          <w:sz w:val="22"/>
          <w:szCs w:val="22"/>
        </w:rPr>
        <w:t xml:space="preserve"> a</w:t>
      </w:r>
      <w:r w:rsidRPr="00FE4BC7">
        <w:rPr>
          <w:rFonts w:ascii="Twinkl" w:hAnsi="Twinkl" w:cs="Arial"/>
          <w:sz w:val="22"/>
        </w:rPr>
        <w:t xml:space="preserve">buse, neglect, and safeguarding issues are rarely standalone events and cannot always be covered by one definition or one label alone. In many cases, multiple </w:t>
      </w:r>
      <w:r w:rsidRPr="00FE4BC7">
        <w:rPr>
          <w:rFonts w:ascii="Twinkl" w:hAnsi="Twinkl" w:cs="Arial"/>
          <w:sz w:val="22"/>
        </w:rPr>
        <w:lastRenderedPageBreak/>
        <w:t>issues will overlap with one another, therefore staff will always be vigilant and always raise concerns with a DSL.</w:t>
      </w:r>
    </w:p>
    <w:p w14:paraId="7CA502E3" w14:textId="77777777" w:rsidR="00FE4BC7" w:rsidRPr="00FE4BC7" w:rsidRDefault="00FE4BC7" w:rsidP="00FE4BC7">
      <w:pPr>
        <w:ind w:left="709"/>
        <w:rPr>
          <w:rFonts w:ascii="Twinkl" w:hAnsi="Twinkl" w:cs="Arial"/>
          <w:sz w:val="22"/>
          <w:szCs w:val="22"/>
          <w:lang w:val="en-GB"/>
        </w:rPr>
      </w:pPr>
    </w:p>
    <w:p w14:paraId="616CB1A1" w14:textId="77777777" w:rsidR="00FE4BC7" w:rsidRPr="00FE4BC7" w:rsidRDefault="00FE4BC7" w:rsidP="008B18E9">
      <w:pPr>
        <w:numPr>
          <w:ilvl w:val="0"/>
          <w:numId w:val="24"/>
        </w:numPr>
        <w:ind w:left="709" w:hanging="425"/>
        <w:rPr>
          <w:rFonts w:ascii="Twinkl" w:hAnsi="Twinkl" w:cs="Arial"/>
          <w:sz w:val="22"/>
          <w:szCs w:val="22"/>
          <w:lang w:val="en-GB"/>
        </w:rPr>
      </w:pPr>
      <w:r w:rsidRPr="00FE4BC7">
        <w:rPr>
          <w:rFonts w:ascii="Twinkl" w:hAnsi="Twinkl" w:cs="Arial"/>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21E74E5F" w14:textId="77777777" w:rsidR="00FE4BC7" w:rsidRPr="00FE4BC7" w:rsidRDefault="00FE4BC7" w:rsidP="00FE4BC7">
      <w:pPr>
        <w:pStyle w:val="ListParagraph"/>
        <w:ind w:left="709"/>
        <w:rPr>
          <w:rFonts w:ascii="Twinkl" w:hAnsi="Twinkl" w:cs="Arial"/>
          <w:sz w:val="22"/>
          <w:szCs w:val="22"/>
          <w:lang w:val="en-GB"/>
        </w:rPr>
      </w:pPr>
    </w:p>
    <w:p w14:paraId="41B66708" w14:textId="77777777" w:rsidR="00FE4BC7" w:rsidRPr="00FE4BC7" w:rsidRDefault="00FE4BC7" w:rsidP="008B18E9">
      <w:pPr>
        <w:numPr>
          <w:ilvl w:val="0"/>
          <w:numId w:val="24"/>
        </w:numPr>
        <w:ind w:left="709" w:hanging="425"/>
        <w:rPr>
          <w:rFonts w:ascii="Twinkl" w:hAnsi="Twinkl" w:cs="Arial"/>
          <w:sz w:val="22"/>
          <w:szCs w:val="22"/>
          <w:lang w:val="en-GB"/>
        </w:rPr>
      </w:pPr>
      <w:r w:rsidRPr="00FE4BC7">
        <w:rPr>
          <w:rFonts w:ascii="Twinkl" w:hAnsi="Twinkl" w:cs="Arial"/>
          <w:sz w:val="22"/>
          <w:szCs w:val="22"/>
          <w:lang w:val="en-GB"/>
        </w:rPr>
        <w:t xml:space="preserve">Children may report abuse happening to themselves, their </w:t>
      </w:r>
      <w:proofErr w:type="gramStart"/>
      <w:r w:rsidRPr="00FE4BC7">
        <w:rPr>
          <w:rFonts w:ascii="Twinkl" w:hAnsi="Twinkl" w:cs="Arial"/>
          <w:sz w:val="22"/>
          <w:szCs w:val="22"/>
          <w:lang w:val="en-GB"/>
        </w:rPr>
        <w:t>peers</w:t>
      </w:r>
      <w:proofErr w:type="gramEnd"/>
      <w:r w:rsidRPr="00FE4BC7">
        <w:rPr>
          <w:rFonts w:ascii="Twinkl" w:hAnsi="Twinkl" w:cs="Arial"/>
          <w:sz w:val="22"/>
          <w:szCs w:val="22"/>
          <w:lang w:val="en-GB"/>
        </w:rPr>
        <w:t xml:space="preserve"> or their family members. All reports made by children to staff will be taken seriously and will be responded to in line with this policy. </w:t>
      </w:r>
    </w:p>
    <w:p w14:paraId="0D9B738D" w14:textId="77777777" w:rsidR="00FE4BC7" w:rsidRPr="00FE4BC7" w:rsidRDefault="00FE4BC7" w:rsidP="00FE4BC7">
      <w:pPr>
        <w:pStyle w:val="ListParagraph"/>
        <w:ind w:left="709"/>
        <w:rPr>
          <w:rFonts w:ascii="Twinkl" w:hAnsi="Twinkl" w:cs="Arial"/>
          <w:sz w:val="22"/>
          <w:szCs w:val="22"/>
          <w:lang w:val="en-GB"/>
        </w:rPr>
      </w:pPr>
    </w:p>
    <w:p w14:paraId="1FACB34E" w14:textId="77777777" w:rsidR="00FE4BC7" w:rsidRPr="00FE4BC7" w:rsidRDefault="00FE4BC7" w:rsidP="008B18E9">
      <w:pPr>
        <w:numPr>
          <w:ilvl w:val="0"/>
          <w:numId w:val="24"/>
        </w:numPr>
        <w:ind w:left="709" w:hanging="425"/>
        <w:rPr>
          <w:rFonts w:ascii="Twinkl" w:hAnsi="Twinkl" w:cs="Arial"/>
          <w:sz w:val="22"/>
        </w:rPr>
      </w:pPr>
      <w:r w:rsidRPr="00FE4BC7">
        <w:rPr>
          <w:rFonts w:ascii="Twinkl" w:hAnsi="Twinkl" w:cs="Arial"/>
          <w:sz w:val="22"/>
        </w:rPr>
        <w:t xml:space="preserve">Safeguarding incidents and/or behaviours can be associated with factors and risks outside the </w:t>
      </w:r>
      <w:r w:rsidRPr="00FE4BC7">
        <w:rPr>
          <w:rFonts w:ascii="Twinkl" w:hAnsi="Twinkl" w:cs="Arial"/>
          <w:color w:val="009EFF"/>
          <w:sz w:val="22"/>
          <w:szCs w:val="22"/>
        </w:rPr>
        <w:t>School/College</w:t>
      </w:r>
      <w:r w:rsidRPr="00FE4BC7">
        <w:rPr>
          <w:rFonts w:ascii="Twinkl" w:hAnsi="Twinkl" w:cs="Arial"/>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3F676AF6" w14:textId="77777777" w:rsidR="00FE4BC7" w:rsidRPr="00FE4BC7" w:rsidRDefault="00FE4BC7" w:rsidP="00FE4BC7">
      <w:pPr>
        <w:pStyle w:val="ListParagraph"/>
        <w:ind w:left="709"/>
        <w:rPr>
          <w:rFonts w:ascii="Twinkl" w:hAnsi="Twinkl" w:cs="Arial"/>
        </w:rPr>
      </w:pPr>
    </w:p>
    <w:p w14:paraId="7D7F3EF9" w14:textId="17E438EB" w:rsidR="00FE4BC7" w:rsidRPr="00FE4BC7" w:rsidRDefault="00FE4BC7" w:rsidP="008B18E9">
      <w:pPr>
        <w:numPr>
          <w:ilvl w:val="0"/>
          <w:numId w:val="24"/>
        </w:numPr>
        <w:ind w:left="709" w:hanging="425"/>
        <w:rPr>
          <w:rFonts w:ascii="Twinkl" w:hAnsi="Twinkl" w:cs="Arial"/>
          <w:sz w:val="22"/>
        </w:rPr>
      </w:pPr>
      <w:r w:rsidRPr="00FE4BC7">
        <w:rPr>
          <w:rFonts w:ascii="Twinkl" w:hAnsi="Twinkl" w:cs="Arial"/>
          <w:color w:val="009EFF"/>
          <w:sz w:val="22"/>
          <w:szCs w:val="22"/>
          <w:lang w:val="en-GB"/>
        </w:rPr>
        <w:t xml:space="preserve">Rodmersham School </w:t>
      </w:r>
      <w:proofErr w:type="spellStart"/>
      <w:r w:rsidRPr="00FE4BC7">
        <w:rPr>
          <w:rFonts w:ascii="Twinkl" w:eastAsia="Arial" w:hAnsi="Twinkl" w:cs="Arial"/>
          <w:sz w:val="22"/>
          <w:szCs w:val="22"/>
        </w:rPr>
        <w:t>recognises</w:t>
      </w:r>
      <w:proofErr w:type="spellEnd"/>
      <w:r w:rsidRPr="00FE4BC7">
        <w:rPr>
          <w:rFonts w:ascii="Twinkl" w:eastAsia="Arial" w:hAnsi="Twinkl" w:cs="Arial"/>
          <w:sz w:val="22"/>
          <w:szCs w:val="22"/>
        </w:rPr>
        <w:t xml:space="preserve"> that t</w:t>
      </w:r>
      <w:r w:rsidRPr="00FE4BC7">
        <w:rPr>
          <w:rFonts w:ascii="Twinkl" w:hAnsi="Twinkl" w:cs="Arial"/>
          <w:sz w:val="22"/>
        </w:rPr>
        <w:t>echnology can be a significant component in many safeguarding and wellbeing issues; children are at risk of abuse online from people they know (including other children) and from people they do not know</w:t>
      </w:r>
      <w:r w:rsidRPr="00FE4BC7">
        <w:rPr>
          <w:rFonts w:ascii="Twinkl" w:hAnsi="Twinkl" w:cs="Arial"/>
          <w:sz w:val="22"/>
          <w:szCs w:val="22"/>
        </w:rPr>
        <w:t>;</w:t>
      </w:r>
      <w:r w:rsidRPr="00FE4BC7">
        <w:rPr>
          <w:rFonts w:ascii="Twinkl" w:hAnsi="Twinkl" w:cs="Arial"/>
          <w:sz w:val="22"/>
        </w:rPr>
        <w:t xml:space="preserve"> in many cases, abuse will take place concurrently via online channels and in daily life. </w:t>
      </w:r>
    </w:p>
    <w:p w14:paraId="159FCDF8" w14:textId="77777777" w:rsidR="00FE4BC7" w:rsidRPr="00FE4BC7" w:rsidRDefault="00FE4BC7" w:rsidP="00FE4BC7">
      <w:pPr>
        <w:pStyle w:val="ListParagraph"/>
        <w:ind w:left="709"/>
        <w:rPr>
          <w:rFonts w:ascii="Twinkl" w:hAnsi="Twinkl" w:cs="Arial"/>
          <w:color w:val="009EFF"/>
          <w:sz w:val="22"/>
          <w:szCs w:val="22"/>
          <w:lang w:val="en-GB"/>
        </w:rPr>
      </w:pPr>
    </w:p>
    <w:p w14:paraId="2EAD7225" w14:textId="296854FB" w:rsidR="00FE4BC7" w:rsidRPr="00FE4BC7" w:rsidRDefault="00FE4BC7" w:rsidP="008B18E9">
      <w:pPr>
        <w:numPr>
          <w:ilvl w:val="0"/>
          <w:numId w:val="24"/>
        </w:numPr>
        <w:ind w:left="709" w:hanging="425"/>
        <w:rPr>
          <w:rFonts w:ascii="Twinkl" w:hAnsi="Twinkl" w:cs="Arial"/>
          <w:sz w:val="22"/>
          <w:szCs w:val="22"/>
          <w:lang w:val="en-GB"/>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some children have additional or complex needs and may require access to intensive or specialist services to support them.</w:t>
      </w:r>
      <w:r w:rsidRPr="00FE4BC7">
        <w:rPr>
          <w:rFonts w:ascii="Twinkl" w:hAnsi="Twinkl" w:cs="Arial"/>
          <w:sz w:val="22"/>
          <w:szCs w:val="22"/>
          <w:lang w:val="en-GB"/>
        </w:rPr>
        <w:t xml:space="preserve"> </w:t>
      </w:r>
    </w:p>
    <w:p w14:paraId="4F00C11E" w14:textId="77777777" w:rsidR="00FE4BC7" w:rsidRPr="00FE4BC7" w:rsidRDefault="00FE4BC7" w:rsidP="00FE4BC7">
      <w:pPr>
        <w:pStyle w:val="ListParagraph"/>
        <w:ind w:left="709"/>
        <w:rPr>
          <w:rFonts w:ascii="Twinkl" w:hAnsi="Twinkl" w:cs="Arial"/>
          <w:sz w:val="22"/>
          <w:szCs w:val="22"/>
        </w:rPr>
      </w:pPr>
    </w:p>
    <w:p w14:paraId="6AFD8745" w14:textId="4503C828" w:rsidR="00FE4BC7" w:rsidRPr="00FE4BC7" w:rsidRDefault="00FE4BC7" w:rsidP="008B18E9">
      <w:pPr>
        <w:numPr>
          <w:ilvl w:val="0"/>
          <w:numId w:val="24"/>
        </w:numPr>
        <w:ind w:left="709" w:hanging="425"/>
        <w:rPr>
          <w:rFonts w:ascii="Twinkl" w:hAnsi="Twinkl" w:cs="Arial"/>
          <w:sz w:val="22"/>
          <w:szCs w:val="22"/>
          <w:lang w:val="en-GB"/>
        </w:rPr>
      </w:pPr>
      <w:r w:rsidRPr="00FE4BC7">
        <w:rPr>
          <w:rFonts w:ascii="Twinkl" w:hAnsi="Twinkl" w:cs="Arial"/>
          <w:sz w:val="22"/>
          <w:szCs w:val="22"/>
        </w:rPr>
        <w:t xml:space="preserve">Following a concern about a child’s safety or welfare, the searching and screening of children and confiscation of any items, including any electronic devices, will be managed in line with the </w:t>
      </w:r>
      <w:r w:rsidRPr="00FE4BC7">
        <w:rPr>
          <w:rFonts w:ascii="Twinkl" w:hAnsi="Twinkl" w:cs="Arial"/>
          <w:color w:val="009EFF"/>
          <w:sz w:val="22"/>
          <w:szCs w:val="22"/>
          <w:lang w:val="en-GB"/>
        </w:rPr>
        <w:t>school behaviour policy.</w:t>
      </w:r>
    </w:p>
    <w:p w14:paraId="1B3B4713" w14:textId="2FCB8373" w:rsidR="00FE4BC7" w:rsidRPr="00FE4BC7" w:rsidRDefault="00FE4BC7" w:rsidP="008B18E9">
      <w:pPr>
        <w:pStyle w:val="NormalWeb"/>
        <w:numPr>
          <w:ilvl w:val="1"/>
          <w:numId w:val="29"/>
        </w:numPr>
        <w:spacing w:before="0" w:beforeAutospacing="0" w:after="0" w:afterAutospacing="0"/>
        <w:ind w:left="1080"/>
        <w:rPr>
          <w:rFonts w:ascii="Twinkl" w:hAnsi="Twinkl" w:cs="Arial"/>
          <w:sz w:val="22"/>
        </w:rPr>
      </w:pPr>
      <w:r w:rsidRPr="00FE4BC7">
        <w:rPr>
          <w:rFonts w:ascii="Twinkl" w:hAnsi="Twinkl" w:cs="Arial"/>
          <w:sz w:val="22"/>
        </w:rPr>
        <w:t xml:space="preserve">The DSL (or deputy) will be informed of any searching incidents where there were reasonable grounds to suspect a </w:t>
      </w:r>
      <w:r w:rsidRPr="00FE4BC7">
        <w:rPr>
          <w:rFonts w:ascii="Twinkl" w:hAnsi="Twinkl" w:cs="Arial"/>
          <w:color w:val="009EFF"/>
          <w:sz w:val="22"/>
          <w:szCs w:val="22"/>
        </w:rPr>
        <w:t>pupil</w:t>
      </w:r>
      <w:r w:rsidRPr="00FE4BC7">
        <w:rPr>
          <w:rFonts w:ascii="Twinkl" w:hAnsi="Twinkl" w:cs="Arial"/>
          <w:sz w:val="22"/>
        </w:rPr>
        <w:t xml:space="preserve"> was in possession of a prohibited item as listed in our behaviour policy. T</w:t>
      </w:r>
      <w:r w:rsidRPr="00FE4BC7">
        <w:rPr>
          <w:rFonts w:ascii="Twinkl" w:hAnsi="Twinkl" w:cs="Arial"/>
          <w:sz w:val="22"/>
          <w:lang w:val="en-US"/>
        </w:rPr>
        <w:t xml:space="preserve">he DSL (or deputy) will then consider the circumstances of the </w:t>
      </w:r>
      <w:r w:rsidRPr="00FE4BC7">
        <w:rPr>
          <w:rFonts w:ascii="Twinkl" w:hAnsi="Twinkl" w:cs="Arial"/>
          <w:color w:val="009EFF"/>
          <w:sz w:val="22"/>
          <w:szCs w:val="22"/>
        </w:rPr>
        <w:t>pupil</w:t>
      </w:r>
      <w:r w:rsidRPr="00FE4BC7">
        <w:rPr>
          <w:rFonts w:ascii="Twinkl" w:hAnsi="Twinkl" w:cs="Arial"/>
          <w:sz w:val="22"/>
          <w:lang w:val="en-US"/>
        </w:rPr>
        <w:t xml:space="preserve"> who has been searched to assess the incident against any potential wider safeguarding concerns.</w:t>
      </w:r>
    </w:p>
    <w:p w14:paraId="4C2251AF" w14:textId="77777777" w:rsidR="00FE4BC7" w:rsidRPr="00FE4BC7" w:rsidRDefault="00FE4BC7" w:rsidP="008B18E9">
      <w:pPr>
        <w:pStyle w:val="NormalWeb"/>
        <w:numPr>
          <w:ilvl w:val="1"/>
          <w:numId w:val="29"/>
        </w:numPr>
        <w:spacing w:before="0" w:beforeAutospacing="0" w:after="0" w:afterAutospacing="0"/>
        <w:ind w:left="1080"/>
        <w:rPr>
          <w:rFonts w:ascii="Twinkl" w:hAnsi="Twinkl" w:cs="Arial"/>
          <w:sz w:val="22"/>
        </w:rPr>
      </w:pPr>
      <w:r w:rsidRPr="00FE4BC7">
        <w:rPr>
          <w:rFonts w:ascii="Twinkl" w:hAnsi="Twinkl" w:cs="Arial"/>
          <w:sz w:val="22"/>
        </w:rPr>
        <w:t>Staff will involve the DSL (or deputy) without delay if they believe that a search has revealed a safeguarding risk.</w:t>
      </w:r>
    </w:p>
    <w:p w14:paraId="7FC879B2" w14:textId="77777777" w:rsidR="00FE4BC7" w:rsidRPr="00FE4BC7" w:rsidRDefault="00FE4BC7" w:rsidP="00FE4BC7">
      <w:pPr>
        <w:rPr>
          <w:rFonts w:ascii="Twinkl" w:hAnsi="Twinkl" w:cs="Arial"/>
          <w:sz w:val="22"/>
          <w:szCs w:val="22"/>
          <w:lang w:val="en-GB"/>
        </w:rPr>
      </w:pPr>
    </w:p>
    <w:p w14:paraId="02731B99" w14:textId="77777777" w:rsidR="00FE4BC7" w:rsidRPr="00FE4BC7" w:rsidRDefault="00FE4BC7" w:rsidP="00FE4BC7">
      <w:pPr>
        <w:pStyle w:val="Heading2"/>
        <w:rPr>
          <w:rFonts w:ascii="Twinkl" w:hAnsi="Twinkl" w:cs="Arial"/>
        </w:rPr>
      </w:pPr>
      <w:proofErr w:type="gramStart"/>
      <w:r w:rsidRPr="00FE4BC7">
        <w:rPr>
          <w:rFonts w:ascii="Twinkl" w:hAnsi="Twinkl" w:cs="Arial"/>
          <w:b/>
          <w:bCs/>
          <w:sz w:val="28"/>
          <w:szCs w:val="28"/>
        </w:rPr>
        <w:t xml:space="preserve">3.2  </w:t>
      </w:r>
      <w:r w:rsidRPr="00FE4BC7">
        <w:rPr>
          <w:rFonts w:ascii="Twinkl" w:hAnsi="Twinkl" w:cs="Arial"/>
          <w:b/>
          <w:bCs/>
        </w:rPr>
        <w:t>Responding</w:t>
      </w:r>
      <w:proofErr w:type="gramEnd"/>
      <w:r w:rsidRPr="00FE4BC7">
        <w:rPr>
          <w:rFonts w:ascii="Twinkl" w:hAnsi="Twinkl" w:cs="Arial"/>
          <w:b/>
          <w:bCs/>
        </w:rPr>
        <w:t xml:space="preserve"> to child protection concerns</w:t>
      </w:r>
      <w:r w:rsidRPr="00FE4BC7">
        <w:rPr>
          <w:rFonts w:ascii="Twinkl" w:hAnsi="Twinkl" w:cs="Arial"/>
        </w:rPr>
        <w:t xml:space="preserve"> </w:t>
      </w:r>
    </w:p>
    <w:p w14:paraId="14FE8D1D" w14:textId="77777777" w:rsidR="00FE4BC7" w:rsidRPr="00FE4BC7" w:rsidRDefault="00FE4BC7" w:rsidP="00FE4BC7">
      <w:pPr>
        <w:rPr>
          <w:rFonts w:ascii="Twinkl" w:hAnsi="Twinkl" w:cs="Arial"/>
          <w:sz w:val="22"/>
          <w:szCs w:val="22"/>
          <w:lang w:val="en-GB"/>
        </w:rPr>
      </w:pPr>
    </w:p>
    <w:p w14:paraId="04783F78" w14:textId="27C45394" w:rsidR="00FE4BC7" w:rsidRPr="00FE4BC7" w:rsidRDefault="00FE4BC7" w:rsidP="00FE4BC7">
      <w:pPr>
        <w:pStyle w:val="NormalWeb"/>
        <w:spacing w:before="0" w:beforeAutospacing="0" w:after="0" w:afterAutospacing="0"/>
        <w:rPr>
          <w:rFonts w:ascii="Twinkl" w:hAnsi="Twinkl" w:cs="Arial"/>
          <w:sz w:val="22"/>
        </w:rPr>
      </w:pPr>
      <w:r w:rsidRPr="00FE4BC7">
        <w:rPr>
          <w:rFonts w:ascii="Twinkl" w:hAnsi="Twinkl" w:cs="Arial"/>
          <w:sz w:val="22"/>
        </w:rPr>
        <w:t xml:space="preserve">If staff are made aware of a child protection concern, they are expected to: </w:t>
      </w:r>
    </w:p>
    <w:p w14:paraId="14279F56"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 xml:space="preserve">listen carefully to child, </w:t>
      </w:r>
      <w:proofErr w:type="gramStart"/>
      <w:r w:rsidRPr="00FE4BC7">
        <w:rPr>
          <w:rFonts w:ascii="Twinkl" w:hAnsi="Twinkl" w:cs="Arial"/>
          <w:sz w:val="22"/>
        </w:rPr>
        <w:t>reflecting back</w:t>
      </w:r>
      <w:proofErr w:type="gramEnd"/>
      <w:r w:rsidRPr="00FE4BC7">
        <w:rPr>
          <w:rFonts w:ascii="Twinkl" w:hAnsi="Twinkl" w:cs="Arial"/>
          <w:sz w:val="22"/>
        </w:rPr>
        <w:t xml:space="preserve"> the concern.</w:t>
      </w:r>
    </w:p>
    <w:p w14:paraId="4F185752"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use the child’s language.</w:t>
      </w:r>
    </w:p>
    <w:p w14:paraId="73DABDA7"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be non-judgmental.</w:t>
      </w:r>
    </w:p>
    <w:p w14:paraId="29AA99D8"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szCs w:val="22"/>
        </w:rPr>
        <w:t>avoid</w:t>
      </w:r>
      <w:r w:rsidRPr="00FE4BC7">
        <w:rPr>
          <w:rFonts w:ascii="Twinkl" w:hAnsi="Twinkl" w:cs="Arial"/>
          <w:sz w:val="22"/>
        </w:rPr>
        <w:t xml:space="preserve"> leading questions; only prompting the child where necessary with open questions to clarify information where necessary. For </w:t>
      </w:r>
      <w:proofErr w:type="gramStart"/>
      <w:r w:rsidRPr="00FE4BC7">
        <w:rPr>
          <w:rFonts w:ascii="Twinkl" w:hAnsi="Twinkl" w:cs="Arial"/>
          <w:sz w:val="22"/>
        </w:rPr>
        <w:t>example</w:t>
      </w:r>
      <w:proofErr w:type="gramEnd"/>
      <w:r w:rsidRPr="00FE4BC7">
        <w:rPr>
          <w:rFonts w:ascii="Twinkl" w:hAnsi="Twinkl" w:cs="Arial"/>
          <w:sz w:val="22"/>
        </w:rPr>
        <w:t xml:space="preserve"> who, what, where, when or Tell, Explain, Describe (TED).</w:t>
      </w:r>
    </w:p>
    <w:p w14:paraId="10DCB5C9"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 xml:space="preserve">not promise confidentiality as concerns will have to be shared further, for example, with the DSL and potentially Integrated Children’s Services. </w:t>
      </w:r>
    </w:p>
    <w:p w14:paraId="7E3689FA"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 xml:space="preserve">be clear about boundaries and how the report will be progressed. </w:t>
      </w:r>
    </w:p>
    <w:p w14:paraId="0D58313D"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 xml:space="preserve">record the concern using the facts as the child presents them, in line with </w:t>
      </w:r>
      <w:r w:rsidRPr="00FE4BC7">
        <w:rPr>
          <w:rFonts w:ascii="Twinkl" w:hAnsi="Twinkl" w:cs="Arial"/>
          <w:color w:val="009EFF"/>
          <w:sz w:val="22"/>
          <w:szCs w:val="22"/>
        </w:rPr>
        <w:t xml:space="preserve">school </w:t>
      </w:r>
      <w:r w:rsidRPr="00FE4BC7">
        <w:rPr>
          <w:rFonts w:ascii="Twinkl" w:hAnsi="Twinkl" w:cs="Arial"/>
          <w:sz w:val="22"/>
        </w:rPr>
        <w:t>record keeping requirements.</w:t>
      </w:r>
    </w:p>
    <w:p w14:paraId="0B65968E" w14:textId="77777777" w:rsidR="00FE4BC7" w:rsidRPr="00FE4BC7" w:rsidRDefault="00FE4BC7" w:rsidP="008B18E9">
      <w:pPr>
        <w:pStyle w:val="NormalWeb"/>
        <w:numPr>
          <w:ilvl w:val="0"/>
          <w:numId w:val="29"/>
        </w:numPr>
        <w:spacing w:before="0" w:beforeAutospacing="0" w:after="0" w:afterAutospacing="0"/>
        <w:jc w:val="both"/>
        <w:rPr>
          <w:rFonts w:ascii="Twinkl" w:hAnsi="Twinkl" w:cs="Arial"/>
          <w:sz w:val="22"/>
        </w:rPr>
      </w:pPr>
      <w:r w:rsidRPr="00FE4BC7">
        <w:rPr>
          <w:rFonts w:ascii="Twinkl" w:hAnsi="Twinkl" w:cs="Arial"/>
          <w:sz w:val="22"/>
        </w:rPr>
        <w:t>inform the DSL (or deputy), as soon as practically possible.</w:t>
      </w:r>
    </w:p>
    <w:p w14:paraId="534D6B33" w14:textId="77777777" w:rsidR="00FE4BC7" w:rsidRPr="00FE4BC7" w:rsidRDefault="00FE4BC7" w:rsidP="00FE4BC7">
      <w:pPr>
        <w:pStyle w:val="NormalWeb"/>
        <w:spacing w:before="0" w:beforeAutospacing="0" w:after="0" w:afterAutospacing="0"/>
        <w:ind w:left="1134"/>
        <w:rPr>
          <w:rFonts w:ascii="Twinkl" w:hAnsi="Twinkl" w:cs="Arial"/>
          <w:sz w:val="22"/>
        </w:rPr>
      </w:pPr>
    </w:p>
    <w:p w14:paraId="5C166469" w14:textId="77777777" w:rsidR="00FE4BC7" w:rsidRPr="00FE4BC7" w:rsidRDefault="00FE4BC7" w:rsidP="008B18E9">
      <w:pPr>
        <w:numPr>
          <w:ilvl w:val="0"/>
          <w:numId w:val="29"/>
        </w:numPr>
        <w:ind w:left="709"/>
        <w:rPr>
          <w:rFonts w:ascii="Twinkl" w:hAnsi="Twinkl" w:cs="Arial"/>
          <w:sz w:val="22"/>
          <w:szCs w:val="22"/>
        </w:rPr>
      </w:pPr>
      <w:r w:rsidRPr="00FE4BC7">
        <w:rPr>
          <w:rFonts w:ascii="Twinkl" w:hAnsi="Twinkl" w:cs="Arial"/>
          <w:sz w:val="22"/>
          <w:szCs w:val="22"/>
        </w:rPr>
        <w:lastRenderedPageBreak/>
        <w:t>If staff have any concerns about a child’s welfare, they are expected to act on them immediately. If staff are unsure if something is a safeguarding issue, they will speak to the DSL (or deputy).</w:t>
      </w:r>
    </w:p>
    <w:p w14:paraId="6216E4A9" w14:textId="77777777" w:rsidR="00FE4BC7" w:rsidRPr="00FE4BC7" w:rsidRDefault="00FE4BC7" w:rsidP="00FE4BC7">
      <w:pPr>
        <w:ind w:left="709"/>
        <w:rPr>
          <w:rFonts w:ascii="Twinkl" w:hAnsi="Twinkl" w:cs="Arial"/>
          <w:sz w:val="22"/>
          <w:szCs w:val="22"/>
        </w:rPr>
      </w:pPr>
    </w:p>
    <w:p w14:paraId="234F2367" w14:textId="2862251F" w:rsidR="00FE4BC7" w:rsidRPr="00FE4BC7" w:rsidRDefault="00FE4BC7" w:rsidP="008B18E9">
      <w:pPr>
        <w:pStyle w:val="NormalWeb"/>
        <w:numPr>
          <w:ilvl w:val="0"/>
          <w:numId w:val="29"/>
        </w:numPr>
        <w:spacing w:before="0" w:beforeAutospacing="0" w:after="0" w:afterAutospacing="0"/>
        <w:ind w:left="709"/>
        <w:rPr>
          <w:rFonts w:ascii="Twinkl" w:hAnsi="Twinkl" w:cs="Arial"/>
          <w:sz w:val="22"/>
        </w:rPr>
      </w:pPr>
      <w:r w:rsidRPr="00FE4BC7">
        <w:rPr>
          <w:rFonts w:ascii="Twinkl" w:hAnsi="Twinkl" w:cs="Arial"/>
          <w:sz w:val="22"/>
        </w:rPr>
        <w:t>The DSL or a deputy should always be available to discuss safeguarding concerns. If in exceptional circumstances, a DSL is not available, this should not delay appropriate action being taken by staff. Staff should speak to a member of the senior leadership team, take advice from the Education Safeguarding Service or a consultation with a social worker from the Front Door. In these circumstances, any action taken will be shared with a DSL as soon as is possible.</w:t>
      </w:r>
      <w:r w:rsidRPr="00FE4BC7">
        <w:rPr>
          <w:rFonts w:ascii="Twinkl" w:hAnsi="Twinkl" w:cs="Arial"/>
          <w:color w:val="2B579A"/>
          <w:sz w:val="20"/>
          <w:szCs w:val="20"/>
          <w:shd w:val="clear" w:color="auto" w:fill="E6E6E6"/>
          <w:lang w:val="en-US"/>
        </w:rPr>
        <w:t xml:space="preserve"> </w:t>
      </w:r>
    </w:p>
    <w:p w14:paraId="2E0DF17F" w14:textId="77777777" w:rsidR="00FE4BC7" w:rsidRPr="00FE4BC7" w:rsidRDefault="00FE4BC7" w:rsidP="00FE4BC7">
      <w:pPr>
        <w:pStyle w:val="NormalWeb"/>
        <w:spacing w:before="0" w:beforeAutospacing="0" w:after="0" w:afterAutospacing="0"/>
        <w:ind w:left="709"/>
        <w:rPr>
          <w:rFonts w:ascii="Twinkl" w:hAnsi="Twinkl" w:cs="Arial"/>
          <w:sz w:val="22"/>
        </w:rPr>
      </w:pPr>
    </w:p>
    <w:p w14:paraId="67F66F20" w14:textId="77777777" w:rsidR="00FE4BC7" w:rsidRPr="00FE4BC7" w:rsidRDefault="00FE4BC7" w:rsidP="008B18E9">
      <w:pPr>
        <w:pStyle w:val="NormalWeb"/>
        <w:numPr>
          <w:ilvl w:val="0"/>
          <w:numId w:val="29"/>
        </w:numPr>
        <w:spacing w:before="0" w:beforeAutospacing="0" w:after="0" w:afterAutospacing="0"/>
        <w:ind w:left="709"/>
        <w:rPr>
          <w:rFonts w:ascii="Twinkl" w:hAnsi="Twinkl" w:cs="Arial"/>
          <w:sz w:val="22"/>
        </w:rPr>
      </w:pPr>
      <w:r w:rsidRPr="00FE4BC7">
        <w:rPr>
          <w:rFonts w:ascii="Twinkl" w:hAnsi="Twinkl" w:cs="Arial"/>
          <w:sz w:val="22"/>
          <w:lang w:val="en-US"/>
        </w:rPr>
        <w:t>All staff are made aware that</w:t>
      </w:r>
      <w:r w:rsidRPr="00FE4BC7">
        <w:rPr>
          <w:rFonts w:ascii="Twinkl" w:hAnsi="Twinkl" w:cs="Arial"/>
          <w:color w:val="2B579A"/>
          <w:sz w:val="20"/>
          <w:szCs w:val="20"/>
          <w:shd w:val="clear" w:color="auto" w:fill="E6E6E6"/>
          <w:lang w:val="en-US"/>
        </w:rPr>
        <w:t xml:space="preserve"> </w:t>
      </w:r>
      <w:r w:rsidRPr="00FE4BC7">
        <w:rPr>
          <w:rFonts w:ascii="Twinkl" w:hAnsi="Twinkl" w:cs="Arial"/>
          <w:sz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7411FE3B" w14:textId="77777777" w:rsidR="00FE4BC7" w:rsidRPr="00FE4BC7" w:rsidRDefault="00FE4BC7" w:rsidP="00FE4BC7">
      <w:pPr>
        <w:pStyle w:val="NormalWeb"/>
        <w:spacing w:before="0" w:beforeAutospacing="0" w:after="0" w:afterAutospacing="0"/>
        <w:ind w:left="709"/>
        <w:rPr>
          <w:rFonts w:ascii="Twinkl" w:hAnsi="Twinkl" w:cs="Arial"/>
          <w:sz w:val="22"/>
        </w:rPr>
      </w:pPr>
    </w:p>
    <w:p w14:paraId="715314F1" w14:textId="5836D7AC" w:rsidR="00FE4BC7" w:rsidRPr="00FE4BC7" w:rsidRDefault="00FE4BC7" w:rsidP="008B18E9">
      <w:pPr>
        <w:pStyle w:val="NormalWeb"/>
        <w:numPr>
          <w:ilvl w:val="0"/>
          <w:numId w:val="29"/>
        </w:numPr>
        <w:spacing w:before="0" w:beforeAutospacing="0" w:after="0" w:afterAutospacing="0"/>
        <w:ind w:left="709"/>
        <w:rPr>
          <w:rFonts w:ascii="Twinkl" w:hAnsi="Twinkl" w:cs="Arial"/>
          <w:sz w:val="22"/>
        </w:rPr>
      </w:pPr>
      <w:r w:rsidRPr="00FE4BC7">
        <w:rPr>
          <w:rFonts w:ascii="Twinkl" w:hAnsi="Twinkl" w:cs="Arial"/>
          <w:color w:val="0070C0"/>
          <w:sz w:val="22"/>
        </w:rPr>
        <w:t xml:space="preserve">Rodmersham School </w:t>
      </w:r>
      <w:r w:rsidRPr="00FE4BC7">
        <w:rPr>
          <w:rFonts w:ascii="Twinkl" w:hAnsi="Twinkl" w:cs="Arial"/>
          <w:sz w:val="22"/>
        </w:rPr>
        <w:t xml:space="preserve">will respond to safeguarding concerns in line with the Kent Safeguarding Children Multi-Agency Partnership procedures (KSCMP). </w:t>
      </w:r>
    </w:p>
    <w:p w14:paraId="1B5756F7" w14:textId="77777777" w:rsidR="00FE4BC7" w:rsidRPr="00FE4BC7" w:rsidRDefault="00FE4BC7" w:rsidP="008B18E9">
      <w:pPr>
        <w:pStyle w:val="NormalWeb"/>
        <w:numPr>
          <w:ilvl w:val="1"/>
          <w:numId w:val="29"/>
        </w:numPr>
        <w:spacing w:before="0" w:beforeAutospacing="0" w:after="0" w:afterAutospacing="0"/>
        <w:ind w:left="1080"/>
        <w:rPr>
          <w:rStyle w:val="Hyperlink"/>
          <w:rFonts w:ascii="Twinkl" w:hAnsi="Twinkl" w:cs="Arial"/>
          <w:color w:val="auto"/>
          <w:sz w:val="22"/>
          <w:u w:val="none"/>
        </w:rPr>
      </w:pPr>
      <w:r w:rsidRPr="00FE4BC7">
        <w:rPr>
          <w:rFonts w:ascii="Twinkl" w:hAnsi="Twinkl" w:cs="Arial"/>
          <w:sz w:val="22"/>
        </w:rPr>
        <w:t xml:space="preserve">The full KSCMP procedures and additional guidance relating to reporting concerns and specific safeguarding issues can be found on their website: </w:t>
      </w:r>
      <w:hyperlink r:id="rId24" w:history="1">
        <w:r w:rsidRPr="00FE4BC7">
          <w:rPr>
            <w:rStyle w:val="Hyperlink"/>
            <w:rFonts w:ascii="Twinkl" w:hAnsi="Twinkl" w:cs="Arial"/>
            <w:sz w:val="22"/>
          </w:rPr>
          <w:t>www.kscmp.org.uk</w:t>
        </w:r>
      </w:hyperlink>
    </w:p>
    <w:p w14:paraId="00B00D7D" w14:textId="77777777" w:rsidR="00FE4BC7" w:rsidRPr="00FE4BC7" w:rsidRDefault="00FE4BC7" w:rsidP="00FE4BC7">
      <w:pPr>
        <w:pStyle w:val="NormalWeb"/>
        <w:spacing w:before="0" w:beforeAutospacing="0" w:after="0" w:afterAutospacing="0"/>
        <w:ind w:left="709"/>
        <w:rPr>
          <w:rStyle w:val="Hyperlink"/>
          <w:rFonts w:ascii="Twinkl" w:hAnsi="Twinkl" w:cs="Arial"/>
          <w:color w:val="auto"/>
          <w:sz w:val="22"/>
          <w:u w:val="none"/>
        </w:rPr>
      </w:pPr>
    </w:p>
    <w:p w14:paraId="7D021A05" w14:textId="77777777" w:rsidR="00FE4BC7" w:rsidRPr="00FE4BC7" w:rsidRDefault="00FE4BC7" w:rsidP="008B18E9">
      <w:pPr>
        <w:pStyle w:val="NormalWeb"/>
        <w:numPr>
          <w:ilvl w:val="0"/>
          <w:numId w:val="29"/>
        </w:numPr>
        <w:spacing w:before="0" w:beforeAutospacing="0" w:after="0" w:afterAutospacing="0"/>
        <w:ind w:left="709"/>
        <w:rPr>
          <w:rFonts w:ascii="Twinkl" w:hAnsi="Twinkl" w:cs="Arial"/>
          <w:sz w:val="22"/>
        </w:rPr>
      </w:pPr>
      <w:r w:rsidRPr="00FE4BC7">
        <w:rPr>
          <w:rFonts w:ascii="Twinkl" w:hAnsi="Twinkl" w:cs="Arial"/>
          <w:sz w:val="22"/>
        </w:rPr>
        <w:t xml:space="preserve">In Kent, Early Help </w:t>
      </w:r>
      <w:r w:rsidRPr="00FE4BC7">
        <w:rPr>
          <w:rFonts w:ascii="Twinkl" w:hAnsi="Twinkl" w:cs="Arial"/>
          <w:sz w:val="22"/>
          <w:szCs w:val="22"/>
        </w:rPr>
        <w:t xml:space="preserve">and Preventative Services and Children’s Social Work Services are part of Integrated Children’s Services (ICS). Specific information and guidance to follow with regards to accessing support and/or making referrals in Kent can be found here: </w:t>
      </w:r>
      <w:hyperlink r:id="rId25" w:history="1">
        <w:r w:rsidRPr="00FE4BC7">
          <w:rPr>
            <w:rStyle w:val="Hyperlink"/>
            <w:rFonts w:ascii="Twinkl" w:hAnsi="Twinkl" w:cs="Arial"/>
            <w:sz w:val="22"/>
          </w:rPr>
          <w:t>www.kelsi.org.uk/support-for-children-and-young-people/integrated-childrens-services</w:t>
        </w:r>
      </w:hyperlink>
      <w:r w:rsidRPr="00FE4BC7">
        <w:rPr>
          <w:rFonts w:ascii="Twinkl" w:hAnsi="Twinkl" w:cs="Arial"/>
          <w:sz w:val="22"/>
        </w:rPr>
        <w:t xml:space="preserve"> </w:t>
      </w:r>
    </w:p>
    <w:p w14:paraId="54AD3910" w14:textId="77777777" w:rsidR="00FE4BC7" w:rsidRPr="00FE4BC7" w:rsidRDefault="00FE4BC7" w:rsidP="00FE4BC7">
      <w:pPr>
        <w:pStyle w:val="NormalWeb"/>
        <w:spacing w:before="0" w:beforeAutospacing="0" w:after="0" w:afterAutospacing="0"/>
        <w:ind w:left="709"/>
        <w:rPr>
          <w:rFonts w:ascii="Twinkl" w:hAnsi="Twinkl" w:cs="Arial"/>
          <w:sz w:val="22"/>
        </w:rPr>
      </w:pPr>
    </w:p>
    <w:p w14:paraId="1472FAF3" w14:textId="77777777" w:rsidR="00FE4BC7" w:rsidRPr="00FE4BC7" w:rsidRDefault="00FE4BC7" w:rsidP="008B18E9">
      <w:pPr>
        <w:pStyle w:val="NormalWeb"/>
        <w:numPr>
          <w:ilvl w:val="0"/>
          <w:numId w:val="29"/>
        </w:numPr>
        <w:spacing w:before="0" w:beforeAutospacing="0" w:after="0" w:afterAutospacing="0"/>
        <w:ind w:left="709"/>
        <w:rPr>
          <w:rFonts w:ascii="Twinkl" w:hAnsi="Twinkl" w:cs="Arial"/>
          <w:sz w:val="22"/>
          <w:szCs w:val="22"/>
          <w:lang w:val="en-US"/>
        </w:rPr>
      </w:pPr>
      <w:r w:rsidRPr="00FE4BC7">
        <w:rPr>
          <w:rFonts w:ascii="Twinkl" w:hAnsi="Twinkl" w:cs="Arial"/>
          <w:sz w:val="22"/>
          <w:szCs w:val="22"/>
          <w:lang w:val="en-US"/>
        </w:rPr>
        <w:t xml:space="preserve">Where it is identified a child may benefit from Early Help support (as provided by </w:t>
      </w:r>
      <w:hyperlink r:id="rId26" w:history="1">
        <w:r w:rsidRPr="00FE4BC7">
          <w:rPr>
            <w:rStyle w:val="Hyperlink"/>
            <w:rFonts w:ascii="Twinkl" w:hAnsi="Twinkl" w:cs="Arial"/>
            <w:sz w:val="22"/>
            <w:szCs w:val="22"/>
            <w:lang w:val="en-US"/>
          </w:rPr>
          <w:t>ICS</w:t>
        </w:r>
      </w:hyperlink>
      <w:r w:rsidRPr="00FE4BC7">
        <w:rPr>
          <w:rFonts w:ascii="Twinkl" w:hAnsi="Twinkl" w:cs="Arial"/>
          <w:sz w:val="22"/>
          <w:szCs w:val="22"/>
          <w:lang w:val="en-US"/>
        </w:rPr>
        <w:t>) , the DSL (or deputy) will generally lead as appropriate and make a request for support via the Front Door.</w:t>
      </w:r>
    </w:p>
    <w:p w14:paraId="1A11F17B" w14:textId="77777777" w:rsidR="00FE4BC7" w:rsidRPr="00FE4BC7" w:rsidRDefault="00FE4BC7" w:rsidP="008B18E9">
      <w:pPr>
        <w:pStyle w:val="NormalWeb"/>
        <w:numPr>
          <w:ilvl w:val="1"/>
          <w:numId w:val="29"/>
        </w:numPr>
        <w:spacing w:before="0" w:beforeAutospacing="0" w:after="0" w:afterAutospacing="0"/>
        <w:ind w:left="1080"/>
        <w:rPr>
          <w:rFonts w:ascii="Twinkl" w:hAnsi="Twinkl" w:cs="Arial"/>
          <w:sz w:val="22"/>
          <w:szCs w:val="22"/>
          <w:lang w:val="en-US"/>
        </w:rPr>
      </w:pPr>
      <w:r w:rsidRPr="00FE4BC7">
        <w:rPr>
          <w:rFonts w:ascii="Twinkl" w:hAnsi="Twinkl" w:cs="Arial"/>
          <w:sz w:val="22"/>
          <w:szCs w:val="22"/>
          <w:lang w:val="en-US"/>
        </w:rPr>
        <w:t xml:space="preserve">The DSL will keep all Early Help cases under constant review and consideration will be given to escalating concerns to the Front Door or seeking advice via the </w:t>
      </w:r>
      <w:hyperlink r:id="rId27" w:history="1">
        <w:r w:rsidRPr="00FE4BC7">
          <w:rPr>
            <w:rStyle w:val="Hyperlink"/>
            <w:rFonts w:ascii="Twinkl" w:hAnsi="Twinkl" w:cs="Arial"/>
            <w:sz w:val="22"/>
            <w:szCs w:val="22"/>
            <w:lang w:val="en-US"/>
          </w:rPr>
          <w:t>Education Safeguarding Service</w:t>
        </w:r>
      </w:hyperlink>
      <w:r w:rsidRPr="00FE4BC7">
        <w:rPr>
          <w:rFonts w:ascii="Twinkl" w:hAnsi="Twinkl" w:cs="Arial"/>
          <w:sz w:val="22"/>
          <w:szCs w:val="22"/>
          <w:lang w:val="en-US"/>
        </w:rPr>
        <w:t xml:space="preserve"> if the situation does not appear to be improving or is getting worse.</w:t>
      </w:r>
    </w:p>
    <w:p w14:paraId="3D69ADD0" w14:textId="77777777" w:rsidR="00FE4BC7" w:rsidRPr="00FE4BC7" w:rsidRDefault="00FE4BC7" w:rsidP="00FE4BC7">
      <w:pPr>
        <w:pStyle w:val="NormalWeb"/>
        <w:spacing w:before="0" w:beforeAutospacing="0" w:after="0" w:afterAutospacing="0"/>
        <w:ind w:left="1134"/>
        <w:rPr>
          <w:rFonts w:ascii="Twinkl" w:hAnsi="Twinkl" w:cs="Arial"/>
          <w:sz w:val="22"/>
          <w:szCs w:val="22"/>
          <w:lang w:val="en-US"/>
        </w:rPr>
      </w:pPr>
    </w:p>
    <w:p w14:paraId="1A3DCBE6" w14:textId="77777777" w:rsidR="00FE4BC7" w:rsidRPr="00FE4BC7" w:rsidRDefault="00FE4BC7" w:rsidP="008B18E9">
      <w:pPr>
        <w:pStyle w:val="NormalWeb"/>
        <w:numPr>
          <w:ilvl w:val="0"/>
          <w:numId w:val="29"/>
        </w:numPr>
        <w:spacing w:before="0" w:beforeAutospacing="0" w:after="0" w:afterAutospacing="0"/>
        <w:ind w:left="851" w:hanging="567"/>
        <w:rPr>
          <w:rFonts w:ascii="Twinkl" w:hAnsi="Twinkl" w:cs="Arial"/>
          <w:sz w:val="22"/>
          <w:szCs w:val="22"/>
          <w:lang w:val="en-US"/>
        </w:rPr>
      </w:pPr>
      <w:r w:rsidRPr="00FE4BC7">
        <w:rPr>
          <w:rFonts w:ascii="Twinkl" w:hAnsi="Twinkl" w:cs="Arial"/>
          <w:sz w:val="22"/>
          <w:szCs w:val="22"/>
          <w:lang w:val="en-US"/>
        </w:rPr>
        <w:t xml:space="preserve">All staff are made aware of the process for making referrals to </w:t>
      </w:r>
      <w:r w:rsidRPr="00FE4BC7">
        <w:rPr>
          <w:rFonts w:ascii="Twinkl" w:hAnsi="Twinkl" w:cs="Arial"/>
          <w:sz w:val="22"/>
          <w:szCs w:val="22"/>
        </w:rPr>
        <w:t xml:space="preserve">Integrated Children’s Services </w:t>
      </w:r>
      <w:r w:rsidRPr="00FE4BC7">
        <w:rPr>
          <w:rFonts w:ascii="Twinkl" w:hAnsi="Twink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4FC3E708" w14:textId="77777777" w:rsidR="00FE4BC7" w:rsidRPr="00FE4BC7" w:rsidRDefault="00FE4BC7" w:rsidP="00FE4BC7">
      <w:pPr>
        <w:pStyle w:val="NormalWeb"/>
        <w:spacing w:before="0" w:beforeAutospacing="0" w:after="0" w:afterAutospacing="0"/>
        <w:ind w:left="851" w:hanging="567"/>
        <w:rPr>
          <w:rFonts w:ascii="Twinkl" w:hAnsi="Twinkl" w:cs="Arial"/>
          <w:sz w:val="22"/>
          <w:szCs w:val="22"/>
          <w:lang w:val="en-US"/>
        </w:rPr>
      </w:pPr>
    </w:p>
    <w:p w14:paraId="29830BC1" w14:textId="77777777" w:rsidR="00FE4BC7" w:rsidRPr="00FE4BC7" w:rsidRDefault="00FE4BC7" w:rsidP="008B18E9">
      <w:pPr>
        <w:pStyle w:val="NormalWeb"/>
        <w:numPr>
          <w:ilvl w:val="0"/>
          <w:numId w:val="29"/>
        </w:numPr>
        <w:spacing w:before="0" w:beforeAutospacing="0" w:after="0" w:afterAutospacing="0"/>
        <w:ind w:left="851" w:hanging="567"/>
        <w:rPr>
          <w:rFonts w:ascii="Twinkl" w:hAnsi="Twinkl" w:cs="Arial"/>
          <w:sz w:val="22"/>
          <w:szCs w:val="22"/>
        </w:rPr>
      </w:pPr>
      <w:r w:rsidRPr="00FE4BC7">
        <w:rPr>
          <w:rFonts w:ascii="Twinkl" w:hAnsi="Twinkl" w:cs="Arial"/>
          <w:sz w:val="22"/>
          <w:szCs w:val="22"/>
        </w:rPr>
        <w:t xml:space="preserve">Where a child is suffering, or is likely to suffer from harm, or is in immediate danger (for example, under section 17 or 47 of the Children Act), a ‘request for support’ will be made immediately to Kent </w:t>
      </w:r>
      <w:hyperlink r:id="rId28" w:history="1">
        <w:r w:rsidRPr="00FE4BC7">
          <w:rPr>
            <w:rStyle w:val="Hyperlink"/>
            <w:rFonts w:ascii="Twinkl" w:hAnsi="Twinkl" w:cs="Arial"/>
            <w:sz w:val="22"/>
            <w:szCs w:val="22"/>
          </w:rPr>
          <w:t>Integrated Children’s Services</w:t>
        </w:r>
      </w:hyperlink>
      <w:r w:rsidRPr="00FE4BC7">
        <w:rPr>
          <w:rFonts w:ascii="Twinkl" w:hAnsi="Twinkl" w:cs="Arial"/>
          <w:sz w:val="22"/>
          <w:szCs w:val="22"/>
        </w:rPr>
        <w:t xml:space="preserve"> (via the ‘Front Door’) and/or the police, in line with KSCMP procedures.</w:t>
      </w:r>
    </w:p>
    <w:p w14:paraId="2366A988" w14:textId="4AFCD147" w:rsidR="00FE4BC7" w:rsidRPr="00FE4BC7" w:rsidRDefault="00FE4BC7" w:rsidP="008B18E9">
      <w:pPr>
        <w:pStyle w:val="NormalWeb"/>
        <w:numPr>
          <w:ilvl w:val="2"/>
          <w:numId w:val="29"/>
        </w:numPr>
        <w:spacing w:before="0" w:beforeAutospacing="0" w:after="0" w:afterAutospacing="0"/>
        <w:ind w:left="1800"/>
        <w:rPr>
          <w:rFonts w:ascii="Twinkl" w:hAnsi="Twinkl" w:cs="Arial"/>
          <w:sz w:val="22"/>
          <w:szCs w:val="22"/>
        </w:rPr>
      </w:pPr>
      <w:r w:rsidRPr="00FE4BC7">
        <w:rPr>
          <w:rFonts w:ascii="Twinkl" w:hAnsi="Twinkl" w:cs="Arial"/>
          <w:color w:val="0070C0"/>
          <w:sz w:val="22"/>
        </w:rPr>
        <w:t xml:space="preserve">Rodmersham School </w:t>
      </w:r>
      <w:r w:rsidRPr="00FE4BC7">
        <w:rPr>
          <w:rFonts w:ascii="Twinkl" w:hAnsi="Twinkl" w:cs="Arial"/>
          <w:sz w:val="22"/>
          <w:szCs w:val="22"/>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Pr="00FE4BC7">
        <w:rPr>
          <w:rFonts w:ascii="Twinkl" w:hAnsi="Twinkl" w:cs="Arial"/>
          <w:b/>
          <w:sz w:val="22"/>
          <w:szCs w:val="22"/>
        </w:rPr>
        <w:t xml:space="preserve">. </w:t>
      </w:r>
    </w:p>
    <w:p w14:paraId="348285A6" w14:textId="77777777" w:rsidR="00FE4BC7" w:rsidRPr="00FE4BC7" w:rsidRDefault="00FE4BC7" w:rsidP="008B18E9">
      <w:pPr>
        <w:pStyle w:val="NormalWeb"/>
        <w:numPr>
          <w:ilvl w:val="2"/>
          <w:numId w:val="29"/>
        </w:numPr>
        <w:spacing w:before="0" w:beforeAutospacing="0" w:after="0" w:afterAutospacing="0"/>
        <w:ind w:left="1800"/>
        <w:rPr>
          <w:rFonts w:ascii="Twinkl" w:hAnsi="Twinkl" w:cs="Arial"/>
          <w:sz w:val="22"/>
          <w:szCs w:val="22"/>
        </w:rPr>
      </w:pPr>
      <w:r w:rsidRPr="00FE4BC7">
        <w:rPr>
          <w:rFonts w:ascii="Twinkl" w:hAnsi="Twinkl" w:cs="Arial"/>
          <w:sz w:val="22"/>
        </w:rPr>
        <w:t xml:space="preserve">The DSL may seek advice or guidance from an Area Education Safeguarding Advisor from the </w:t>
      </w:r>
      <w:hyperlink r:id="rId29" w:history="1">
        <w:r w:rsidRPr="00FE4BC7">
          <w:rPr>
            <w:rStyle w:val="Hyperlink"/>
            <w:rFonts w:ascii="Twinkl" w:hAnsi="Twinkl" w:cs="Arial"/>
            <w:sz w:val="22"/>
          </w:rPr>
          <w:t>Education Safeguarding Service</w:t>
        </w:r>
      </w:hyperlink>
      <w:r w:rsidRPr="00FE4BC7">
        <w:rPr>
          <w:rFonts w:ascii="Twinkl" w:hAnsi="Twinkl" w:cs="Arial"/>
          <w:sz w:val="22"/>
        </w:rPr>
        <w:t xml:space="preserve"> before deciding next steps. </w:t>
      </w:r>
    </w:p>
    <w:p w14:paraId="0E4DF079" w14:textId="77777777" w:rsidR="00FE4BC7" w:rsidRPr="00FE4BC7" w:rsidRDefault="00FE4BC7" w:rsidP="008B18E9">
      <w:pPr>
        <w:pStyle w:val="NormalWeb"/>
        <w:numPr>
          <w:ilvl w:val="2"/>
          <w:numId w:val="29"/>
        </w:numPr>
        <w:spacing w:before="0" w:beforeAutospacing="0" w:after="0" w:afterAutospacing="0"/>
        <w:ind w:left="1800"/>
        <w:rPr>
          <w:rFonts w:ascii="Twinkl" w:hAnsi="Twinkl" w:cs="Arial"/>
          <w:sz w:val="22"/>
          <w:szCs w:val="22"/>
        </w:rPr>
      </w:pPr>
      <w:r w:rsidRPr="00FE4BC7">
        <w:rPr>
          <w:rFonts w:ascii="Twinkl" w:hAnsi="Twinkl" w:cs="Arial"/>
          <w:sz w:val="22"/>
        </w:rPr>
        <w:t xml:space="preserve">They may also seek advice or guidance from a social worker at the Front Door service who are the first point of contact for </w:t>
      </w:r>
      <w:hyperlink r:id="rId30" w:history="1">
        <w:r w:rsidRPr="00FE4BC7">
          <w:rPr>
            <w:rStyle w:val="Hyperlink"/>
            <w:rFonts w:ascii="Twinkl" w:hAnsi="Twinkl" w:cs="Arial"/>
            <w:sz w:val="22"/>
          </w:rPr>
          <w:t>Integrated Children’s Services</w:t>
        </w:r>
      </w:hyperlink>
      <w:r w:rsidRPr="00FE4BC7">
        <w:rPr>
          <w:rFonts w:ascii="Twinkl" w:hAnsi="Twinkl" w:cs="Arial"/>
          <w:sz w:val="22"/>
        </w:rPr>
        <w:t xml:space="preserve"> (ICS). </w:t>
      </w:r>
    </w:p>
    <w:p w14:paraId="5F0F0A27" w14:textId="77777777" w:rsidR="00FE4BC7" w:rsidRPr="00FE4BC7" w:rsidRDefault="00FE4BC7" w:rsidP="00FE4BC7">
      <w:pPr>
        <w:pStyle w:val="NormalWeb"/>
        <w:spacing w:before="0" w:beforeAutospacing="0" w:after="0" w:afterAutospacing="0"/>
        <w:ind w:left="709"/>
        <w:rPr>
          <w:rFonts w:ascii="Twinkl" w:hAnsi="Twinkl" w:cs="Arial"/>
          <w:sz w:val="22"/>
        </w:rPr>
      </w:pPr>
    </w:p>
    <w:p w14:paraId="5F055CD9" w14:textId="77777777" w:rsidR="00FE4BC7" w:rsidRPr="00FE4BC7" w:rsidRDefault="00FE4BC7" w:rsidP="008B18E9">
      <w:pPr>
        <w:pStyle w:val="NormalWeb"/>
        <w:numPr>
          <w:ilvl w:val="0"/>
          <w:numId w:val="52"/>
        </w:numPr>
        <w:spacing w:before="0" w:beforeAutospacing="0" w:after="0" w:afterAutospacing="0"/>
        <w:ind w:left="709" w:hanging="426"/>
        <w:rPr>
          <w:rFonts w:ascii="Twinkl" w:hAnsi="Twinkl" w:cs="Arial"/>
          <w:sz w:val="22"/>
          <w:szCs w:val="22"/>
        </w:rPr>
      </w:pPr>
      <w:r w:rsidRPr="00FE4BC7">
        <w:rPr>
          <w:rFonts w:ascii="Twinkl" w:hAnsi="Twinkl" w:cs="Arial"/>
          <w:sz w:val="22"/>
          <w:szCs w:val="22"/>
        </w:rPr>
        <w:t xml:space="preserve">In the event of a request for support to the Front Door being necessary, parents/carers will be informed and consent to this will be sought by the DSL in line with guidance provided by KSCMP and ICS. Parents/carers will be informed of this, unless there is a valid reason not to do so, for </w:t>
      </w:r>
      <w:r w:rsidRPr="00FE4BC7">
        <w:rPr>
          <w:rFonts w:ascii="Twinkl" w:hAnsi="Twinkl" w:cs="Arial"/>
          <w:sz w:val="22"/>
          <w:szCs w:val="22"/>
        </w:rPr>
        <w:lastRenderedPageBreak/>
        <w:t>example, if to do so would put a child at risk of harm or would undermine a criminal investigation</w:t>
      </w:r>
      <w:r w:rsidRPr="00FE4BC7">
        <w:rPr>
          <w:rFonts w:ascii="Twinkl" w:hAnsi="Twinkl" w:cs="Arial"/>
          <w:sz w:val="22"/>
        </w:rPr>
        <w:t xml:space="preserve">. </w:t>
      </w:r>
    </w:p>
    <w:p w14:paraId="6BC7D323" w14:textId="77777777" w:rsidR="00FE4BC7" w:rsidRPr="00FE4BC7" w:rsidRDefault="00FE4BC7" w:rsidP="00FE4BC7">
      <w:pPr>
        <w:pStyle w:val="ListParagraph"/>
        <w:ind w:left="709"/>
        <w:rPr>
          <w:rFonts w:ascii="Twinkl" w:hAnsi="Twinkl" w:cs="Arial"/>
          <w:sz w:val="22"/>
          <w:szCs w:val="22"/>
        </w:rPr>
      </w:pPr>
    </w:p>
    <w:p w14:paraId="6BFBCB8A" w14:textId="77777777" w:rsidR="00FE4BC7" w:rsidRPr="00FE4BC7" w:rsidRDefault="00FE4BC7" w:rsidP="008B18E9">
      <w:pPr>
        <w:numPr>
          <w:ilvl w:val="0"/>
          <w:numId w:val="29"/>
        </w:numPr>
        <w:ind w:left="709" w:hanging="357"/>
        <w:rPr>
          <w:rFonts w:ascii="Twinkl" w:hAnsi="Twinkl" w:cs="Arial"/>
          <w:sz w:val="22"/>
          <w:szCs w:val="22"/>
        </w:rPr>
      </w:pPr>
      <w:r w:rsidRPr="00FE4BC7">
        <w:rPr>
          <w:rFonts w:ascii="Twinkl" w:hAnsi="Twinkl" w:cs="Arial"/>
          <w:sz w:val="22"/>
          <w:szCs w:val="22"/>
        </w:rPr>
        <w:t xml:space="preserve">If, after a request for support or any other planned external intervention, a child’s situation does not appear to be improving, or concerns regarding receiving a decision or the decisions made, staff or the DSL will re-refer (if appropriate) and/or DSLs will follow the </w:t>
      </w:r>
      <w:hyperlink r:id="rId31" w:history="1">
        <w:r w:rsidRPr="00FE4BC7">
          <w:rPr>
            <w:rStyle w:val="Hyperlink"/>
            <w:rFonts w:ascii="Twinkl" w:hAnsi="Twinkl" w:cs="Arial"/>
            <w:sz w:val="22"/>
            <w:szCs w:val="22"/>
          </w:rPr>
          <w:t>KSCMP escalation procedures</w:t>
        </w:r>
      </w:hyperlink>
      <w:r w:rsidRPr="00FE4BC7">
        <w:rPr>
          <w:rFonts w:ascii="Twinkl" w:hAnsi="Twinkl" w:cs="Arial"/>
          <w:sz w:val="22"/>
          <w:szCs w:val="22"/>
        </w:rPr>
        <w:t xml:space="preserve"> to ensure their concerns have been addressed and, most importantly, that the child’s situation improves. DSLs may request support with this via the </w:t>
      </w:r>
      <w:hyperlink r:id="rId32" w:history="1">
        <w:r w:rsidRPr="00FE4BC7">
          <w:rPr>
            <w:rStyle w:val="Hyperlink"/>
            <w:rFonts w:ascii="Twinkl" w:hAnsi="Twinkl" w:cs="Arial"/>
            <w:sz w:val="22"/>
            <w:szCs w:val="22"/>
          </w:rPr>
          <w:t>Education Safeguarding Service</w:t>
        </w:r>
      </w:hyperlink>
      <w:r w:rsidRPr="00FE4BC7">
        <w:rPr>
          <w:rStyle w:val="Hyperlink"/>
          <w:rFonts w:ascii="Twinkl" w:hAnsi="Twinkl" w:cs="Arial"/>
          <w:sz w:val="22"/>
          <w:szCs w:val="22"/>
        </w:rPr>
        <w:t>.</w:t>
      </w:r>
    </w:p>
    <w:p w14:paraId="0254260A" w14:textId="77777777" w:rsidR="00CA1A0C" w:rsidRPr="00FE4BC7" w:rsidRDefault="00CA1A0C" w:rsidP="00CA1A0C">
      <w:pPr>
        <w:pStyle w:val="NormalWeb"/>
        <w:spacing w:before="0" w:beforeAutospacing="0" w:after="0" w:afterAutospacing="0"/>
        <w:rPr>
          <w:rFonts w:ascii="Twinkl" w:hAnsi="Twinkl" w:cs="Arial"/>
          <w:b/>
        </w:rPr>
      </w:pPr>
    </w:p>
    <w:p w14:paraId="65141A01" w14:textId="2B93B0AF" w:rsidR="00FE4BC7" w:rsidRPr="00FE4BC7" w:rsidRDefault="00FE4BC7" w:rsidP="00FE4BC7">
      <w:pPr>
        <w:pStyle w:val="Heading2"/>
        <w:rPr>
          <w:rFonts w:ascii="Twinkl" w:hAnsi="Twinkl" w:cs="Arial"/>
          <w:b/>
          <w:bCs/>
        </w:rPr>
      </w:pPr>
      <w:r w:rsidRPr="00FE4BC7">
        <w:rPr>
          <w:rFonts w:ascii="Twinkl" w:hAnsi="Twinkl" w:cs="Arial"/>
          <w:b/>
          <w:bCs/>
        </w:rPr>
        <w:t xml:space="preserve">3.3   Recording concerns </w:t>
      </w:r>
    </w:p>
    <w:p w14:paraId="6EFFEA84" w14:textId="33DBC890" w:rsidR="00FE4BC7" w:rsidRPr="00FE4BC7" w:rsidRDefault="00FE4BC7" w:rsidP="008B18E9">
      <w:pPr>
        <w:pStyle w:val="NormalWeb"/>
        <w:numPr>
          <w:ilvl w:val="0"/>
          <w:numId w:val="30"/>
        </w:numPr>
        <w:spacing w:after="0" w:afterAutospacing="0"/>
        <w:ind w:left="709"/>
        <w:rPr>
          <w:rFonts w:ascii="Twinkl" w:hAnsi="Twinkl" w:cs="Arial"/>
          <w:bCs/>
          <w:sz w:val="22"/>
          <w:szCs w:val="22"/>
        </w:rPr>
      </w:pPr>
      <w:r w:rsidRPr="00FE4BC7">
        <w:rPr>
          <w:rFonts w:ascii="Twinkl" w:hAnsi="Twinkl" w:cs="Arial"/>
          <w:bCs/>
          <w:sz w:val="22"/>
          <w:szCs w:val="22"/>
        </w:rPr>
        <w:t xml:space="preserve">All safeguarding concerns, discussions, decisions, and reasons for those decisions, will be recorded in writing on the </w:t>
      </w:r>
      <w:r w:rsidRPr="00FE4BC7">
        <w:rPr>
          <w:rFonts w:ascii="Twinkl" w:hAnsi="Twinkl" w:cs="Arial"/>
          <w:color w:val="009EFF"/>
          <w:sz w:val="22"/>
          <w:szCs w:val="22"/>
          <w:lang w:val="en-US"/>
        </w:rPr>
        <w:t xml:space="preserve">school </w:t>
      </w:r>
      <w:r w:rsidRPr="00FE4BC7">
        <w:rPr>
          <w:rFonts w:ascii="Twinkl" w:hAnsi="Twinkl" w:cs="Arial"/>
          <w:bCs/>
          <w:sz w:val="22"/>
          <w:szCs w:val="22"/>
        </w:rPr>
        <w:t xml:space="preserve">safeguarding </w:t>
      </w:r>
      <w:r w:rsidRPr="00FE4BC7">
        <w:rPr>
          <w:rFonts w:ascii="Twinkl" w:hAnsi="Twinkl" w:cs="Arial"/>
          <w:color w:val="009EFF"/>
          <w:sz w:val="22"/>
          <w:szCs w:val="22"/>
          <w:lang w:val="en-US"/>
        </w:rPr>
        <w:t>concern system</w:t>
      </w:r>
      <w:r w:rsidRPr="00FE4BC7">
        <w:rPr>
          <w:rFonts w:ascii="Twinkl" w:hAnsi="Twinkl" w:cs="Arial"/>
          <w:bCs/>
          <w:sz w:val="22"/>
          <w:szCs w:val="22"/>
        </w:rPr>
        <w:t xml:space="preserve"> and passed without delay to the DSL. Our </w:t>
      </w:r>
      <w:r w:rsidRPr="00FE4BC7">
        <w:rPr>
          <w:rFonts w:ascii="Twinkl" w:hAnsi="Twinkl" w:cs="Arial"/>
          <w:bCs/>
          <w:sz w:val="22"/>
          <w:szCs w:val="22"/>
          <w:lang w:val="en-US"/>
        </w:rPr>
        <w:t>records will include a clear and comprehensive summary of any concerns, details of how concerns were followed up and resolved, and a note of any action taken, decisions reached and outcomes.</w:t>
      </w:r>
    </w:p>
    <w:p w14:paraId="6AD4BB9E" w14:textId="4097F4A0"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color w:val="009EFF"/>
          <w:sz w:val="22"/>
          <w:szCs w:val="22"/>
          <w:lang w:val="en-US"/>
        </w:rPr>
        <w:t>Incident</w:t>
      </w:r>
      <w:r w:rsidRPr="00FE4BC7">
        <w:rPr>
          <w:rFonts w:ascii="Twinkl" w:hAnsi="Twinkl" w:cs="Arial"/>
          <w:bCs/>
          <w:sz w:val="22"/>
          <w:szCs w:val="22"/>
        </w:rPr>
        <w:t xml:space="preserve"> concern forms are kept</w:t>
      </w:r>
      <w:r w:rsidRPr="00FE4BC7">
        <w:rPr>
          <w:rFonts w:ascii="Twinkl" w:hAnsi="Twinkl" w:cs="Arial"/>
          <w:b/>
          <w:i/>
          <w:sz w:val="22"/>
          <w:szCs w:val="22"/>
        </w:rPr>
        <w:t xml:space="preserve"> </w:t>
      </w:r>
      <w:r w:rsidRPr="00FE4BC7">
        <w:rPr>
          <w:rFonts w:ascii="Twinkl" w:hAnsi="Twinkl" w:cs="Arial"/>
          <w:b/>
          <w:iCs/>
          <w:color w:val="FF0096"/>
          <w:sz w:val="22"/>
          <w:szCs w:val="22"/>
          <w:lang w:val="en-US"/>
        </w:rPr>
        <w:t xml:space="preserve">in a </w:t>
      </w:r>
      <w:proofErr w:type="gramStart"/>
      <w:r w:rsidRPr="00FE4BC7">
        <w:rPr>
          <w:rFonts w:ascii="Twinkl" w:hAnsi="Twinkl" w:cs="Arial"/>
          <w:b/>
          <w:iCs/>
          <w:color w:val="FF0096"/>
          <w:sz w:val="22"/>
          <w:szCs w:val="22"/>
          <w:lang w:val="en-US"/>
        </w:rPr>
        <w:t>cloud based</w:t>
      </w:r>
      <w:proofErr w:type="gramEnd"/>
      <w:r w:rsidRPr="00FE4BC7">
        <w:rPr>
          <w:rFonts w:ascii="Twinkl" w:hAnsi="Twinkl" w:cs="Arial"/>
          <w:b/>
          <w:iCs/>
          <w:color w:val="FF0096"/>
          <w:sz w:val="22"/>
          <w:szCs w:val="22"/>
          <w:lang w:val="en-US"/>
        </w:rPr>
        <w:t xml:space="preserve"> service, CPOMS.</w:t>
      </w:r>
    </w:p>
    <w:p w14:paraId="7E2E8B5D" w14:textId="77777777"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bCs/>
          <w:sz w:val="22"/>
          <w:szCs w:val="22"/>
        </w:rPr>
        <w:t xml:space="preserve">Records will be completed as soon as possible after the incident/event, using the child’s </w:t>
      </w:r>
      <w:proofErr w:type="gramStart"/>
      <w:r w:rsidRPr="00FE4BC7">
        <w:rPr>
          <w:rFonts w:ascii="Twinkl" w:hAnsi="Twinkl" w:cs="Arial"/>
          <w:bCs/>
          <w:sz w:val="22"/>
          <w:szCs w:val="22"/>
        </w:rPr>
        <w:t>words</w:t>
      </w:r>
      <w:proofErr w:type="gramEnd"/>
      <w:r w:rsidRPr="00FE4BC7">
        <w:rPr>
          <w:rFonts w:ascii="Twinkl" w:hAnsi="Twinkl" w:cs="Arial"/>
          <w:bCs/>
          <w:sz w:val="22"/>
          <w:szCs w:val="22"/>
        </w:rPr>
        <w:t xml:space="preserve"> and will be signed and dated by the member of staff. Child protection records will record facts and not personal opinions. A body map will be completed if visible injuries have been observed. </w:t>
      </w:r>
    </w:p>
    <w:p w14:paraId="5AA56F70" w14:textId="77777777"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bCs/>
          <w:sz w:val="22"/>
          <w:szCs w:val="22"/>
        </w:rPr>
        <w:t>If there is an immediate safeguarding concern the member of staff will consult with a DSL before completing the form as reporting urgent concerns takes priority.</w:t>
      </w:r>
    </w:p>
    <w:p w14:paraId="17B0F0E2" w14:textId="77777777"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bCs/>
          <w:sz w:val="22"/>
          <w:szCs w:val="22"/>
        </w:rPr>
        <w:t>If members of staff are in any doubt about recording requirements, they will discuss their concerns with the DSL.</w:t>
      </w:r>
    </w:p>
    <w:p w14:paraId="7A15D5BB" w14:textId="77777777"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sz w:val="22"/>
          <w:szCs w:val="22"/>
        </w:rPr>
        <w:t>Child protection records will include a clear and comprehensive summary of the concern, details of how the concern was followed up and resolved and details regarding any action taken, decisions reached and the outcome.</w:t>
      </w:r>
    </w:p>
    <w:p w14:paraId="32B559A6" w14:textId="09D4806A" w:rsidR="00FE4BC7" w:rsidRPr="00FE4BC7" w:rsidRDefault="00FE4BC7" w:rsidP="008B18E9">
      <w:pPr>
        <w:pStyle w:val="NormalWeb"/>
        <w:numPr>
          <w:ilvl w:val="0"/>
          <w:numId w:val="30"/>
        </w:numPr>
        <w:ind w:left="709" w:hanging="357"/>
        <w:rPr>
          <w:rFonts w:ascii="Twinkl" w:hAnsi="Twinkl" w:cs="Arial"/>
          <w:bCs/>
          <w:sz w:val="22"/>
          <w:szCs w:val="22"/>
        </w:rPr>
      </w:pPr>
      <w:r w:rsidRPr="00FE4BC7">
        <w:rPr>
          <w:rFonts w:ascii="Twinkl" w:hAnsi="Twinkl" w:cs="Arial"/>
          <w:sz w:val="22"/>
          <w:szCs w:val="22"/>
        </w:rPr>
        <w:t>Child protection records will be kept confidential and stored securely.</w:t>
      </w:r>
      <w:r w:rsidRPr="00FE4BC7">
        <w:rPr>
          <w:rFonts w:ascii="Twinkl" w:hAnsi="Twinkl" w:cs="Arial"/>
          <w:color w:val="2B579A"/>
          <w:shd w:val="clear" w:color="auto" w:fill="E6E6E6"/>
        </w:rPr>
        <w:t xml:space="preserve"> </w:t>
      </w:r>
      <w:r w:rsidRPr="00FE4BC7">
        <w:rPr>
          <w:rFonts w:ascii="Twinkl" w:hAnsi="Twinkl" w:cs="Arial"/>
          <w:sz w:val="22"/>
          <w:szCs w:val="22"/>
        </w:rPr>
        <w:t xml:space="preserve">Child protection records will be kept for individual children and will be maintained separately from all other records relating to the child in the </w:t>
      </w:r>
      <w:r w:rsidRPr="00FE4BC7">
        <w:rPr>
          <w:rFonts w:ascii="Twinkl" w:hAnsi="Twinkl" w:cs="Arial"/>
          <w:color w:val="009EFF"/>
          <w:sz w:val="22"/>
          <w:szCs w:val="22"/>
        </w:rPr>
        <w:t>school</w:t>
      </w:r>
      <w:r w:rsidRPr="00FE4BC7">
        <w:rPr>
          <w:rFonts w:ascii="Twinkl" w:hAnsi="Twinkl" w:cs="Arial"/>
          <w:sz w:val="22"/>
          <w:szCs w:val="22"/>
        </w:rPr>
        <w:t xml:space="preserve">. Child protection records are kept in accordance with data protection legislation and are retained centrally and securely by the DSL. </w:t>
      </w:r>
    </w:p>
    <w:p w14:paraId="723D12BD" w14:textId="53C654BC"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sz w:val="22"/>
          <w:szCs w:val="22"/>
        </w:rPr>
        <w:t xml:space="preserve">All child protection records will be transferred in accordance with data protection legislation to the child’s subsequent </w:t>
      </w:r>
      <w:r w:rsidRPr="00FE4BC7">
        <w:rPr>
          <w:rFonts w:ascii="Twinkl" w:hAnsi="Twinkl" w:cs="Arial"/>
          <w:color w:val="009EFF"/>
          <w:sz w:val="22"/>
          <w:szCs w:val="22"/>
        </w:rPr>
        <w:t>school</w:t>
      </w:r>
      <w:r w:rsidRPr="00FE4BC7">
        <w:rPr>
          <w:rFonts w:ascii="Twinkl" w:hAnsi="Twinkl" w:cs="Arial"/>
          <w:sz w:val="22"/>
          <w:szCs w:val="22"/>
        </w:rPr>
        <w:t>, under confidential and separate cover as soon as possible;</w:t>
      </w:r>
      <w:r w:rsidRPr="00FE4BC7">
        <w:rPr>
          <w:rFonts w:ascii="Twinkl" w:hAnsi="Twinkl" w:cs="Arial"/>
          <w:sz w:val="22"/>
          <w:szCs w:val="22"/>
          <w:lang w:val="en-US"/>
        </w:rPr>
        <w:t xml:space="preserve"> within 5 days for an in-year transfer or within the first 5 days of the start of a new term</w:t>
      </w:r>
      <w:r w:rsidRPr="00FE4BC7">
        <w:rPr>
          <w:rFonts w:ascii="Twinkl" w:hAnsi="Twinkl" w:cs="Arial"/>
          <w:sz w:val="22"/>
          <w:szCs w:val="22"/>
        </w:rPr>
        <w:t xml:space="preserve">. Child protection files will be transferred securely to the new DSL, separately to the child’s main file, and a confirmation of receipt will be obtained. </w:t>
      </w:r>
    </w:p>
    <w:p w14:paraId="2C04C9E8" w14:textId="77777777"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sz w:val="22"/>
          <w:szCs w:val="22"/>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EC29CD3" w14:textId="77777777"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sz w:val="22"/>
          <w:szCs w:val="22"/>
        </w:rPr>
        <w:t xml:space="preserve">Where the </w:t>
      </w:r>
      <w:r w:rsidRPr="00FE4BC7">
        <w:rPr>
          <w:rFonts w:ascii="Twinkl" w:hAnsi="Twinkl" w:cs="Arial"/>
          <w:color w:val="009EFF"/>
          <w:sz w:val="22"/>
          <w:szCs w:val="22"/>
        </w:rPr>
        <w:t xml:space="preserve">school </w:t>
      </w:r>
      <w:r w:rsidRPr="00FE4BC7">
        <w:rPr>
          <w:rFonts w:ascii="Twinkl" w:hAnsi="Twinkl" w:cs="Arial"/>
          <w:sz w:val="22"/>
          <w:szCs w:val="22"/>
        </w:rPr>
        <w:t xml:space="preserve">receives child protection files from another setting, the DSL will ensure key staff such as the </w:t>
      </w:r>
      <w:r w:rsidRPr="00FE4BC7">
        <w:rPr>
          <w:rFonts w:ascii="Twinkl" w:hAnsi="Twinkl" w:cs="Arial"/>
          <w:color w:val="009EFF"/>
          <w:sz w:val="22"/>
          <w:szCs w:val="22"/>
        </w:rPr>
        <w:t>Special Educational Needs Co-Ordinators (SENCOs)/ named person with oversight for SEN</w:t>
      </w:r>
      <w:r w:rsidRPr="00FE4BC7">
        <w:rPr>
          <w:rFonts w:ascii="Twinkl" w:hAnsi="Twinkl" w:cs="Arial"/>
          <w:sz w:val="22"/>
          <w:szCs w:val="22"/>
        </w:rPr>
        <w:t xml:space="preserve">, will be made aware of relevant information as required. </w:t>
      </w:r>
    </w:p>
    <w:p w14:paraId="1B0738CD" w14:textId="31215670" w:rsidR="00FE4BC7" w:rsidRPr="00FE4BC7" w:rsidRDefault="00FE4BC7" w:rsidP="008B18E9">
      <w:pPr>
        <w:pStyle w:val="NormalWeb"/>
        <w:numPr>
          <w:ilvl w:val="0"/>
          <w:numId w:val="30"/>
        </w:numPr>
        <w:ind w:left="709"/>
        <w:rPr>
          <w:rFonts w:ascii="Twinkl" w:hAnsi="Twinkl" w:cs="Arial"/>
          <w:bCs/>
          <w:sz w:val="22"/>
          <w:szCs w:val="22"/>
        </w:rPr>
      </w:pPr>
      <w:r w:rsidRPr="00FE4BC7">
        <w:rPr>
          <w:rFonts w:ascii="Twinkl" w:hAnsi="Twinkl" w:cs="Arial"/>
          <w:sz w:val="22"/>
          <w:szCs w:val="22"/>
        </w:rPr>
        <w:t xml:space="preserve">Where a </w:t>
      </w:r>
      <w:r w:rsidRPr="00FE4BC7">
        <w:rPr>
          <w:rFonts w:ascii="Twinkl" w:hAnsi="Twinkl" w:cs="Arial"/>
          <w:color w:val="009EFF"/>
          <w:sz w:val="22"/>
          <w:szCs w:val="22"/>
        </w:rPr>
        <w:t>pupil</w:t>
      </w:r>
      <w:r w:rsidRPr="00FE4BC7">
        <w:rPr>
          <w:rFonts w:ascii="Twinkl" w:hAnsi="Twinkl" w:cs="Arial"/>
          <w:sz w:val="22"/>
          <w:szCs w:val="22"/>
        </w:rPr>
        <w:t xml:space="preserve"> joins the school and no child protection files are received, the DSL will proactively seek to confirm from the previous setting whether any child protections exist for the </w:t>
      </w:r>
      <w:r w:rsidRPr="00FE4BC7">
        <w:rPr>
          <w:rFonts w:ascii="Twinkl" w:hAnsi="Twinkl" w:cs="Arial"/>
          <w:color w:val="009EFF"/>
          <w:sz w:val="22"/>
          <w:szCs w:val="22"/>
        </w:rPr>
        <w:t>pupil</w:t>
      </w:r>
      <w:r w:rsidRPr="00FE4BC7">
        <w:rPr>
          <w:rFonts w:ascii="Twinkl" w:hAnsi="Twinkl" w:cs="Arial"/>
          <w:sz w:val="22"/>
          <w:szCs w:val="22"/>
        </w:rPr>
        <w:t xml:space="preserve">, and if so, if the files have been sent. </w:t>
      </w:r>
    </w:p>
    <w:p w14:paraId="48964214" w14:textId="77777777" w:rsidR="00CA1A0C" w:rsidRPr="00FE4BC7" w:rsidRDefault="00CA1A0C" w:rsidP="00CA1A0C">
      <w:pPr>
        <w:rPr>
          <w:rFonts w:ascii="Twinkl" w:hAnsi="Twinkl" w:cs="Arial"/>
          <w:sz w:val="24"/>
          <w:szCs w:val="24"/>
          <w:lang w:val="en-GB"/>
        </w:rPr>
      </w:pPr>
    </w:p>
    <w:p w14:paraId="4771C2D8" w14:textId="77777777" w:rsidR="00CA1A0C" w:rsidRPr="00FE4BC7" w:rsidRDefault="00D206E6" w:rsidP="008B18E9">
      <w:pPr>
        <w:numPr>
          <w:ilvl w:val="0"/>
          <w:numId w:val="51"/>
        </w:numPr>
        <w:ind w:left="0" w:firstLine="0"/>
        <w:rPr>
          <w:rFonts w:ascii="Twinkl" w:hAnsi="Twinkl" w:cs="Arial"/>
          <w:b/>
          <w:sz w:val="28"/>
          <w:szCs w:val="24"/>
          <w:lang w:val="en-GB"/>
        </w:rPr>
      </w:pPr>
      <w:r w:rsidRPr="00FE4BC7">
        <w:rPr>
          <w:rFonts w:ascii="Twinkl" w:hAnsi="Twinkl" w:cs="Arial"/>
          <w:b/>
          <w:sz w:val="28"/>
          <w:szCs w:val="24"/>
          <w:lang w:val="en-GB"/>
        </w:rPr>
        <w:t>Multi-agency</w:t>
      </w:r>
      <w:r w:rsidR="004769A8" w:rsidRPr="00FE4BC7">
        <w:rPr>
          <w:rFonts w:ascii="Twinkl" w:hAnsi="Twinkl" w:cs="Arial"/>
          <w:b/>
          <w:sz w:val="28"/>
          <w:szCs w:val="24"/>
          <w:lang w:val="en-GB"/>
        </w:rPr>
        <w:t xml:space="preserve"> Working</w:t>
      </w:r>
    </w:p>
    <w:p w14:paraId="724CC08B" w14:textId="77777777" w:rsidR="00CA1A0C" w:rsidRPr="00FE4BC7" w:rsidRDefault="00CA1A0C" w:rsidP="00CA1A0C">
      <w:pPr>
        <w:rPr>
          <w:rFonts w:ascii="Twinkl" w:hAnsi="Twinkl" w:cs="Arial"/>
          <w:b/>
          <w:sz w:val="22"/>
          <w:szCs w:val="22"/>
          <w:lang w:val="en-GB"/>
        </w:rPr>
      </w:pPr>
    </w:p>
    <w:p w14:paraId="2517A399" w14:textId="64F28836" w:rsidR="00FE4BC7" w:rsidRPr="00FE4BC7" w:rsidRDefault="00FE4BC7" w:rsidP="008B18E9">
      <w:pPr>
        <w:numPr>
          <w:ilvl w:val="0"/>
          <w:numId w:val="31"/>
        </w:numPr>
        <w:ind w:left="709"/>
        <w:rPr>
          <w:rFonts w:ascii="Twinkl" w:hAnsi="Twinkl" w:cs="Arial"/>
          <w:sz w:val="22"/>
          <w:szCs w:val="22"/>
          <w:lang w:val="en-GB"/>
        </w:rPr>
      </w:pPr>
      <w:r w:rsidRPr="00FE4BC7">
        <w:rPr>
          <w:rFonts w:ascii="Twinkl" w:hAnsi="Twinkl" w:cs="Arial"/>
          <w:color w:val="0070C0"/>
          <w:sz w:val="22"/>
          <w:szCs w:val="22"/>
          <w:lang w:val="en-GB"/>
        </w:rPr>
        <w:t xml:space="preserve">Rodmersham School </w:t>
      </w:r>
      <w:r w:rsidRPr="00FE4BC7">
        <w:rPr>
          <w:rFonts w:ascii="Twinkl" w:hAnsi="Twinkl" w:cs="Arial"/>
          <w:sz w:val="22"/>
          <w:szCs w:val="22"/>
          <w:lang w:val="en-GB"/>
        </w:rPr>
        <w:t xml:space="preserve">recognises the </w:t>
      </w:r>
      <w:r w:rsidRPr="00FE4BC7">
        <w:rPr>
          <w:rFonts w:ascii="Twinkl" w:hAnsi="Twinkl" w:cs="Arial"/>
          <w:sz w:val="22"/>
          <w:szCs w:val="22"/>
        </w:rPr>
        <w:t xml:space="preserve">pivotal role we </w:t>
      </w:r>
      <w:proofErr w:type="gramStart"/>
      <w:r w:rsidRPr="00FE4BC7">
        <w:rPr>
          <w:rFonts w:ascii="Twinkl" w:hAnsi="Twinkl" w:cs="Arial"/>
          <w:sz w:val="22"/>
          <w:szCs w:val="22"/>
        </w:rPr>
        <w:t>have to</w:t>
      </w:r>
      <w:proofErr w:type="gramEnd"/>
      <w:r w:rsidRPr="00FE4BC7">
        <w:rPr>
          <w:rFonts w:ascii="Twinkl" w:hAnsi="Twinkl" w:cs="Arial"/>
          <w:sz w:val="22"/>
          <w:szCs w:val="22"/>
        </w:rPr>
        <w:t xml:space="preserve"> play in multi-agency safeguarding arrangements</w:t>
      </w:r>
      <w:r w:rsidRPr="00FE4BC7">
        <w:rPr>
          <w:rFonts w:ascii="Twinkl" w:hAnsi="Twinkl" w:cs="Arial"/>
          <w:sz w:val="22"/>
          <w:szCs w:val="22"/>
          <w:lang w:val="en-GB"/>
        </w:rPr>
        <w:t xml:space="preserve"> and is committed to its responsibility to work within the </w:t>
      </w:r>
      <w:hyperlink r:id="rId33" w:history="1">
        <w:r w:rsidRPr="00FE4BC7">
          <w:rPr>
            <w:rStyle w:val="Hyperlink"/>
            <w:rFonts w:ascii="Twinkl" w:hAnsi="Twinkl" w:cs="Arial"/>
            <w:sz w:val="22"/>
            <w:szCs w:val="22"/>
            <w:lang w:val="en-GB"/>
          </w:rPr>
          <w:t>KSCMP</w:t>
        </w:r>
      </w:hyperlink>
      <w:r w:rsidRPr="00FE4BC7">
        <w:rPr>
          <w:rFonts w:ascii="Twinkl" w:hAnsi="Twinkl" w:cs="Arial"/>
          <w:sz w:val="22"/>
          <w:szCs w:val="22"/>
          <w:lang w:val="en-GB"/>
        </w:rPr>
        <w:t xml:space="preserve"> multi-agency safeguarding arrangements as identified within ‘Working Together to Safeguard Children’. </w:t>
      </w:r>
    </w:p>
    <w:p w14:paraId="16EBE7F2" w14:textId="77777777" w:rsidR="00FE4BC7" w:rsidRPr="00FE4BC7" w:rsidRDefault="00FE4BC7" w:rsidP="00FE4BC7">
      <w:pPr>
        <w:ind w:left="709"/>
        <w:rPr>
          <w:rFonts w:ascii="Twinkl" w:hAnsi="Twinkl" w:cs="Arial"/>
          <w:sz w:val="22"/>
          <w:szCs w:val="22"/>
          <w:lang w:val="en-GB"/>
        </w:rPr>
      </w:pPr>
    </w:p>
    <w:p w14:paraId="732DEDB4" w14:textId="47607794" w:rsidR="00FE4BC7" w:rsidRPr="00FE4BC7" w:rsidRDefault="00FE4BC7" w:rsidP="008B18E9">
      <w:pPr>
        <w:numPr>
          <w:ilvl w:val="0"/>
          <w:numId w:val="31"/>
        </w:numPr>
        <w:ind w:left="709"/>
        <w:rPr>
          <w:rFonts w:ascii="Twinkl" w:hAnsi="Twinkl" w:cs="Arial"/>
          <w:sz w:val="22"/>
          <w:szCs w:val="22"/>
          <w:lang w:val="en-GB"/>
        </w:rPr>
      </w:pPr>
      <w:r w:rsidRPr="00FE4BC7">
        <w:rPr>
          <w:rFonts w:ascii="Twinkl" w:hAnsi="Twinkl" w:cs="Arial"/>
          <w:sz w:val="22"/>
          <w:szCs w:val="22"/>
          <w:lang w:val="en-GB"/>
        </w:rPr>
        <w:t xml:space="preserve">The </w:t>
      </w:r>
      <w:proofErr w:type="gramStart"/>
      <w:r w:rsidRPr="00FE4BC7">
        <w:rPr>
          <w:rFonts w:ascii="Twinkl" w:hAnsi="Twinkl" w:cs="Arial"/>
          <w:color w:val="009EFF"/>
          <w:sz w:val="22"/>
          <w:szCs w:val="22"/>
          <w:lang w:val="en-GB"/>
        </w:rPr>
        <w:t>School</w:t>
      </w:r>
      <w:proofErr w:type="gramEnd"/>
      <w:r w:rsidRPr="00FE4BC7">
        <w:rPr>
          <w:rFonts w:ascii="Twinkl" w:hAnsi="Twinkl" w:cs="Arial"/>
          <w:color w:val="009EFF"/>
          <w:sz w:val="22"/>
          <w:szCs w:val="22"/>
          <w:lang w:val="en-GB"/>
        </w:rPr>
        <w:t xml:space="preserve"> </w:t>
      </w:r>
      <w:r w:rsidRPr="00FE4BC7">
        <w:rPr>
          <w:rFonts w:ascii="Twinkl" w:hAnsi="Twinkl" w:cs="Arial"/>
          <w:sz w:val="22"/>
          <w:szCs w:val="22"/>
          <w:lang w:val="en-GB"/>
        </w:rPr>
        <w:t xml:space="preserve">leadership team, </w:t>
      </w:r>
      <w:r w:rsidRPr="00FE4BC7">
        <w:rPr>
          <w:rFonts w:ascii="Twinkl" w:hAnsi="Twinkl" w:cs="Arial"/>
          <w:color w:val="009EFF"/>
          <w:sz w:val="22"/>
          <w:szCs w:val="22"/>
          <w:lang w:val="en-GB"/>
        </w:rPr>
        <w:t>governing body</w:t>
      </w:r>
      <w:r w:rsidRPr="00FE4BC7">
        <w:rPr>
          <w:rFonts w:ascii="Twinkl" w:hAnsi="Twinkl" w:cs="Arial"/>
          <w:sz w:val="22"/>
          <w:szCs w:val="22"/>
          <w:lang w:val="en-GB"/>
        </w:rPr>
        <w:t xml:space="preserve"> and DSL will work to establish strong and co-operative local relationships with professionals in other agencies, including the safeguarding partners in line with local and national guidance.</w:t>
      </w:r>
    </w:p>
    <w:p w14:paraId="4404F479" w14:textId="77777777" w:rsidR="00FE4BC7" w:rsidRPr="00FE4BC7" w:rsidRDefault="00FE4BC7" w:rsidP="00FE4BC7">
      <w:pPr>
        <w:ind w:left="709"/>
        <w:rPr>
          <w:rFonts w:ascii="Twinkl" w:hAnsi="Twinkl" w:cs="Arial"/>
          <w:color w:val="0070C0"/>
          <w:sz w:val="22"/>
          <w:szCs w:val="22"/>
          <w:lang w:val="en-GB"/>
        </w:rPr>
      </w:pPr>
    </w:p>
    <w:p w14:paraId="0D2396F5" w14:textId="66375465" w:rsidR="00FE4BC7" w:rsidRPr="00FE4BC7" w:rsidRDefault="00FE4BC7" w:rsidP="008B18E9">
      <w:pPr>
        <w:numPr>
          <w:ilvl w:val="0"/>
          <w:numId w:val="31"/>
        </w:numPr>
        <w:ind w:left="709" w:hanging="357"/>
        <w:rPr>
          <w:rFonts w:ascii="Twinkl" w:hAnsi="Twinkl" w:cs="Arial"/>
          <w:b/>
          <w:color w:val="7030A0"/>
          <w:sz w:val="22"/>
          <w:szCs w:val="22"/>
          <w:lang w:val="en-GB"/>
        </w:rPr>
      </w:pPr>
      <w:r w:rsidRPr="00FE4BC7">
        <w:rPr>
          <w:rFonts w:ascii="Twinkl" w:hAnsi="Twinkl" w:cs="Arial"/>
          <w:color w:val="0070C0"/>
          <w:sz w:val="22"/>
          <w:szCs w:val="22"/>
          <w:lang w:val="en-GB"/>
        </w:rPr>
        <w:t xml:space="preserve">Rodmersham School </w:t>
      </w:r>
      <w:r w:rsidRPr="00FE4BC7">
        <w:rPr>
          <w:rFonts w:ascii="Twinkl" w:hAnsi="Twinkl" w:cs="Arial"/>
          <w:sz w:val="22"/>
          <w:szCs w:val="22"/>
          <w:lang w:val="en-GB"/>
        </w:rPr>
        <w:t xml:space="preserve">recognises the importance of multi-agency working and is committed to working alongside partner agencies to provide a coordinated response to promote children’s welfare and protect them from harm.  This includes contributing to </w:t>
      </w:r>
      <w:hyperlink r:id="rId34" w:history="1">
        <w:r w:rsidRPr="00FE4BC7">
          <w:rPr>
            <w:rStyle w:val="Hyperlink"/>
            <w:rFonts w:ascii="Twinkl" w:hAnsi="Twinkl" w:cs="Arial"/>
            <w:sz w:val="22"/>
            <w:szCs w:val="22"/>
            <w:lang w:val="en-GB"/>
          </w:rPr>
          <w:t>KSCMP</w:t>
        </w:r>
      </w:hyperlink>
      <w:r w:rsidRPr="00FE4BC7">
        <w:rPr>
          <w:rFonts w:ascii="Twinkl" w:hAnsi="Twinkl" w:cs="Arial"/>
          <w:sz w:val="22"/>
          <w:szCs w:val="22"/>
          <w:lang w:val="en-GB"/>
        </w:rPr>
        <w:t xml:space="preserve"> processes as required, such as, participation in relevant safeguarding multi-agency plans and meetings, including Child Protection Conferences, Core Groups, Strategy Meetings, Child in Need meetings or other early help multi-agency meetings.</w:t>
      </w:r>
    </w:p>
    <w:p w14:paraId="2962F60B" w14:textId="77777777" w:rsidR="00FE4BC7" w:rsidRPr="00FE4BC7" w:rsidRDefault="00FE4BC7" w:rsidP="00FE4BC7">
      <w:pPr>
        <w:pStyle w:val="ListParagraph"/>
        <w:ind w:left="709"/>
        <w:rPr>
          <w:rFonts w:ascii="Twinkl" w:hAnsi="Twinkl" w:cs="Arial"/>
          <w:b/>
          <w:color w:val="7030A0"/>
          <w:sz w:val="22"/>
          <w:szCs w:val="22"/>
          <w:lang w:val="en-GB"/>
        </w:rPr>
      </w:pPr>
    </w:p>
    <w:p w14:paraId="5485D0F2" w14:textId="77777777" w:rsidR="00FE4BC7" w:rsidRPr="00FE4BC7" w:rsidRDefault="00FE4BC7" w:rsidP="008B18E9">
      <w:pPr>
        <w:numPr>
          <w:ilvl w:val="0"/>
          <w:numId w:val="31"/>
        </w:numPr>
        <w:ind w:left="709"/>
        <w:rPr>
          <w:rFonts w:ascii="Twinkl" w:hAnsi="Twinkl" w:cs="Arial"/>
          <w:sz w:val="22"/>
          <w:szCs w:val="22"/>
          <w:lang w:val="en-GB"/>
        </w:rPr>
      </w:pPr>
      <w:r w:rsidRPr="00FE4BC7">
        <w:rPr>
          <w:rFonts w:ascii="Twinkl" w:hAnsi="Twinkl" w:cs="Arial"/>
          <w:sz w:val="22"/>
          <w:szCs w:val="22"/>
          <w:lang w:val="en-GB"/>
        </w:rPr>
        <w:t xml:space="preserve">The </w:t>
      </w:r>
      <w:proofErr w:type="gramStart"/>
      <w:r w:rsidRPr="00FE4BC7">
        <w:rPr>
          <w:rFonts w:ascii="Twinkl" w:hAnsi="Twinkl" w:cs="Arial"/>
          <w:color w:val="009EFF"/>
          <w:sz w:val="22"/>
          <w:szCs w:val="22"/>
          <w:lang w:val="en-GB"/>
        </w:rPr>
        <w:t>School</w:t>
      </w:r>
      <w:proofErr w:type="gramEnd"/>
      <w:r w:rsidRPr="00FE4BC7">
        <w:rPr>
          <w:rFonts w:ascii="Twinkl" w:hAnsi="Twinkl" w:cs="Arial"/>
          <w:color w:val="009EFF"/>
          <w:sz w:val="22"/>
          <w:szCs w:val="22"/>
          <w:lang w:val="en-GB"/>
        </w:rPr>
        <w:t xml:space="preserve"> </w:t>
      </w:r>
      <w:r w:rsidRPr="00FE4BC7">
        <w:rPr>
          <w:rFonts w:ascii="Twinkl" w:hAnsi="Twinkl" w:cs="Arial"/>
          <w:sz w:val="22"/>
          <w:szCs w:val="22"/>
          <w:lang w:val="en-GB"/>
        </w:rPr>
        <w:t>will allow access for Kent Children’s Social Work Service and, where appropriate, from a placing local authority, to conduct, or to consider whether to conduct, a section 17 or a section 47 assessment.</w:t>
      </w:r>
    </w:p>
    <w:p w14:paraId="2CADC2A9" w14:textId="77777777" w:rsidR="00FE4BC7" w:rsidRPr="00FE4BC7" w:rsidRDefault="00FE4BC7" w:rsidP="00FE4BC7">
      <w:pPr>
        <w:pStyle w:val="ListParagraph"/>
        <w:ind w:left="709"/>
        <w:rPr>
          <w:rFonts w:ascii="Twinkl" w:hAnsi="Twinkl" w:cs="Arial"/>
          <w:sz w:val="22"/>
          <w:szCs w:val="22"/>
          <w:lang w:val="en-GB"/>
        </w:rPr>
      </w:pPr>
    </w:p>
    <w:p w14:paraId="211192B5" w14:textId="46902A17" w:rsidR="00FE4BC7" w:rsidRPr="00FE4BC7" w:rsidRDefault="00FE4BC7" w:rsidP="008B18E9">
      <w:pPr>
        <w:numPr>
          <w:ilvl w:val="0"/>
          <w:numId w:val="31"/>
        </w:numPr>
        <w:ind w:left="709"/>
        <w:rPr>
          <w:rFonts w:ascii="Twinkl" w:hAnsi="Twinkl" w:cs="Arial"/>
          <w:b/>
          <w:bCs/>
          <w:sz w:val="22"/>
          <w:szCs w:val="22"/>
        </w:rPr>
      </w:pPr>
      <w:r w:rsidRPr="00FE4BC7">
        <w:rPr>
          <w:rFonts w:ascii="Twinkl" w:hAnsi="Twinkl" w:cs="Arial"/>
          <w:sz w:val="22"/>
          <w:szCs w:val="22"/>
          <w:lang w:val="en-GB"/>
        </w:rPr>
        <w:t xml:space="preserve">The </w:t>
      </w:r>
      <w:r w:rsidRPr="00FE4BC7">
        <w:rPr>
          <w:rFonts w:ascii="Twinkl" w:hAnsi="Twinkl" w:cs="Arial"/>
          <w:color w:val="009EFF"/>
          <w:sz w:val="22"/>
          <w:szCs w:val="22"/>
          <w:lang w:val="en-GB"/>
        </w:rPr>
        <w:t xml:space="preserve">headteacher </w:t>
      </w:r>
      <w:r w:rsidRPr="00FE4BC7">
        <w:rPr>
          <w:rFonts w:ascii="Twinkl" w:hAnsi="Twinkl" w:cs="Arial"/>
          <w:sz w:val="22"/>
          <w:szCs w:val="22"/>
          <w:lang w:val="en-GB"/>
        </w:rPr>
        <w:t>and DSL are aware of the requirement for children to have an Appropriate Adult (</w:t>
      </w:r>
      <w:hyperlink r:id="rId35" w:history="1">
        <w:r w:rsidRPr="00FE4BC7">
          <w:rPr>
            <w:rStyle w:val="Hyperlink"/>
            <w:rFonts w:ascii="Twinkl" w:hAnsi="Twinkl" w:cs="Arial"/>
            <w:sz w:val="22"/>
            <w:szCs w:val="22"/>
            <w:lang w:val="en-GB"/>
          </w:rPr>
          <w:t>PACE Code C 2019</w:t>
        </w:r>
      </w:hyperlink>
      <w:r w:rsidRPr="00FE4BC7">
        <w:rPr>
          <w:rFonts w:ascii="Twinkl" w:hAnsi="Twinkl" w:cs="Arial"/>
          <w:sz w:val="22"/>
          <w:szCs w:val="22"/>
          <w:lang w:val="en-GB"/>
        </w:rPr>
        <w:t>) where there is a need for detention, treatment and questioning by police officers.</w:t>
      </w:r>
    </w:p>
    <w:p w14:paraId="2EE668D8" w14:textId="77777777" w:rsidR="00FE4BC7" w:rsidRPr="00FE4BC7" w:rsidRDefault="00FE4BC7" w:rsidP="00FE4BC7">
      <w:pPr>
        <w:rPr>
          <w:rFonts w:ascii="Twinkl" w:hAnsi="Twinkl" w:cs="Arial"/>
          <w:b/>
          <w:sz w:val="28"/>
          <w:szCs w:val="28"/>
          <w:lang w:val="en-GB"/>
        </w:rPr>
      </w:pPr>
    </w:p>
    <w:p w14:paraId="16A23F4F" w14:textId="09E5941C" w:rsidR="00CA1A0C" w:rsidRPr="00FE4BC7" w:rsidRDefault="00FE4BC7" w:rsidP="008B18E9">
      <w:pPr>
        <w:pStyle w:val="ListParagraph"/>
        <w:numPr>
          <w:ilvl w:val="1"/>
          <w:numId w:val="51"/>
        </w:numPr>
        <w:rPr>
          <w:rFonts w:ascii="Twinkl" w:hAnsi="Twinkl" w:cs="Arial"/>
          <w:b/>
          <w:sz w:val="28"/>
          <w:szCs w:val="24"/>
          <w:lang w:val="en-GB"/>
        </w:rPr>
      </w:pPr>
      <w:r w:rsidRPr="00FE4BC7">
        <w:rPr>
          <w:rFonts w:ascii="Twinkl" w:hAnsi="Twinkl" w:cs="Arial"/>
          <w:b/>
          <w:sz w:val="28"/>
          <w:szCs w:val="24"/>
          <w:lang w:val="en-GB"/>
        </w:rPr>
        <w:t xml:space="preserve"> </w:t>
      </w:r>
      <w:r w:rsidR="00CA1A0C" w:rsidRPr="00FE4BC7">
        <w:rPr>
          <w:rFonts w:ascii="Twinkl" w:hAnsi="Twinkl" w:cs="Arial"/>
          <w:b/>
          <w:sz w:val="28"/>
          <w:szCs w:val="24"/>
          <w:lang w:val="en-GB"/>
        </w:rPr>
        <w:t>Confidentiality and Information Sharing</w:t>
      </w:r>
    </w:p>
    <w:p w14:paraId="69638659" w14:textId="77777777" w:rsidR="00CA1A0C" w:rsidRPr="00FE4BC7" w:rsidRDefault="00CA1A0C" w:rsidP="00CA1A0C">
      <w:pPr>
        <w:rPr>
          <w:rFonts w:ascii="Twinkl" w:hAnsi="Twinkl" w:cs="Arial"/>
          <w:sz w:val="24"/>
          <w:lang w:val="en-GB"/>
        </w:rPr>
      </w:pPr>
    </w:p>
    <w:p w14:paraId="4044CB54" w14:textId="0A34851A" w:rsidR="00FE4BC7" w:rsidRPr="00FE4BC7" w:rsidRDefault="00FE4BC7" w:rsidP="008B18E9">
      <w:pPr>
        <w:numPr>
          <w:ilvl w:val="0"/>
          <w:numId w:val="32"/>
        </w:numPr>
        <w:ind w:left="709"/>
        <w:rPr>
          <w:rFonts w:ascii="Twinkl" w:hAnsi="Twinkl" w:cs="Arial"/>
          <w:sz w:val="22"/>
          <w:szCs w:val="22"/>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recognises our duty and </w:t>
      </w:r>
      <w:r w:rsidRPr="00FE4BC7">
        <w:rPr>
          <w:rFonts w:ascii="Twinkl" w:hAnsi="Twinkl" w:cs="Arial"/>
          <w:sz w:val="22"/>
          <w:szCs w:val="22"/>
        </w:rPr>
        <w:t xml:space="preserve">powers to hold, use and share </w:t>
      </w:r>
      <w:r w:rsidRPr="00FE4BC7">
        <w:rPr>
          <w:rFonts w:ascii="Twinkl" w:hAnsi="Twinkl" w:cs="Arial"/>
          <w:sz w:val="22"/>
          <w:szCs w:val="22"/>
          <w:lang w:val="en-GB"/>
        </w:rPr>
        <w:t>relevant information with appropriate agencies in matters relating to child protection at the earliest opportunity as per statutory guidance outlined within KCSIE.</w:t>
      </w:r>
      <w:r w:rsidRPr="00FE4BC7">
        <w:rPr>
          <w:rFonts w:ascii="Twinkl" w:hAnsi="Twinkl" w:cs="Arial"/>
          <w:sz w:val="22"/>
          <w:szCs w:val="22"/>
        </w:rPr>
        <w:t xml:space="preserve"> </w:t>
      </w:r>
    </w:p>
    <w:p w14:paraId="2A392697" w14:textId="77777777" w:rsidR="00FE4BC7" w:rsidRPr="00FE4BC7" w:rsidRDefault="00FE4BC7" w:rsidP="00FE4BC7">
      <w:pPr>
        <w:ind w:left="709"/>
        <w:rPr>
          <w:rFonts w:ascii="Twinkl" w:hAnsi="Twinkl" w:cs="Arial"/>
          <w:sz w:val="22"/>
          <w:szCs w:val="22"/>
        </w:rPr>
      </w:pPr>
    </w:p>
    <w:p w14:paraId="6D8A36DC" w14:textId="6E670498" w:rsidR="00FE4BC7" w:rsidRPr="00FE4BC7" w:rsidRDefault="00FE4BC7" w:rsidP="008B18E9">
      <w:pPr>
        <w:numPr>
          <w:ilvl w:val="0"/>
          <w:numId w:val="32"/>
        </w:numPr>
        <w:ind w:left="709"/>
        <w:rPr>
          <w:rFonts w:ascii="Twinkl" w:hAnsi="Twinkl" w:cs="Arial"/>
          <w:b/>
          <w:color w:val="FF0096"/>
          <w:sz w:val="22"/>
          <w:szCs w:val="22"/>
        </w:rPr>
      </w:pPr>
      <w:r w:rsidRPr="00FE4BC7">
        <w:rPr>
          <w:rFonts w:ascii="Twinkl" w:hAnsi="Twinkl" w:cs="Arial"/>
          <w:color w:val="0070C0"/>
          <w:sz w:val="22"/>
          <w:szCs w:val="22"/>
          <w:lang w:val="en-GB"/>
        </w:rPr>
        <w:t xml:space="preserve">Rodmersham School </w:t>
      </w:r>
      <w:r w:rsidRPr="00FE4BC7">
        <w:rPr>
          <w:rFonts w:ascii="Twinkl" w:hAnsi="Twinkl" w:cs="Arial"/>
          <w:sz w:val="22"/>
          <w:szCs w:val="22"/>
          <w:lang w:val="en-GB"/>
        </w:rPr>
        <w:t xml:space="preserve">has an appropriately trained Data Protection Officer (DPO) as required by the UK General Data Protection Regulations (UK GDPR) to ensure that our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is compliant with all matters relating to confidentiality and information sharing requirements.</w:t>
      </w:r>
    </w:p>
    <w:p w14:paraId="6A67851D" w14:textId="77777777" w:rsidR="00FE4BC7" w:rsidRPr="00FE4BC7" w:rsidRDefault="00FE4BC7" w:rsidP="00FE4BC7">
      <w:pPr>
        <w:ind w:left="709"/>
        <w:rPr>
          <w:rFonts w:ascii="Twinkl" w:hAnsi="Twinkl" w:cs="Arial"/>
          <w:b/>
          <w:color w:val="FF0096"/>
          <w:sz w:val="22"/>
          <w:szCs w:val="22"/>
        </w:rPr>
      </w:pPr>
    </w:p>
    <w:p w14:paraId="206A98A8" w14:textId="0CE758DF" w:rsidR="00FE4BC7" w:rsidRPr="00FE4BC7" w:rsidRDefault="00FE4BC7" w:rsidP="008B18E9">
      <w:pPr>
        <w:numPr>
          <w:ilvl w:val="0"/>
          <w:numId w:val="32"/>
        </w:numPr>
        <w:ind w:left="709"/>
        <w:rPr>
          <w:rFonts w:ascii="Twinkl" w:hAnsi="Twinkl" w:cs="Arial"/>
          <w:b/>
          <w:iCs/>
          <w:color w:val="FF0096"/>
          <w:sz w:val="22"/>
          <w:szCs w:val="22"/>
        </w:rPr>
      </w:pPr>
      <w:r w:rsidRPr="00FE4BC7">
        <w:rPr>
          <w:rFonts w:ascii="Twinkl" w:hAnsi="Twinkl" w:cs="Arial"/>
          <w:sz w:val="22"/>
          <w:szCs w:val="22"/>
        </w:rPr>
        <w:t>Staff will have due regard to the relevant data protection principles, which allow them to share and withhold personal information.</w:t>
      </w:r>
      <w:r w:rsidRPr="00FE4BC7">
        <w:rPr>
          <w:rFonts w:ascii="Twinkl" w:hAnsi="Twinkl" w:cs="Arial"/>
          <w:sz w:val="22"/>
          <w:szCs w:val="22"/>
          <w:lang w:val="en-GB"/>
        </w:rPr>
        <w:t xml:space="preserve"> </w:t>
      </w:r>
      <w:r w:rsidRPr="00FE4BC7">
        <w:rPr>
          <w:rFonts w:ascii="Twinkl" w:hAnsi="Twinkl" w:cs="Arial"/>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00FE4BC7">
        <w:rPr>
          <w:rFonts w:ascii="Twinkl" w:hAnsi="Twinkl" w:cs="Arial"/>
          <w:sz w:val="22"/>
          <w:szCs w:val="22"/>
          <w:lang w:val="en-GB"/>
        </w:rPr>
        <w:t xml:space="preserve"> </w:t>
      </w:r>
      <w:r w:rsidRPr="00FE4BC7">
        <w:rPr>
          <w:rFonts w:ascii="Twinkl" w:hAnsi="Twinkl" w:cs="Arial"/>
          <w:sz w:val="22"/>
          <w:szCs w:val="22"/>
          <w:shd w:val="clear" w:color="auto" w:fill="E6E6E6"/>
          <w:lang w:val="en-GB"/>
        </w:rPr>
        <w:t xml:space="preserve">KCSIE 2022, the </w:t>
      </w:r>
      <w:hyperlink r:id="rId36" w:history="1">
        <w:r w:rsidRPr="00FE4BC7">
          <w:rPr>
            <w:rStyle w:val="Hyperlink"/>
            <w:rFonts w:ascii="Twinkl" w:hAnsi="Twinkl" w:cs="Arial"/>
            <w:sz w:val="22"/>
            <w:szCs w:val="22"/>
            <w:lang w:val="en-GB"/>
          </w:rPr>
          <w:t>Information Commissioner’s Office</w:t>
        </w:r>
      </w:hyperlink>
      <w:r w:rsidRPr="00FE4BC7">
        <w:rPr>
          <w:rFonts w:ascii="Twinkl" w:hAnsi="Twinkl" w:cs="Arial"/>
          <w:color w:val="2B579A"/>
          <w:sz w:val="22"/>
          <w:szCs w:val="22"/>
          <w:shd w:val="clear" w:color="auto" w:fill="E6E6E6"/>
          <w:lang w:val="en-GB"/>
        </w:rPr>
        <w:t xml:space="preserve"> </w:t>
      </w:r>
      <w:r w:rsidRPr="00FE4BC7">
        <w:rPr>
          <w:rFonts w:ascii="Twinkl" w:hAnsi="Twinkl" w:cs="Arial"/>
          <w:sz w:val="22"/>
          <w:szCs w:val="22"/>
          <w:shd w:val="clear" w:color="auto" w:fill="E6E6E6"/>
          <w:lang w:val="en-GB"/>
        </w:rPr>
        <w:t xml:space="preserve">(ICO) and the DfE </w:t>
      </w:r>
      <w:r w:rsidRPr="00FE4BC7">
        <w:rPr>
          <w:rFonts w:ascii="Twinkl" w:hAnsi="Twinkl" w:cs="Arial"/>
          <w:color w:val="2B579A"/>
          <w:sz w:val="22"/>
          <w:szCs w:val="22"/>
          <w:shd w:val="clear" w:color="auto" w:fill="E6E6E6"/>
          <w:lang w:val="en-GB"/>
        </w:rPr>
        <w:t>‘</w:t>
      </w:r>
      <w:hyperlink r:id="rId37" w:history="1">
        <w:r w:rsidRPr="00FE4BC7">
          <w:rPr>
            <w:rStyle w:val="Hyperlink"/>
            <w:rFonts w:ascii="Twinkl" w:hAnsi="Twinkl" w:cs="Arial"/>
            <w:sz w:val="22"/>
            <w:szCs w:val="22"/>
            <w:lang w:val="en-GB"/>
          </w:rPr>
          <w:t>'Information sharing advice for safeguarding practitioners'</w:t>
        </w:r>
      </w:hyperlink>
      <w:r w:rsidRPr="00FE4BC7">
        <w:rPr>
          <w:rFonts w:ascii="Twinkl" w:hAnsi="Twinkl" w:cs="Arial"/>
          <w:color w:val="2B579A"/>
          <w:sz w:val="22"/>
          <w:szCs w:val="22"/>
          <w:shd w:val="clear" w:color="auto" w:fill="E6E6E6"/>
          <w:lang w:val="en-GB"/>
        </w:rPr>
        <w:t xml:space="preserve">’ </w:t>
      </w:r>
      <w:r w:rsidRPr="00FE4BC7">
        <w:rPr>
          <w:rFonts w:ascii="Twinkl" w:hAnsi="Twinkl" w:cs="Arial"/>
          <w:sz w:val="22"/>
          <w:szCs w:val="22"/>
          <w:shd w:val="clear" w:color="auto" w:fill="E6E6E6"/>
          <w:lang w:val="en-GB"/>
        </w:rPr>
        <w:t>(2018) guidance provides further details regarding information sharing principles and expectations.</w:t>
      </w:r>
      <w:r w:rsidRPr="00FE4BC7">
        <w:rPr>
          <w:rFonts w:ascii="Twinkl" w:hAnsi="Twinkl" w:cs="Arial"/>
          <w:color w:val="009EFF"/>
          <w:sz w:val="22"/>
          <w:szCs w:val="22"/>
          <w:lang w:val="en-GB"/>
        </w:rPr>
        <w:t xml:space="preserve"> </w:t>
      </w:r>
      <w:proofErr w:type="gramStart"/>
      <w:r w:rsidRPr="00FE4BC7">
        <w:rPr>
          <w:rFonts w:ascii="Twinkl" w:hAnsi="Twinkl" w:cs="Arial"/>
          <w:color w:val="009EFF"/>
          <w:sz w:val="22"/>
          <w:szCs w:val="22"/>
          <w:lang w:val="en-GB"/>
        </w:rPr>
        <w:t>All of</w:t>
      </w:r>
      <w:proofErr w:type="gramEnd"/>
      <w:r w:rsidRPr="00FE4BC7">
        <w:rPr>
          <w:rFonts w:ascii="Twinkl" w:hAnsi="Twinkl" w:cs="Arial"/>
          <w:color w:val="009EFF"/>
          <w:sz w:val="22"/>
          <w:szCs w:val="22"/>
          <w:lang w:val="en-GB"/>
        </w:rPr>
        <w:t xml:space="preserve"> these policies can be found on the website or on the staff Teams.</w:t>
      </w:r>
    </w:p>
    <w:p w14:paraId="346F26D2" w14:textId="77777777" w:rsidR="00FE4BC7" w:rsidRPr="00FE4BC7" w:rsidRDefault="00FE4BC7" w:rsidP="00FE4BC7">
      <w:pPr>
        <w:pStyle w:val="ListParagraph"/>
        <w:ind w:left="709"/>
        <w:rPr>
          <w:rFonts w:ascii="Twinkl" w:hAnsi="Twinkl" w:cs="Arial"/>
          <w:b/>
          <w:color w:val="FF0096"/>
          <w:sz w:val="22"/>
          <w:szCs w:val="22"/>
        </w:rPr>
      </w:pPr>
    </w:p>
    <w:p w14:paraId="27310C33" w14:textId="6C4EE448" w:rsidR="00FE4BC7" w:rsidRPr="00FE4BC7" w:rsidRDefault="00FE4BC7" w:rsidP="008B18E9">
      <w:pPr>
        <w:numPr>
          <w:ilvl w:val="0"/>
          <w:numId w:val="32"/>
        </w:numPr>
        <w:ind w:left="709"/>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szCs w:val="22"/>
          <w:lang w:val="en-GB"/>
        </w:rPr>
        <w:t xml:space="preserve">headteacher </w:t>
      </w:r>
      <w:r w:rsidRPr="00FE4BC7">
        <w:rPr>
          <w:rFonts w:ascii="Twinkl" w:hAnsi="Twinkl" w:cs="Arial"/>
          <w:sz w:val="22"/>
          <w:szCs w:val="22"/>
          <w:lang w:val="en-GB"/>
        </w:rPr>
        <w:t xml:space="preserve">and DSL will disclose relevant safeguarding information about a </w:t>
      </w:r>
      <w:r w:rsidRPr="00FE4BC7">
        <w:rPr>
          <w:rFonts w:ascii="Twinkl" w:hAnsi="Twinkl" w:cs="Arial"/>
          <w:color w:val="009EFF"/>
          <w:sz w:val="22"/>
          <w:szCs w:val="22"/>
        </w:rPr>
        <w:t>pupil</w:t>
      </w:r>
      <w:r w:rsidRPr="00FE4BC7">
        <w:rPr>
          <w:rFonts w:ascii="Twinkl" w:hAnsi="Twinkl" w:cs="Arial"/>
          <w:sz w:val="22"/>
          <w:szCs w:val="24"/>
          <w:lang w:val="en-GB"/>
        </w:rPr>
        <w:t xml:space="preserve"> </w:t>
      </w:r>
      <w:r w:rsidRPr="00FE4BC7">
        <w:rPr>
          <w:rFonts w:ascii="Twinkl" w:hAnsi="Twinkl" w:cs="Arial"/>
          <w:sz w:val="22"/>
          <w:szCs w:val="22"/>
          <w:lang w:val="en-GB"/>
        </w:rPr>
        <w:t xml:space="preserve">with staff on a ‘need to know’ basis. </w:t>
      </w:r>
    </w:p>
    <w:p w14:paraId="1FADC610" w14:textId="77777777" w:rsidR="00FE4BC7" w:rsidRPr="00FE4BC7" w:rsidRDefault="00FE4BC7" w:rsidP="00FE4BC7">
      <w:pPr>
        <w:ind w:left="709"/>
        <w:rPr>
          <w:rFonts w:ascii="Twinkl" w:hAnsi="Twinkl" w:cs="Arial"/>
          <w:sz w:val="22"/>
          <w:szCs w:val="22"/>
          <w:lang w:val="en-GB"/>
        </w:rPr>
      </w:pPr>
    </w:p>
    <w:p w14:paraId="68941CDE" w14:textId="516F409D" w:rsidR="00FE4BC7" w:rsidRPr="00FE4BC7" w:rsidRDefault="00FE4BC7" w:rsidP="008B18E9">
      <w:pPr>
        <w:numPr>
          <w:ilvl w:val="0"/>
          <w:numId w:val="32"/>
        </w:numPr>
        <w:ind w:left="709"/>
        <w:rPr>
          <w:rFonts w:ascii="Twinkl" w:hAnsi="Twinkl" w:cs="Arial"/>
          <w:sz w:val="22"/>
          <w:szCs w:val="22"/>
          <w:lang w:val="en-GB"/>
        </w:rPr>
      </w:pPr>
      <w:r w:rsidRPr="00FE4BC7">
        <w:rPr>
          <w:rFonts w:ascii="Twinkl" w:hAnsi="Twinkl" w:cs="Arial"/>
          <w:sz w:val="22"/>
          <w:szCs w:val="22"/>
          <w:lang w:val="en-GB"/>
        </w:rPr>
        <w:t xml:space="preserve">All members of staff must be aware that whilst they have duties to keep information confidential, in line with our confidentiality policy, which is located on Teams. Staff also have a professional </w:t>
      </w:r>
      <w:r w:rsidRPr="00FE4BC7">
        <w:rPr>
          <w:rFonts w:ascii="Twinkl" w:hAnsi="Twinkl" w:cs="Arial"/>
          <w:sz w:val="22"/>
          <w:szCs w:val="22"/>
          <w:lang w:val="en-GB"/>
        </w:rPr>
        <w:lastRenderedPageBreak/>
        <w:t xml:space="preserve">responsibility to be proactive in sharing information as early as possible to help identify, assess, and respond to risks or concerns about the safety and welfare of children; this may include sharing information with the DSL and with other agencies as appropriate. </w:t>
      </w:r>
    </w:p>
    <w:p w14:paraId="15244E50" w14:textId="77777777" w:rsidR="00FE4BC7" w:rsidRPr="00FE4BC7" w:rsidRDefault="00FE4BC7" w:rsidP="00FE4BC7">
      <w:pPr>
        <w:pStyle w:val="ListParagraph"/>
        <w:ind w:left="709"/>
        <w:rPr>
          <w:rFonts w:ascii="Twinkl" w:hAnsi="Twinkl" w:cs="Arial"/>
          <w:sz w:val="22"/>
          <w:szCs w:val="22"/>
        </w:rPr>
      </w:pPr>
    </w:p>
    <w:p w14:paraId="2CDD087D" w14:textId="77777777" w:rsidR="00FE4BC7" w:rsidRPr="00FE4BC7" w:rsidRDefault="00FE4BC7" w:rsidP="008B18E9">
      <w:pPr>
        <w:numPr>
          <w:ilvl w:val="0"/>
          <w:numId w:val="32"/>
        </w:numPr>
        <w:ind w:left="709"/>
        <w:rPr>
          <w:rFonts w:ascii="Twinkl" w:hAnsi="Twinkl" w:cs="Arial"/>
          <w:sz w:val="22"/>
          <w:szCs w:val="22"/>
          <w:lang w:val="en-GB"/>
        </w:rPr>
      </w:pPr>
      <w:proofErr w:type="gramStart"/>
      <w:r w:rsidRPr="00FE4BC7">
        <w:rPr>
          <w:rFonts w:ascii="Twinkl" w:hAnsi="Twinkl" w:cs="Arial"/>
          <w:sz w:val="22"/>
          <w:szCs w:val="22"/>
        </w:rPr>
        <w:t>In regard to</w:t>
      </w:r>
      <w:proofErr w:type="gramEnd"/>
      <w:r w:rsidRPr="00FE4BC7">
        <w:rPr>
          <w:rFonts w:ascii="Twinkl" w:hAnsi="Twinkl" w:cs="Arial"/>
          <w:sz w:val="22"/>
          <w:szCs w:val="22"/>
        </w:rPr>
        <w:t xml:space="preserve"> confidentiality and information sharing staff will only involve those who need to be involved, such as the DSL (or a deputy) and Kent Integrated Children’s Services. </w:t>
      </w:r>
      <w:r w:rsidRPr="00FE4BC7">
        <w:rPr>
          <w:rFonts w:ascii="Twinkl" w:hAnsi="Twinkl" w:cs="Arial"/>
          <w:sz w:val="22"/>
          <w:szCs w:val="22"/>
          <w:lang w:val="en-GB"/>
        </w:rPr>
        <w:t xml:space="preserve">All staff are aware they cannot </w:t>
      </w:r>
      <w:r w:rsidRPr="00FE4BC7">
        <w:rPr>
          <w:rFonts w:ascii="Twinkl" w:hAnsi="Twinkl" w:cs="Arial"/>
          <w:sz w:val="22"/>
          <w:szCs w:val="22"/>
        </w:rPr>
        <w:t>promise a child that they will not tell anyone about a report of any form of abuse, as this may not be in the best interests of the child.</w:t>
      </w:r>
    </w:p>
    <w:p w14:paraId="7E8F51FF" w14:textId="77777777" w:rsidR="00CA1A0C" w:rsidRPr="00FE4BC7" w:rsidRDefault="00CA1A0C" w:rsidP="00CA1A0C">
      <w:pPr>
        <w:rPr>
          <w:rFonts w:ascii="Twinkl" w:hAnsi="Twinkl" w:cs="Arial"/>
          <w:sz w:val="22"/>
          <w:szCs w:val="22"/>
          <w:lang w:val="en-GB"/>
        </w:rPr>
      </w:pPr>
    </w:p>
    <w:p w14:paraId="1A517C7C" w14:textId="77777777" w:rsidR="00CA1A0C" w:rsidRPr="00FE4BC7" w:rsidRDefault="00CA1A0C" w:rsidP="008B18E9">
      <w:pPr>
        <w:numPr>
          <w:ilvl w:val="0"/>
          <w:numId w:val="51"/>
        </w:numPr>
        <w:ind w:hanging="720"/>
        <w:rPr>
          <w:rFonts w:ascii="Twinkl" w:hAnsi="Twinkl" w:cs="Arial"/>
          <w:b/>
          <w:sz w:val="28"/>
          <w:szCs w:val="24"/>
          <w:lang w:val="en-GB"/>
        </w:rPr>
      </w:pPr>
      <w:r w:rsidRPr="00FE4BC7">
        <w:rPr>
          <w:rFonts w:ascii="Twinkl" w:hAnsi="Twinkl" w:cs="Arial"/>
          <w:b/>
          <w:sz w:val="28"/>
          <w:szCs w:val="24"/>
          <w:lang w:val="en-GB"/>
        </w:rPr>
        <w:t>Complaints</w:t>
      </w:r>
    </w:p>
    <w:p w14:paraId="43216276" w14:textId="77777777" w:rsidR="00CA1A0C" w:rsidRPr="00FE4BC7" w:rsidRDefault="00CA1A0C" w:rsidP="00CA1A0C">
      <w:pPr>
        <w:rPr>
          <w:rFonts w:ascii="Twinkl" w:hAnsi="Twinkl" w:cs="Arial"/>
          <w:b/>
          <w:sz w:val="24"/>
          <w:szCs w:val="24"/>
          <w:lang w:val="en-GB"/>
        </w:rPr>
      </w:pPr>
    </w:p>
    <w:p w14:paraId="10490351" w14:textId="5B30D655" w:rsidR="00FE4BC7" w:rsidRPr="00FE4BC7" w:rsidRDefault="00FE4BC7" w:rsidP="008B18E9">
      <w:pPr>
        <w:numPr>
          <w:ilvl w:val="0"/>
          <w:numId w:val="33"/>
        </w:numPr>
        <w:ind w:left="709" w:hanging="357"/>
        <w:rPr>
          <w:rFonts w:ascii="Twinkl" w:hAnsi="Twinkl" w:cs="Arial"/>
          <w:sz w:val="22"/>
          <w:szCs w:val="22"/>
          <w:lang w:val="en-GB"/>
        </w:rPr>
      </w:pPr>
      <w:r w:rsidRPr="00FE4BC7">
        <w:rPr>
          <w:rFonts w:ascii="Twinkl" w:hAnsi="Twinkl" w:cs="Arial"/>
          <w:sz w:val="22"/>
          <w:szCs w:val="22"/>
          <w:lang w:val="en-GB"/>
        </w:rPr>
        <w:t xml:space="preserve">All members of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community should feel able to raise or report any concerns about children’s safety or potential failures in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safeguarding regime. The </w:t>
      </w:r>
      <w:r w:rsidRPr="00FE4BC7">
        <w:rPr>
          <w:rFonts w:ascii="Twinkl" w:hAnsi="Twinkl" w:cs="Arial"/>
          <w:color w:val="009EFF"/>
          <w:sz w:val="22"/>
          <w:szCs w:val="22"/>
        </w:rPr>
        <w:t xml:space="preserve">school </w:t>
      </w:r>
      <w:r w:rsidRPr="00FE4BC7">
        <w:rPr>
          <w:rFonts w:ascii="Twinkl" w:hAnsi="Twinkl" w:cs="Arial"/>
          <w:sz w:val="22"/>
          <w:szCs w:val="22"/>
          <w:lang w:val="en-GB"/>
        </w:rPr>
        <w:t xml:space="preserve">has a </w:t>
      </w:r>
      <w:r w:rsidRPr="00FE4BC7">
        <w:rPr>
          <w:rFonts w:ascii="Twinkl" w:hAnsi="Twinkl" w:cs="Arial"/>
          <w:bCs/>
          <w:sz w:val="22"/>
          <w:szCs w:val="22"/>
          <w:lang w:val="en-GB"/>
        </w:rPr>
        <w:t>complaints procedure</w:t>
      </w:r>
      <w:r w:rsidRPr="00FE4BC7">
        <w:rPr>
          <w:rFonts w:ascii="Twinkl" w:hAnsi="Twinkl" w:cs="Arial"/>
          <w:sz w:val="22"/>
          <w:szCs w:val="22"/>
          <w:lang w:val="en-GB"/>
        </w:rPr>
        <w:t xml:space="preserve"> available to parents, </w:t>
      </w:r>
      <w:r w:rsidRPr="00FE4BC7">
        <w:rPr>
          <w:rFonts w:ascii="Twinkl" w:hAnsi="Twinkl" w:cs="Arial"/>
          <w:color w:val="009EFF"/>
          <w:sz w:val="22"/>
          <w:szCs w:val="22"/>
        </w:rPr>
        <w:t xml:space="preserve">Pupils </w:t>
      </w:r>
      <w:r w:rsidRPr="00FE4BC7">
        <w:rPr>
          <w:rFonts w:ascii="Twinkl" w:hAnsi="Twinkl" w:cs="Arial"/>
          <w:sz w:val="22"/>
          <w:szCs w:val="22"/>
          <w:lang w:val="en-GB"/>
        </w:rPr>
        <w:t xml:space="preserve">and members of staff and visitors who wish to report concerns or complaints. This </w:t>
      </w:r>
      <w:r w:rsidRPr="00FE4BC7">
        <w:rPr>
          <w:rFonts w:ascii="Twinkl" w:hAnsi="Twinkl" w:cs="Arial"/>
          <w:color w:val="009EFF"/>
          <w:sz w:val="22"/>
          <w:szCs w:val="22"/>
        </w:rPr>
        <w:t xml:space="preserve">can be found on the website and on Teams. </w:t>
      </w:r>
    </w:p>
    <w:p w14:paraId="5C10F505" w14:textId="77777777" w:rsidR="00FE4BC7" w:rsidRPr="00FE4BC7" w:rsidRDefault="00FE4BC7" w:rsidP="00FE4BC7">
      <w:pPr>
        <w:ind w:left="709"/>
        <w:rPr>
          <w:rFonts w:ascii="Twinkl" w:hAnsi="Twinkl" w:cs="Arial"/>
          <w:b/>
          <w:i/>
          <w:color w:val="008000"/>
          <w:sz w:val="22"/>
          <w:szCs w:val="22"/>
          <w:lang w:val="en-GB"/>
        </w:rPr>
      </w:pPr>
    </w:p>
    <w:p w14:paraId="11949C4F" w14:textId="77777777" w:rsidR="00FE4BC7" w:rsidRPr="00FE4BC7" w:rsidRDefault="00FE4BC7" w:rsidP="008B18E9">
      <w:pPr>
        <w:numPr>
          <w:ilvl w:val="0"/>
          <w:numId w:val="33"/>
        </w:numPr>
        <w:ind w:left="709"/>
        <w:rPr>
          <w:rFonts w:ascii="Twinkl" w:hAnsi="Twinkl" w:cs="Arial"/>
          <w:sz w:val="22"/>
          <w:szCs w:val="22"/>
        </w:rPr>
      </w:pPr>
      <w:r w:rsidRPr="00FE4BC7">
        <w:rPr>
          <w:rFonts w:ascii="Twinkl" w:hAnsi="Twink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38" w:history="1">
        <w:r w:rsidRPr="00FE4BC7">
          <w:rPr>
            <w:rFonts w:ascii="Twinkl" w:hAnsi="Twinkl" w:cs="Arial"/>
            <w:sz w:val="22"/>
            <w:szCs w:val="22"/>
          </w:rPr>
          <w:t>0800 136 663</w:t>
        </w:r>
      </w:hyperlink>
      <w:r w:rsidRPr="00FE4BC7">
        <w:rPr>
          <w:rFonts w:ascii="Twinkl" w:hAnsi="Twinkl" w:cs="Arial"/>
          <w:sz w:val="22"/>
          <w:szCs w:val="22"/>
        </w:rPr>
        <w:t> or via email: </w:t>
      </w:r>
      <w:hyperlink r:id="rId39" w:history="1">
        <w:r w:rsidRPr="00FE4BC7">
          <w:rPr>
            <w:rStyle w:val="Hyperlink"/>
            <w:rFonts w:ascii="Twinkl" w:hAnsi="Twinkl" w:cs="Arial"/>
            <w:sz w:val="22"/>
            <w:szCs w:val="22"/>
          </w:rPr>
          <w:t>help@nspcc.org.uk</w:t>
        </w:r>
      </w:hyperlink>
    </w:p>
    <w:p w14:paraId="0D3D2DDD" w14:textId="77777777" w:rsidR="00FE4BC7" w:rsidRPr="00FE4BC7" w:rsidRDefault="00FE4BC7" w:rsidP="00FE4BC7">
      <w:pPr>
        <w:ind w:left="709"/>
        <w:rPr>
          <w:rFonts w:ascii="Twinkl" w:hAnsi="Twinkl" w:cs="Arial"/>
          <w:sz w:val="22"/>
          <w:szCs w:val="22"/>
        </w:rPr>
      </w:pPr>
    </w:p>
    <w:p w14:paraId="7F151C5F" w14:textId="77777777" w:rsidR="00FE4BC7" w:rsidRPr="00FE4BC7" w:rsidRDefault="00FE4BC7" w:rsidP="008B18E9">
      <w:pPr>
        <w:numPr>
          <w:ilvl w:val="0"/>
          <w:numId w:val="33"/>
        </w:numPr>
        <w:ind w:left="709"/>
        <w:rPr>
          <w:rFonts w:ascii="Twinkl" w:hAnsi="Twinkl" w:cs="Arial"/>
          <w:sz w:val="22"/>
          <w:szCs w:val="22"/>
          <w:lang w:val="en-GB"/>
        </w:rPr>
      </w:pPr>
      <w:r w:rsidRPr="00FE4BC7">
        <w:rPr>
          <w:rFonts w:ascii="Twinkl" w:hAnsi="Twinkl" w:cs="Arial"/>
          <w:sz w:val="22"/>
          <w:szCs w:val="22"/>
          <w:lang w:val="en-GB"/>
        </w:rPr>
        <w:t xml:space="preserve">Staff can also access the NSPCC whistleblowing helpline if they do not feel able to raise concerns regarding child protection failures internally. </w:t>
      </w:r>
    </w:p>
    <w:p w14:paraId="67EE6557" w14:textId="77777777" w:rsidR="00FE4BC7" w:rsidRPr="00FE4BC7" w:rsidRDefault="00FE4BC7" w:rsidP="008B18E9">
      <w:pPr>
        <w:numPr>
          <w:ilvl w:val="1"/>
          <w:numId w:val="33"/>
        </w:numPr>
        <w:rPr>
          <w:rFonts w:ascii="Twinkl" w:hAnsi="Twinkl" w:cs="Arial"/>
          <w:sz w:val="22"/>
          <w:szCs w:val="22"/>
          <w:lang w:val="en-GB"/>
        </w:rPr>
      </w:pPr>
      <w:r w:rsidRPr="00FE4BC7">
        <w:rPr>
          <w:rFonts w:ascii="Twinkl" w:hAnsi="Twinkl" w:cs="Arial"/>
          <w:sz w:val="22"/>
          <w:szCs w:val="22"/>
          <w:lang w:val="en-GB"/>
        </w:rPr>
        <w:t xml:space="preserve">Staff can call 0800 028 0285 (8:00 AM to 8:00 PM Monday to Friday) or email </w:t>
      </w:r>
      <w:hyperlink r:id="rId40" w:history="1">
        <w:r w:rsidRPr="00FE4BC7">
          <w:rPr>
            <w:rStyle w:val="Hyperlink"/>
            <w:rFonts w:ascii="Twinkl" w:hAnsi="Twinkl" w:cs="Arial"/>
            <w:sz w:val="22"/>
            <w:szCs w:val="22"/>
          </w:rPr>
          <w:t>help@nspcc.org.uk</w:t>
        </w:r>
      </w:hyperlink>
      <w:r w:rsidRPr="00FE4BC7">
        <w:rPr>
          <w:rFonts w:ascii="Twinkl" w:hAnsi="Twinkl" w:cs="Arial"/>
          <w:sz w:val="22"/>
          <w:szCs w:val="22"/>
        </w:rPr>
        <w:t>.</w:t>
      </w:r>
      <w:r w:rsidRPr="00FE4BC7">
        <w:rPr>
          <w:rFonts w:ascii="Twinkl" w:hAnsi="Twinkl" w:cs="Arial"/>
          <w:b/>
          <w:color w:val="FF0096"/>
          <w:sz w:val="22"/>
          <w:szCs w:val="22"/>
          <w:lang w:val="en-GB"/>
        </w:rPr>
        <w:t xml:space="preserve"> </w:t>
      </w:r>
    </w:p>
    <w:p w14:paraId="3FB2AC1F" w14:textId="77777777" w:rsidR="00FE4BC7" w:rsidRPr="00FE4BC7" w:rsidRDefault="00FE4BC7" w:rsidP="00FE4BC7">
      <w:pPr>
        <w:ind w:left="709"/>
        <w:rPr>
          <w:rFonts w:ascii="Twinkl" w:hAnsi="Twinkl" w:cs="Arial"/>
          <w:b/>
          <w:i/>
          <w:sz w:val="22"/>
          <w:szCs w:val="22"/>
          <w:lang w:val="en-GB"/>
        </w:rPr>
      </w:pPr>
    </w:p>
    <w:p w14:paraId="44820238" w14:textId="7B9B6C8B" w:rsidR="00FE4BC7" w:rsidRPr="00FE4BC7" w:rsidRDefault="00FE4BC7" w:rsidP="008B18E9">
      <w:pPr>
        <w:numPr>
          <w:ilvl w:val="0"/>
          <w:numId w:val="33"/>
        </w:numPr>
        <w:ind w:left="709"/>
        <w:rPr>
          <w:rFonts w:ascii="Twinkl" w:hAnsi="Twinkl" w:cs="Arial"/>
          <w:b/>
          <w:i/>
          <w:sz w:val="22"/>
          <w:szCs w:val="22"/>
          <w:lang w:val="en-GB"/>
        </w:rPr>
      </w:pPr>
      <w:r w:rsidRPr="00FE4BC7">
        <w:rPr>
          <w:rFonts w:ascii="Twinkl" w:hAnsi="Twinkl" w:cs="Arial"/>
          <w:sz w:val="22"/>
          <w:szCs w:val="22"/>
          <w:lang w:val="en-GB"/>
        </w:rPr>
        <w:t xml:space="preserve">The leadership team at </w:t>
      </w: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will take all concerns reported to the</w:t>
      </w:r>
      <w:r w:rsidRPr="00FE4BC7">
        <w:rPr>
          <w:rFonts w:ascii="Twinkl" w:hAnsi="Twinkl" w:cs="Arial"/>
          <w:color w:val="009EFF"/>
          <w:sz w:val="22"/>
          <w:szCs w:val="22"/>
        </w:rPr>
        <w:t xml:space="preserve"> school </w:t>
      </w:r>
      <w:r w:rsidRPr="00FE4BC7">
        <w:rPr>
          <w:rFonts w:ascii="Twinkl" w:hAnsi="Twinkl" w:cs="Arial"/>
          <w:sz w:val="22"/>
          <w:szCs w:val="22"/>
          <w:lang w:val="en-GB"/>
        </w:rPr>
        <w:t xml:space="preserve">seriously and all complaints will be considered and responded to in line with the relevant and appropriate process. </w:t>
      </w:r>
    </w:p>
    <w:p w14:paraId="26D943AD" w14:textId="0E039DCB" w:rsidR="00FE4BC7" w:rsidRPr="00FE4BC7" w:rsidRDefault="00FE4BC7" w:rsidP="008B18E9">
      <w:pPr>
        <w:numPr>
          <w:ilvl w:val="1"/>
          <w:numId w:val="33"/>
        </w:numPr>
        <w:rPr>
          <w:rFonts w:ascii="Twinkl" w:hAnsi="Twinkl" w:cs="Arial"/>
          <w:b/>
          <w:i/>
          <w:sz w:val="22"/>
          <w:szCs w:val="22"/>
          <w:lang w:val="en-GB"/>
        </w:rPr>
      </w:pPr>
      <w:r w:rsidRPr="00FE4BC7">
        <w:rPr>
          <w:rFonts w:ascii="Twinkl" w:hAnsi="Twinkl" w:cs="Arial"/>
          <w:sz w:val="22"/>
          <w:szCs w:val="22"/>
          <w:lang w:val="en-GB"/>
        </w:rPr>
        <w:t xml:space="preserve">Anything that constitutes an allegation against a member of staff or volunteer will be dealt with in line with section 8 of this policy. </w:t>
      </w:r>
    </w:p>
    <w:p w14:paraId="3BC91E8F" w14:textId="77777777" w:rsidR="00FE4BC7" w:rsidRPr="00FE4BC7" w:rsidRDefault="00FE4BC7" w:rsidP="008B18E9">
      <w:pPr>
        <w:numPr>
          <w:ilvl w:val="1"/>
          <w:numId w:val="33"/>
        </w:numPr>
        <w:rPr>
          <w:rFonts w:ascii="Twinkl" w:hAnsi="Twinkl" w:cs="Arial"/>
          <w:b/>
          <w:i/>
          <w:sz w:val="22"/>
          <w:szCs w:val="22"/>
          <w:lang w:val="en-GB"/>
        </w:rPr>
      </w:pPr>
    </w:p>
    <w:p w14:paraId="0DEAF49E" w14:textId="2541965D" w:rsidR="00FE4BC7" w:rsidRPr="00FE4BC7" w:rsidRDefault="00FE4BC7" w:rsidP="008B18E9">
      <w:pPr>
        <w:pStyle w:val="Heading1"/>
        <w:numPr>
          <w:ilvl w:val="0"/>
          <w:numId w:val="51"/>
        </w:numPr>
        <w:tabs>
          <w:tab w:val="left" w:pos="0"/>
        </w:tabs>
        <w:jc w:val="left"/>
        <w:rPr>
          <w:rFonts w:ascii="Twinkl" w:hAnsi="Twinkl" w:cs="Arial"/>
          <w:sz w:val="28"/>
          <w:szCs w:val="24"/>
        </w:rPr>
      </w:pPr>
      <w:bookmarkStart w:id="4" w:name="_Ref108516924"/>
      <w:r w:rsidRPr="00FE4BC7">
        <w:rPr>
          <w:rFonts w:ascii="Twinkl" w:hAnsi="Twinkl" w:cs="Arial"/>
        </w:rPr>
        <w:t>Specific Safeguarding Issues</w:t>
      </w:r>
      <w:bookmarkEnd w:id="4"/>
      <w:r w:rsidRPr="00FE4BC7">
        <w:rPr>
          <w:rFonts w:ascii="Twinkl" w:hAnsi="Twinkl" w:cs="Arial"/>
          <w:sz w:val="28"/>
          <w:szCs w:val="24"/>
        </w:rPr>
        <w:t xml:space="preserve"> </w:t>
      </w:r>
    </w:p>
    <w:p w14:paraId="36F5C748" w14:textId="3A252258" w:rsidR="00FE4BC7" w:rsidRPr="00FE4BC7" w:rsidRDefault="00FE4BC7" w:rsidP="00FE4BC7">
      <w:pPr>
        <w:rPr>
          <w:rFonts w:ascii="Twinkl" w:hAnsi="Twinkl" w:cs="Arial"/>
          <w:b/>
          <w:i/>
          <w:sz w:val="22"/>
          <w:szCs w:val="22"/>
          <w:lang w:val="en-GB"/>
        </w:rPr>
      </w:pPr>
    </w:p>
    <w:p w14:paraId="3F9D94DB" w14:textId="7A2F7D54" w:rsidR="00FE4BC7" w:rsidRPr="00FE4BC7" w:rsidRDefault="00FE4BC7" w:rsidP="008B18E9">
      <w:pPr>
        <w:numPr>
          <w:ilvl w:val="0"/>
          <w:numId w:val="52"/>
        </w:numPr>
        <w:ind w:left="360"/>
        <w:rPr>
          <w:rFonts w:ascii="Twinkl" w:hAnsi="Twinkl" w:cs="Arial"/>
          <w:sz w:val="22"/>
          <w:szCs w:val="22"/>
        </w:rPr>
      </w:pPr>
      <w:r w:rsidRPr="00FE4BC7">
        <w:rPr>
          <w:rFonts w:ascii="Twinkl" w:hAnsi="Twinkl" w:cs="Arial"/>
          <w:color w:val="009EFF"/>
          <w:sz w:val="22"/>
          <w:szCs w:val="22"/>
          <w:lang w:val="en-GB"/>
        </w:rPr>
        <w:t xml:space="preserve">Rodmersham School </w:t>
      </w:r>
      <w:r w:rsidRPr="00FE4BC7">
        <w:rPr>
          <w:rFonts w:ascii="Twinkl" w:hAnsi="Twinkl" w:cs="Arial"/>
          <w:sz w:val="22"/>
          <w:szCs w:val="22"/>
        </w:rPr>
        <w:t xml:space="preserve">is aware of the range of specific safeguarding issues and situations that can put children at greater risk of harm. In addition to Part one, DSLs,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leaders and staff who work directly with children will read Annex B of KCSIE 2022 which contains important additional information about specific forms of abuse and safeguarding issues. </w:t>
      </w:r>
    </w:p>
    <w:p w14:paraId="1B64674F" w14:textId="77777777" w:rsidR="00FE4BC7" w:rsidRPr="00FE4BC7" w:rsidRDefault="00FE4BC7" w:rsidP="00FE4BC7">
      <w:pPr>
        <w:pStyle w:val="ListParagraph"/>
        <w:rPr>
          <w:rFonts w:ascii="Twinkl" w:hAnsi="Twinkl" w:cs="Arial"/>
          <w:sz w:val="22"/>
          <w:szCs w:val="22"/>
        </w:rPr>
      </w:pPr>
    </w:p>
    <w:p w14:paraId="75DBFBB1" w14:textId="77777777" w:rsidR="00FE4BC7" w:rsidRPr="00FE4BC7" w:rsidRDefault="00FE4BC7" w:rsidP="008B18E9">
      <w:pPr>
        <w:numPr>
          <w:ilvl w:val="0"/>
          <w:numId w:val="52"/>
        </w:numPr>
        <w:ind w:left="360"/>
        <w:rPr>
          <w:rFonts w:ascii="Twinkl" w:hAnsi="Twinkl" w:cs="Arial"/>
          <w:sz w:val="22"/>
          <w:szCs w:val="22"/>
        </w:rPr>
      </w:pPr>
      <w:r w:rsidRPr="00FE4BC7">
        <w:rPr>
          <w:rFonts w:ascii="Twinkl" w:hAnsi="Twinkl" w:cs="Arial"/>
          <w:sz w:val="22"/>
          <w:szCs w:val="22"/>
        </w:rPr>
        <w:t xml:space="preserve">Where staff are unsure how to respond to specific safeguarding issues, they should follow the processes as identified in part 3 of this policy and speak with the DSL or a deputy. </w:t>
      </w:r>
    </w:p>
    <w:p w14:paraId="1353A5C5" w14:textId="77777777" w:rsidR="00FE4BC7" w:rsidRPr="00FE4BC7" w:rsidRDefault="00FE4BC7" w:rsidP="00FE4BC7">
      <w:pPr>
        <w:rPr>
          <w:rFonts w:ascii="Twinkl" w:hAnsi="Twinkl" w:cs="Arial"/>
          <w:sz w:val="22"/>
          <w:szCs w:val="22"/>
        </w:rPr>
      </w:pPr>
    </w:p>
    <w:p w14:paraId="0B0B42C6" w14:textId="77777777" w:rsidR="00FE4BC7" w:rsidRPr="00FE4BC7" w:rsidRDefault="00FE4BC7" w:rsidP="00FE4BC7">
      <w:pPr>
        <w:pStyle w:val="Heading2"/>
        <w:rPr>
          <w:rFonts w:ascii="Twinkl" w:hAnsi="Twinkl" w:cs="Arial"/>
          <w:b/>
          <w:bCs/>
        </w:rPr>
      </w:pPr>
      <w:r w:rsidRPr="00FE4BC7">
        <w:rPr>
          <w:rFonts w:ascii="Twinkl" w:hAnsi="Twinkl" w:cs="Arial"/>
          <w:b/>
          <w:bCs/>
        </w:rPr>
        <w:t>4.1 Child-on-child abuse</w:t>
      </w:r>
    </w:p>
    <w:p w14:paraId="4A0D4EFD" w14:textId="77777777" w:rsidR="00FE4BC7" w:rsidRPr="00FE4BC7" w:rsidRDefault="00FE4BC7" w:rsidP="00FE4BC7">
      <w:pPr>
        <w:rPr>
          <w:rFonts w:ascii="Twinkl" w:hAnsi="Twinkl" w:cs="Arial"/>
          <w:b/>
          <w:sz w:val="28"/>
          <w:szCs w:val="28"/>
          <w:lang w:val="en-GB"/>
        </w:rPr>
      </w:pPr>
    </w:p>
    <w:p w14:paraId="7B9C2E6D" w14:textId="0AE7EC2A" w:rsidR="00FE4BC7" w:rsidRPr="00FE4BC7" w:rsidRDefault="00FE4BC7" w:rsidP="008B18E9">
      <w:pPr>
        <w:numPr>
          <w:ilvl w:val="0"/>
          <w:numId w:val="53"/>
        </w:numPr>
        <w:ind w:left="360"/>
        <w:rPr>
          <w:rFonts w:ascii="Twinkl" w:hAnsi="Twinkl" w:cs="Arial"/>
          <w:sz w:val="22"/>
          <w:szCs w:val="22"/>
          <w:lang w:val="en-GB"/>
        </w:rPr>
      </w:pPr>
      <w:r w:rsidRPr="00FE4BC7">
        <w:rPr>
          <w:rFonts w:ascii="Twinkl" w:hAnsi="Twinkl" w:cs="Arial"/>
          <w:sz w:val="22"/>
          <w:szCs w:val="22"/>
          <w:lang w:val="en-GB"/>
        </w:rPr>
        <w:t xml:space="preserve">All members of staff at </w:t>
      </w: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 that children can abuse other children (referred to as child-on-child abuse, previously known as ‘peer-on-peer’ abuse), and that it can happen both inside and outside of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and online. </w:t>
      </w:r>
    </w:p>
    <w:p w14:paraId="31AE08BB" w14:textId="77777777" w:rsidR="00FE4BC7" w:rsidRPr="00FE4BC7" w:rsidRDefault="00FE4BC7" w:rsidP="00FE4BC7">
      <w:pPr>
        <w:ind w:left="360"/>
        <w:rPr>
          <w:rFonts w:ascii="Twinkl" w:hAnsi="Twinkl" w:cs="Arial"/>
          <w:sz w:val="22"/>
          <w:szCs w:val="22"/>
          <w:lang w:val="en-GB"/>
        </w:rPr>
      </w:pPr>
    </w:p>
    <w:p w14:paraId="7C91AE98" w14:textId="7E5BC96B" w:rsidR="00FE4BC7" w:rsidRPr="00FE4BC7" w:rsidRDefault="00FE4BC7" w:rsidP="008B18E9">
      <w:pPr>
        <w:numPr>
          <w:ilvl w:val="0"/>
          <w:numId w:val="53"/>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recognises that child-on-child abuse can take many forms, including but not limited to:</w:t>
      </w:r>
    </w:p>
    <w:p w14:paraId="7BE3F40D"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lastRenderedPageBreak/>
        <w:t>Bullying, including cyberbullying, prejudice-based and discriminatory bullying</w:t>
      </w:r>
    </w:p>
    <w:p w14:paraId="73169A38"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t>Abuse in intimate personal relationships between children</w:t>
      </w:r>
    </w:p>
    <w:p w14:paraId="45274E27"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t>Physical abuse which can include hitting, kicking, shaking, biting, hair pulling, or otherwise causing physical harm</w:t>
      </w:r>
    </w:p>
    <w:p w14:paraId="0FEE1918"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t>Sexual violence and sexual harassment</w:t>
      </w:r>
    </w:p>
    <w:p w14:paraId="3C4568EA"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t>Consensual and non-consensual sharing of nudes and semi-nude images and/or videos (also known as sexting or youth produced sexual imagery)</w:t>
      </w:r>
    </w:p>
    <w:p w14:paraId="4DD69F84"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t xml:space="preserve">Causing someone to engage in sexual activity without consent, such as forcing someone to strip, touch themselves sexually, or to engage in sexual activity with a third party </w:t>
      </w:r>
    </w:p>
    <w:p w14:paraId="3DB261DF" w14:textId="77777777" w:rsidR="00FE4BC7" w:rsidRPr="00FE4BC7" w:rsidRDefault="00FE4BC7" w:rsidP="008B18E9">
      <w:pPr>
        <w:numPr>
          <w:ilvl w:val="1"/>
          <w:numId w:val="53"/>
        </w:numPr>
        <w:ind w:left="1080"/>
        <w:rPr>
          <w:rFonts w:ascii="Twinkl" w:hAnsi="Twinkl" w:cs="Arial"/>
          <w:sz w:val="22"/>
          <w:szCs w:val="22"/>
          <w:lang w:val="en-GB"/>
        </w:rPr>
      </w:pPr>
      <w:proofErr w:type="spellStart"/>
      <w:r w:rsidRPr="00FE4BC7">
        <w:rPr>
          <w:rFonts w:ascii="Twinkl" w:hAnsi="Twinkl" w:cs="Arial"/>
          <w:sz w:val="22"/>
          <w:szCs w:val="22"/>
          <w:lang w:val="en-GB"/>
        </w:rPr>
        <w:t>Upskirting</w:t>
      </w:r>
      <w:proofErr w:type="spellEnd"/>
      <w:r w:rsidRPr="00FE4BC7">
        <w:rPr>
          <w:rFonts w:ascii="Twinkl" w:hAnsi="Twinkl" w:cs="Arial"/>
          <w:sz w:val="22"/>
          <w:szCs w:val="22"/>
          <w:lang w:val="en-GB"/>
        </w:rPr>
        <w:t xml:space="preserve"> (which is a criminal offence), which typically involves taking a picture under a person’s clothing without their permission, with the intention of viewing their genitals or buttocks to obtain sexual gratification, or cause the victim humiliation, </w:t>
      </w:r>
      <w:proofErr w:type="gramStart"/>
      <w:r w:rsidRPr="00FE4BC7">
        <w:rPr>
          <w:rFonts w:ascii="Twinkl" w:hAnsi="Twinkl" w:cs="Arial"/>
          <w:sz w:val="22"/>
          <w:szCs w:val="22"/>
          <w:lang w:val="en-GB"/>
        </w:rPr>
        <w:t>distress</w:t>
      </w:r>
      <w:proofErr w:type="gramEnd"/>
      <w:r w:rsidRPr="00FE4BC7">
        <w:rPr>
          <w:rFonts w:ascii="Twinkl" w:hAnsi="Twinkl" w:cs="Arial"/>
          <w:sz w:val="22"/>
          <w:szCs w:val="22"/>
          <w:lang w:val="en-GB"/>
        </w:rPr>
        <w:t xml:space="preserve"> or alarm</w:t>
      </w:r>
    </w:p>
    <w:p w14:paraId="7F617675" w14:textId="77777777" w:rsidR="00FE4BC7" w:rsidRPr="00FE4BC7" w:rsidRDefault="00FE4BC7" w:rsidP="008B18E9">
      <w:pPr>
        <w:numPr>
          <w:ilvl w:val="1"/>
          <w:numId w:val="53"/>
        </w:numPr>
        <w:ind w:left="1080"/>
        <w:rPr>
          <w:rFonts w:ascii="Twinkl" w:hAnsi="Twinkl" w:cs="Arial"/>
          <w:sz w:val="22"/>
          <w:szCs w:val="22"/>
          <w:lang w:val="en-GB"/>
        </w:rPr>
      </w:pPr>
      <w:r w:rsidRPr="00FE4BC7">
        <w:rPr>
          <w:rFonts w:ascii="Twinkl" w:hAnsi="Twinkl" w:cs="Arial"/>
          <w:sz w:val="22"/>
          <w:szCs w:val="22"/>
          <w:lang w:val="en-GB"/>
        </w:rPr>
        <w:t>Initiation/hazing type violence and rituals</w:t>
      </w:r>
    </w:p>
    <w:p w14:paraId="590A6D86" w14:textId="77777777" w:rsidR="00FE4BC7" w:rsidRPr="00FE4BC7" w:rsidRDefault="00FE4BC7" w:rsidP="00FE4BC7">
      <w:pPr>
        <w:rPr>
          <w:rFonts w:ascii="Twinkl" w:hAnsi="Twinkl" w:cs="Arial"/>
          <w:sz w:val="22"/>
          <w:szCs w:val="22"/>
          <w:lang w:val="en-GB"/>
        </w:rPr>
      </w:pPr>
    </w:p>
    <w:p w14:paraId="001893D0" w14:textId="77777777" w:rsidR="00FE4BC7" w:rsidRPr="00FE4BC7" w:rsidRDefault="00FE4BC7" w:rsidP="008B18E9">
      <w:pPr>
        <w:numPr>
          <w:ilvl w:val="0"/>
          <w:numId w:val="53"/>
        </w:numPr>
        <w:ind w:left="360"/>
        <w:rPr>
          <w:rFonts w:ascii="Twinkl" w:hAnsi="Twinkl" w:cs="Arial"/>
          <w:sz w:val="22"/>
          <w:szCs w:val="22"/>
          <w:lang w:val="en-GB"/>
        </w:rPr>
      </w:pPr>
      <w:r w:rsidRPr="00FE4BC7">
        <w:rPr>
          <w:rFonts w:ascii="Twinkl" w:hAnsi="Twinkl" w:cs="Arial"/>
          <w:sz w:val="22"/>
          <w:szCs w:val="22"/>
          <w:lang w:val="en-GB"/>
        </w:rPr>
        <w:t xml:space="preserve">Any allegations </w:t>
      </w:r>
      <w:r w:rsidRPr="00FE4BC7">
        <w:rPr>
          <w:rFonts w:ascii="Twinkl" w:hAnsi="Twinkl" w:cs="Arial"/>
          <w:sz w:val="22"/>
          <w:szCs w:val="22"/>
        </w:rPr>
        <w:t>of child-on-child abuse will be recorded, investigated, and dealt with in line with this child protection policy and KCSIE 2022 (in particular, part two and five).</w:t>
      </w:r>
    </w:p>
    <w:p w14:paraId="49EB35C7" w14:textId="77777777" w:rsidR="00FE4BC7" w:rsidRPr="00FE4BC7" w:rsidRDefault="00FE4BC7" w:rsidP="00FE4BC7">
      <w:pPr>
        <w:rPr>
          <w:rFonts w:ascii="Twinkl" w:hAnsi="Twinkl" w:cs="Arial"/>
          <w:sz w:val="22"/>
          <w:szCs w:val="22"/>
          <w:lang w:val="en-GB"/>
        </w:rPr>
      </w:pPr>
    </w:p>
    <w:p w14:paraId="5F7AFB5E" w14:textId="224AF69F" w:rsidR="00FE4BC7" w:rsidRPr="00FE4BC7" w:rsidRDefault="00FE4BC7" w:rsidP="008B18E9">
      <w:pPr>
        <w:numPr>
          <w:ilvl w:val="0"/>
          <w:numId w:val="40"/>
        </w:numPr>
        <w:ind w:left="357" w:hanging="357"/>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rPr>
        <w:t>adopts a zero-tolerance approach to child-on-child abuse. We believe</w:t>
      </w:r>
      <w:r w:rsidRPr="00FE4BC7">
        <w:rPr>
          <w:rFonts w:ascii="Twinkl" w:hAnsi="Twinkl" w:cs="Arial"/>
          <w:sz w:val="22"/>
          <w:szCs w:val="22"/>
          <w:lang w:val="en-GB"/>
        </w:rPr>
        <w:t xml:space="preserve"> that abuse is abuse and it will never be tolerated</w:t>
      </w:r>
      <w:r w:rsidRPr="00FE4BC7">
        <w:rPr>
          <w:rFonts w:ascii="Twinkl" w:hAnsi="Twinkl" w:cs="Arial"/>
          <w:sz w:val="22"/>
          <w:szCs w:val="22"/>
        </w:rPr>
        <w:t xml:space="preserve"> or dismissed as “just banter”, “just having a laugh”, “part of </w:t>
      </w:r>
      <w:r w:rsidRPr="00FE4BC7">
        <w:rPr>
          <w:rFonts w:ascii="Twinkl" w:hAnsi="Twinkl" w:cs="Arial"/>
          <w:sz w:val="22"/>
          <w:szCs w:val="22"/>
          <w:lang w:val="en-GB"/>
        </w:rPr>
        <w:t xml:space="preserve">growing up” or “boys being boys”; </w:t>
      </w:r>
      <w:r w:rsidRPr="00FE4BC7">
        <w:rPr>
          <w:rFonts w:ascii="Twinkl" w:hAnsi="Twinkl" w:cs="Arial"/>
          <w:sz w:val="22"/>
          <w:szCs w:val="22"/>
        </w:rPr>
        <w:t xml:space="preserve">this can lead to a culture of unacceptable behaviours and can create an unsafe environment for children and a culture that </w:t>
      </w:r>
      <w:proofErr w:type="spellStart"/>
      <w:r w:rsidRPr="00FE4BC7">
        <w:rPr>
          <w:rFonts w:ascii="Twinkl" w:hAnsi="Twinkl" w:cs="Arial"/>
          <w:sz w:val="22"/>
          <w:szCs w:val="22"/>
        </w:rPr>
        <w:t>normalises</w:t>
      </w:r>
      <w:proofErr w:type="spellEnd"/>
      <w:r w:rsidRPr="00FE4BC7">
        <w:rPr>
          <w:rFonts w:ascii="Twinkl" w:hAnsi="Twinkl" w:cs="Arial"/>
          <w:sz w:val="22"/>
          <w:szCs w:val="22"/>
        </w:rPr>
        <w:t xml:space="preserve"> abuse, which can prevent children from coming forward to report it.</w:t>
      </w:r>
    </w:p>
    <w:p w14:paraId="0C0A3818" w14:textId="77777777" w:rsidR="00FE4BC7" w:rsidRPr="00FE4BC7" w:rsidRDefault="00FE4BC7" w:rsidP="00FE4BC7">
      <w:pPr>
        <w:ind w:left="360"/>
        <w:rPr>
          <w:rFonts w:ascii="Twinkl" w:hAnsi="Twinkl" w:cs="Arial"/>
          <w:sz w:val="22"/>
          <w:szCs w:val="22"/>
          <w:lang w:val="en-GB"/>
        </w:rPr>
      </w:pPr>
    </w:p>
    <w:p w14:paraId="7F169641" w14:textId="77777777" w:rsidR="00FE4BC7" w:rsidRPr="00FE4BC7" w:rsidRDefault="00FE4BC7" w:rsidP="008B18E9">
      <w:pPr>
        <w:numPr>
          <w:ilvl w:val="0"/>
          <w:numId w:val="40"/>
        </w:numPr>
        <w:ind w:left="360"/>
        <w:rPr>
          <w:rFonts w:ascii="Twinkl" w:hAnsi="Twinkl" w:cs="Arial"/>
          <w:sz w:val="22"/>
          <w:szCs w:val="22"/>
          <w:lang w:val="en-GB"/>
        </w:rPr>
      </w:pPr>
      <w:r w:rsidRPr="00FE4BC7">
        <w:rPr>
          <w:rFonts w:ascii="Twinkl" w:hAnsi="Twinkl" w:cs="Arial"/>
          <w:sz w:val="22"/>
          <w:szCs w:val="22"/>
          <w:lang w:val="en-GB"/>
        </w:rPr>
        <w:t xml:space="preserve">All staff have a role to play in challenging inappropriate behaviours between children. Staff recognise that some child-on-child abuse issues may be affected by gender, age, </w:t>
      </w:r>
      <w:proofErr w:type="gramStart"/>
      <w:r w:rsidRPr="00FE4BC7">
        <w:rPr>
          <w:rFonts w:ascii="Twinkl" w:hAnsi="Twinkl" w:cs="Arial"/>
          <w:sz w:val="22"/>
          <w:szCs w:val="22"/>
          <w:lang w:val="en-GB"/>
        </w:rPr>
        <w:t>ability</w:t>
      </w:r>
      <w:proofErr w:type="gramEnd"/>
      <w:r w:rsidRPr="00FE4BC7">
        <w:rPr>
          <w:rFonts w:ascii="Twinkl" w:hAnsi="Twinkl" w:cs="Arial"/>
          <w:sz w:val="22"/>
          <w:szCs w:val="22"/>
          <w:lang w:val="en-GB"/>
        </w:rPr>
        <w:t xml:space="preserve"> and culture of those involved. For example, for </w:t>
      </w:r>
      <w:proofErr w:type="gramStart"/>
      <w:r w:rsidRPr="00FE4BC7">
        <w:rPr>
          <w:rFonts w:ascii="Twinkl" w:hAnsi="Twinkl" w:cs="Arial"/>
          <w:sz w:val="22"/>
          <w:szCs w:val="22"/>
          <w:lang w:val="en-GB"/>
        </w:rPr>
        <w:t>gender based</w:t>
      </w:r>
      <w:proofErr w:type="gramEnd"/>
      <w:r w:rsidRPr="00FE4BC7">
        <w:rPr>
          <w:rFonts w:ascii="Twinkl" w:hAnsi="Twinkl" w:cs="Arial"/>
          <w:sz w:val="22"/>
          <w:szCs w:val="22"/>
          <w:lang w:val="en-GB"/>
        </w:rPr>
        <w:t xml:space="preserve"> abuse, girls are more likely to be victims and boys more likely to be perpetrators.</w:t>
      </w:r>
    </w:p>
    <w:p w14:paraId="208F3BE5" w14:textId="77777777" w:rsidR="00FE4BC7" w:rsidRPr="00FE4BC7" w:rsidRDefault="00FE4BC7" w:rsidP="00FE4BC7">
      <w:pPr>
        <w:rPr>
          <w:rFonts w:ascii="Twinkl" w:hAnsi="Twinkl" w:cs="Arial"/>
          <w:sz w:val="22"/>
          <w:szCs w:val="22"/>
          <w:lang w:val="en-GB"/>
        </w:rPr>
      </w:pPr>
    </w:p>
    <w:p w14:paraId="31F97278" w14:textId="30E40934" w:rsidR="00FE4BC7" w:rsidRPr="00FE4BC7" w:rsidRDefault="00FE4BC7" w:rsidP="008B18E9">
      <w:pPr>
        <w:numPr>
          <w:ilvl w:val="0"/>
          <w:numId w:val="40"/>
        </w:numPr>
        <w:ind w:left="360"/>
        <w:rPr>
          <w:rFonts w:ascii="Twinkl" w:hAnsi="Twinkl" w:cs="Arial"/>
          <w:sz w:val="22"/>
          <w:szCs w:val="22"/>
          <w:lang w:val="en-GB"/>
        </w:rPr>
      </w:pPr>
      <w:r w:rsidRPr="00FE4BC7">
        <w:rPr>
          <w:rFonts w:ascii="Twinkl" w:hAnsi="Twinkl" w:cs="Arial"/>
          <w:sz w:val="22"/>
          <w:szCs w:val="22"/>
          <w:lang w:val="en-GB"/>
        </w:rPr>
        <w:t>Rodmersham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49A93ADD" w14:textId="77777777" w:rsidR="00FE4BC7" w:rsidRPr="00FE4BC7" w:rsidRDefault="00FE4BC7" w:rsidP="00FE4BC7">
      <w:pPr>
        <w:rPr>
          <w:rFonts w:ascii="Twinkl" w:hAnsi="Twinkl" w:cs="Arial"/>
          <w:sz w:val="22"/>
          <w:szCs w:val="22"/>
          <w:lang w:val="en-GB"/>
        </w:rPr>
      </w:pPr>
    </w:p>
    <w:p w14:paraId="7C43FEE2" w14:textId="3741E8C2" w:rsidR="00FE4BC7" w:rsidRPr="00FE4BC7" w:rsidRDefault="00FE4BC7" w:rsidP="008B18E9">
      <w:pPr>
        <w:numPr>
          <w:ilvl w:val="0"/>
          <w:numId w:val="40"/>
        </w:numPr>
        <w:ind w:left="360"/>
        <w:rPr>
          <w:rFonts w:ascii="Twinkl" w:hAnsi="Twinkl" w:cs="Arial"/>
          <w:sz w:val="22"/>
          <w:szCs w:val="22"/>
          <w:lang w:val="en-GB"/>
        </w:rPr>
      </w:pPr>
      <w:proofErr w:type="gramStart"/>
      <w:r w:rsidRPr="00FE4BC7">
        <w:rPr>
          <w:rFonts w:ascii="Twinkl" w:hAnsi="Twinkl" w:cs="Arial"/>
          <w:sz w:val="22"/>
          <w:szCs w:val="22"/>
          <w:lang w:val="en-GB"/>
        </w:rPr>
        <w:t>In order to</w:t>
      </w:r>
      <w:proofErr w:type="gramEnd"/>
      <w:r w:rsidRPr="00FE4BC7">
        <w:rPr>
          <w:rFonts w:ascii="Twinkl" w:hAnsi="Twinkl" w:cs="Arial"/>
          <w:sz w:val="22"/>
          <w:szCs w:val="22"/>
          <w:lang w:val="en-GB"/>
        </w:rPr>
        <w:t xml:space="preserve"> minimise the risk of child-on-child abuse, </w:t>
      </w:r>
      <w:r w:rsidRPr="00FE4BC7">
        <w:rPr>
          <w:rFonts w:ascii="Twinkl" w:hAnsi="Twinkl" w:cs="Arial"/>
          <w:color w:val="0070C0"/>
          <w:sz w:val="22"/>
          <w:szCs w:val="22"/>
          <w:lang w:val="en-GB"/>
        </w:rPr>
        <w:t xml:space="preserve">Rodmersham School </w:t>
      </w:r>
      <w:r w:rsidRPr="00FE4BC7">
        <w:rPr>
          <w:rFonts w:ascii="Twinkl" w:hAnsi="Twinkl" w:cs="Arial"/>
          <w:sz w:val="22"/>
          <w:szCs w:val="22"/>
        </w:rPr>
        <w:t>will:</w:t>
      </w:r>
      <w:r w:rsidRPr="00FE4BC7">
        <w:rPr>
          <w:rFonts w:ascii="Twinkl" w:hAnsi="Twinkl" w:cs="Arial"/>
          <w:sz w:val="22"/>
          <w:szCs w:val="22"/>
        </w:rPr>
        <w:tab/>
      </w:r>
    </w:p>
    <w:p w14:paraId="579612B2" w14:textId="0D3C8342" w:rsidR="00FE4BC7" w:rsidRPr="00FE4BC7" w:rsidRDefault="00FE4BC7" w:rsidP="008B18E9">
      <w:pPr>
        <w:numPr>
          <w:ilvl w:val="1"/>
          <w:numId w:val="40"/>
        </w:numPr>
        <w:ind w:left="1134"/>
        <w:rPr>
          <w:rFonts w:ascii="Twinkl" w:hAnsi="Twinkl" w:cs="Arial"/>
          <w:b/>
          <w:bCs/>
          <w:i/>
          <w:iCs/>
          <w:sz w:val="22"/>
          <w:szCs w:val="22"/>
        </w:rPr>
      </w:pPr>
      <w:r w:rsidRPr="00FE4BC7">
        <w:rPr>
          <w:rFonts w:ascii="Twinkl" w:hAnsi="Twinkl" w:cs="Arial"/>
          <w:b/>
          <w:color w:val="FF0096"/>
          <w:sz w:val="22"/>
          <w:szCs w:val="22"/>
          <w:lang w:val="en-GB"/>
        </w:rPr>
        <w:t xml:space="preserve">Implement a robust anti bullying policy and produce a child friendly version for them to access.  We will work with the children through our carefully thought out PSHE curriculum and keep parents informed. We will provide ‘a talk time’ </w:t>
      </w:r>
      <w:proofErr w:type="spellStart"/>
      <w:r w:rsidRPr="00FE4BC7">
        <w:rPr>
          <w:rFonts w:ascii="Twinkl" w:hAnsi="Twinkl" w:cs="Arial"/>
          <w:b/>
          <w:color w:val="FF0096"/>
          <w:sz w:val="22"/>
          <w:szCs w:val="22"/>
          <w:lang w:val="en-GB"/>
        </w:rPr>
        <w:t>coucnellor</w:t>
      </w:r>
      <w:proofErr w:type="spellEnd"/>
      <w:r w:rsidRPr="00FE4BC7">
        <w:rPr>
          <w:rFonts w:ascii="Twinkl" w:hAnsi="Twinkl" w:cs="Arial"/>
          <w:b/>
          <w:color w:val="FF0096"/>
          <w:sz w:val="22"/>
          <w:szCs w:val="22"/>
          <w:lang w:val="en-GB"/>
        </w:rPr>
        <w:t xml:space="preserve"> for the children to access so that they feel they can share their </w:t>
      </w:r>
      <w:proofErr w:type="spellStart"/>
      <w:r w:rsidRPr="00FE4BC7">
        <w:rPr>
          <w:rFonts w:ascii="Twinkl" w:hAnsi="Twinkl" w:cs="Arial"/>
          <w:b/>
          <w:color w:val="FF0096"/>
          <w:sz w:val="22"/>
          <w:szCs w:val="22"/>
          <w:lang w:val="en-GB"/>
        </w:rPr>
        <w:t>woriries</w:t>
      </w:r>
      <w:proofErr w:type="spellEnd"/>
      <w:r w:rsidRPr="00FE4BC7">
        <w:rPr>
          <w:rFonts w:ascii="Twinkl" w:hAnsi="Twinkl" w:cs="Arial"/>
          <w:b/>
          <w:color w:val="FF0096"/>
          <w:sz w:val="22"/>
          <w:szCs w:val="22"/>
          <w:lang w:val="en-GB"/>
        </w:rPr>
        <w:t xml:space="preserve"> with a professional.</w:t>
      </w:r>
    </w:p>
    <w:p w14:paraId="33581467" w14:textId="77777777" w:rsidR="00FE4BC7" w:rsidRPr="00FE4BC7" w:rsidRDefault="00FE4BC7" w:rsidP="00FE4BC7">
      <w:pPr>
        <w:rPr>
          <w:rFonts w:ascii="Twinkl" w:hAnsi="Twinkl" w:cs="Arial"/>
          <w:b/>
          <w:bCs/>
          <w:i/>
          <w:iCs/>
          <w:sz w:val="22"/>
          <w:szCs w:val="22"/>
        </w:rPr>
      </w:pPr>
    </w:p>
    <w:p w14:paraId="55136FCF" w14:textId="1D49EF0B" w:rsidR="00FE4BC7" w:rsidRPr="00FE4BC7" w:rsidRDefault="00FE4BC7" w:rsidP="008B18E9">
      <w:pPr>
        <w:numPr>
          <w:ilvl w:val="0"/>
          <w:numId w:val="40"/>
        </w:numPr>
        <w:ind w:left="360"/>
        <w:rPr>
          <w:rFonts w:ascii="Twinkl" w:hAnsi="Twinkl" w:cs="Arial"/>
          <w:sz w:val="22"/>
          <w:szCs w:val="22"/>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want children to feel able to confidently report abuse and know their concerns will be treated seriously</w:t>
      </w:r>
      <w:r w:rsidRPr="00FE4BC7">
        <w:rPr>
          <w:rFonts w:ascii="Twinkl" w:hAnsi="Twinkl" w:cs="Arial"/>
          <w:sz w:val="22"/>
          <w:szCs w:val="22"/>
        </w:rPr>
        <w:t xml:space="preserve">. All allegations of </w:t>
      </w:r>
      <w:r w:rsidRPr="00FE4BC7">
        <w:rPr>
          <w:rFonts w:ascii="Twinkl" w:hAnsi="Twinkl" w:cs="Arial"/>
          <w:sz w:val="22"/>
          <w:szCs w:val="22"/>
          <w:lang w:val="en-GB"/>
        </w:rPr>
        <w:t xml:space="preserve">child-on-child </w:t>
      </w:r>
      <w:r w:rsidRPr="00FE4BC7">
        <w:rPr>
          <w:rFonts w:ascii="Twinkl" w:hAnsi="Twinkl" w:cs="Arial"/>
          <w:sz w:val="22"/>
          <w:szCs w:val="22"/>
        </w:rPr>
        <w:t xml:space="preserve">abuse will be reported to the DSL and will be recorded, investigated, and dealt with in line with associated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policies, including child protection, anti-bullying, and behaviour. </w:t>
      </w:r>
      <w:r w:rsidRPr="00FE4BC7">
        <w:rPr>
          <w:rFonts w:ascii="Twinkl" w:hAnsi="Twinkl" w:cs="Arial"/>
          <w:color w:val="009EFF"/>
          <w:sz w:val="22"/>
          <w:szCs w:val="22"/>
        </w:rPr>
        <w:t xml:space="preserve">Pupils </w:t>
      </w:r>
      <w:r w:rsidRPr="00FE4BC7">
        <w:rPr>
          <w:rFonts w:ascii="Twinkl" w:hAnsi="Twinkl" w:cs="Arial"/>
          <w:sz w:val="22"/>
          <w:szCs w:val="22"/>
          <w:lang w:val="en-GB"/>
        </w:rPr>
        <w:t xml:space="preserve">who experience abuse will be offered appropriate support, regardless of where the abuse takes place. </w:t>
      </w:r>
    </w:p>
    <w:p w14:paraId="65B54179" w14:textId="77777777" w:rsidR="00FE4BC7" w:rsidRPr="00FE4BC7" w:rsidRDefault="00FE4BC7" w:rsidP="00FE4BC7">
      <w:pPr>
        <w:rPr>
          <w:rFonts w:ascii="Twinkl" w:hAnsi="Twinkl" w:cs="Arial"/>
          <w:sz w:val="22"/>
          <w:szCs w:val="22"/>
        </w:rPr>
      </w:pPr>
    </w:p>
    <w:p w14:paraId="759DA0A9" w14:textId="19220161" w:rsidR="00FE4BC7" w:rsidRPr="00FE4BC7" w:rsidRDefault="00FE4BC7" w:rsidP="008B18E9">
      <w:pPr>
        <w:numPr>
          <w:ilvl w:val="0"/>
          <w:numId w:val="40"/>
        </w:numPr>
        <w:ind w:left="360"/>
        <w:rPr>
          <w:rFonts w:ascii="Twinkl" w:hAnsi="Twinkl" w:cs="Arial"/>
          <w:b/>
          <w:color w:val="FF0096"/>
          <w:sz w:val="22"/>
          <w:szCs w:val="22"/>
        </w:rPr>
      </w:pPr>
      <w:r w:rsidRPr="00FE4BC7">
        <w:rPr>
          <w:rFonts w:ascii="Twinkl" w:hAnsi="Twinkl" w:cs="Arial"/>
          <w:sz w:val="22"/>
          <w:szCs w:val="22"/>
          <w:lang w:val="en-GB"/>
        </w:rPr>
        <w:t xml:space="preserve">Concerns about </w:t>
      </w:r>
      <w:r w:rsidRPr="00FE4BC7">
        <w:rPr>
          <w:rFonts w:ascii="Twinkl" w:hAnsi="Twinkl" w:cs="Arial"/>
          <w:color w:val="009EFF"/>
          <w:sz w:val="22"/>
          <w:szCs w:val="22"/>
        </w:rPr>
        <w:t>pupils’</w:t>
      </w:r>
      <w:r w:rsidRPr="00FE4BC7">
        <w:rPr>
          <w:rFonts w:ascii="Twinkl" w:hAnsi="Twinkl" w:cs="Arial"/>
          <w:sz w:val="22"/>
          <w:szCs w:val="22"/>
          <w:lang w:val="en-GB"/>
        </w:rPr>
        <w:t xml:space="preserve"> behaviour, including child-on-child abuse taking place offsite will be responded to as part of a partnership approach with</w:t>
      </w:r>
      <w:r w:rsidRPr="00FE4BC7">
        <w:rPr>
          <w:rFonts w:ascii="Twinkl" w:hAnsi="Twinkl" w:cs="Arial"/>
          <w:color w:val="009EFF"/>
          <w:sz w:val="22"/>
          <w:szCs w:val="22"/>
        </w:rPr>
        <w:t xml:space="preserve"> pupils’</w:t>
      </w:r>
      <w:r w:rsidRPr="00FE4BC7">
        <w:rPr>
          <w:rFonts w:ascii="Twinkl" w:hAnsi="Twinkl" w:cs="Arial"/>
          <w:sz w:val="22"/>
          <w:szCs w:val="22"/>
          <w:lang w:val="en-GB"/>
        </w:rPr>
        <w:t xml:space="preserve"> and parents/carers. Offsite behaviour concerns will be recorded and responded to in line with existing appropriate policies, for example anti-bullying, acceptable use, </w:t>
      </w:r>
      <w:proofErr w:type="gramStart"/>
      <w:r w:rsidRPr="00FE4BC7">
        <w:rPr>
          <w:rFonts w:ascii="Twinkl" w:hAnsi="Twinkl" w:cs="Arial"/>
          <w:sz w:val="22"/>
          <w:szCs w:val="22"/>
          <w:lang w:val="en-GB"/>
        </w:rPr>
        <w:t>behaviour</w:t>
      </w:r>
      <w:proofErr w:type="gramEnd"/>
      <w:r w:rsidRPr="00FE4BC7">
        <w:rPr>
          <w:rFonts w:ascii="Twinkl" w:hAnsi="Twinkl" w:cs="Arial"/>
          <w:sz w:val="22"/>
          <w:szCs w:val="22"/>
          <w:lang w:val="en-GB"/>
        </w:rPr>
        <w:t xml:space="preserve"> and child protection policies. </w:t>
      </w:r>
    </w:p>
    <w:p w14:paraId="3B296E34" w14:textId="77777777" w:rsidR="00FE4BC7" w:rsidRPr="00FE4BC7" w:rsidRDefault="00FE4BC7" w:rsidP="00FE4BC7">
      <w:pPr>
        <w:rPr>
          <w:rFonts w:ascii="Twinkl" w:hAnsi="Twinkl" w:cs="Arial"/>
          <w:b/>
          <w:color w:val="FF0096"/>
          <w:sz w:val="22"/>
          <w:szCs w:val="22"/>
        </w:rPr>
      </w:pPr>
    </w:p>
    <w:p w14:paraId="3F758FA4" w14:textId="77777777" w:rsidR="00FE4BC7" w:rsidRPr="00FE4BC7" w:rsidRDefault="00FE4BC7" w:rsidP="008B18E9">
      <w:pPr>
        <w:numPr>
          <w:ilvl w:val="0"/>
          <w:numId w:val="40"/>
        </w:numPr>
        <w:ind w:left="360" w:hanging="357"/>
        <w:rPr>
          <w:rFonts w:ascii="Twinkl" w:hAnsi="Twinkl" w:cs="Arial"/>
          <w:sz w:val="22"/>
          <w:szCs w:val="22"/>
        </w:rPr>
      </w:pPr>
      <w:r w:rsidRPr="00FE4BC7">
        <w:rPr>
          <w:rFonts w:ascii="Twinkl" w:hAnsi="Twinkl" w:cs="Arial"/>
          <w:sz w:val="22"/>
          <w:szCs w:val="22"/>
        </w:rPr>
        <w:lastRenderedPageBreak/>
        <w:t xml:space="preserve">Alleged victims, alleged perpetrators and any other child affected by </w:t>
      </w:r>
      <w:r w:rsidRPr="00FE4BC7">
        <w:rPr>
          <w:rFonts w:ascii="Twinkl" w:hAnsi="Twinkl" w:cs="Arial"/>
          <w:sz w:val="22"/>
          <w:szCs w:val="22"/>
          <w:lang w:val="en-GB"/>
        </w:rPr>
        <w:t xml:space="preserve">child-on-child </w:t>
      </w:r>
      <w:r w:rsidRPr="00FE4BC7">
        <w:rPr>
          <w:rFonts w:ascii="Twinkl" w:hAnsi="Twinkl" w:cs="Arial"/>
          <w:sz w:val="22"/>
          <w:szCs w:val="22"/>
        </w:rPr>
        <w:t>abuse will be supported by:</w:t>
      </w:r>
    </w:p>
    <w:p w14:paraId="1C145CC0" w14:textId="01E5FF3A" w:rsidR="00FE4BC7" w:rsidRPr="00FE4BC7" w:rsidRDefault="00FE4BC7" w:rsidP="008B18E9">
      <w:pPr>
        <w:numPr>
          <w:ilvl w:val="1"/>
          <w:numId w:val="40"/>
        </w:numPr>
        <w:ind w:left="1134" w:hanging="357"/>
        <w:rPr>
          <w:rFonts w:ascii="Twinkl" w:hAnsi="Twinkl" w:cs="Arial"/>
          <w:b/>
          <w:bCs/>
          <w:i/>
          <w:iCs/>
          <w:sz w:val="22"/>
          <w:szCs w:val="22"/>
        </w:rPr>
      </w:pPr>
      <w:r w:rsidRPr="00FE4BC7">
        <w:rPr>
          <w:rFonts w:ascii="Twinkl" w:hAnsi="Twinkl" w:cs="Arial"/>
          <w:b/>
          <w:color w:val="FF0096"/>
          <w:sz w:val="22"/>
          <w:szCs w:val="22"/>
          <w:lang w:val="en-GB"/>
        </w:rPr>
        <w:t xml:space="preserve">taking reports seriously, listening carefully, avoiding victim blaming, providing appropriate pastoral support, working with parents/carers, reviewing educational approaches, following procedures as identified in other policies, for example, the school anti-bullying, </w:t>
      </w:r>
      <w:proofErr w:type="gramStart"/>
      <w:r w:rsidRPr="00FE4BC7">
        <w:rPr>
          <w:rFonts w:ascii="Twinkl" w:hAnsi="Twinkl" w:cs="Arial"/>
          <w:b/>
          <w:color w:val="FF0096"/>
          <w:sz w:val="22"/>
          <w:szCs w:val="22"/>
          <w:lang w:val="en-GB"/>
        </w:rPr>
        <w:t>behaviour</w:t>
      </w:r>
      <w:proofErr w:type="gramEnd"/>
      <w:r w:rsidRPr="00FE4BC7">
        <w:rPr>
          <w:rFonts w:ascii="Twinkl" w:hAnsi="Twinkl" w:cs="Arial"/>
          <w:b/>
          <w:color w:val="FF0096"/>
          <w:sz w:val="22"/>
          <w:szCs w:val="22"/>
          <w:lang w:val="en-GB"/>
        </w:rPr>
        <w:t xml:space="preserve"> and child protection policy, and where necessary and appropriate, informing the police.</w:t>
      </w:r>
    </w:p>
    <w:p w14:paraId="5436E0E1" w14:textId="77777777" w:rsidR="00FE4BC7" w:rsidRPr="00FE4BC7" w:rsidRDefault="00FE4BC7" w:rsidP="00FE4BC7">
      <w:pPr>
        <w:rPr>
          <w:rFonts w:ascii="Twinkl" w:hAnsi="Twinkl" w:cs="Arial"/>
          <w:sz w:val="22"/>
          <w:szCs w:val="22"/>
        </w:rPr>
      </w:pPr>
    </w:p>
    <w:p w14:paraId="585DFB3E" w14:textId="77777777" w:rsidR="00FE4BC7" w:rsidRPr="00FE4BC7" w:rsidRDefault="00FE4BC7" w:rsidP="00FE4BC7">
      <w:pPr>
        <w:pStyle w:val="Heading2"/>
        <w:rPr>
          <w:rFonts w:ascii="Twinkl" w:hAnsi="Twinkl" w:cs="Arial"/>
          <w:b/>
          <w:bCs/>
        </w:rPr>
      </w:pPr>
      <w:r w:rsidRPr="00FE4BC7">
        <w:rPr>
          <w:rFonts w:ascii="Twinkl" w:hAnsi="Twinkl" w:cs="Arial"/>
          <w:b/>
          <w:bCs/>
        </w:rPr>
        <w:t>4.2 Child-on-child sexual violence and sexual harassment</w:t>
      </w:r>
    </w:p>
    <w:p w14:paraId="287C5BC2" w14:textId="77777777" w:rsidR="00FE4BC7" w:rsidRPr="00FE4BC7" w:rsidRDefault="00FE4BC7" w:rsidP="00FE4BC7">
      <w:pPr>
        <w:rPr>
          <w:rFonts w:ascii="Twinkl" w:hAnsi="Twinkl" w:cs="Arial"/>
          <w:sz w:val="22"/>
          <w:szCs w:val="22"/>
        </w:rPr>
      </w:pPr>
    </w:p>
    <w:p w14:paraId="45D8D9F9" w14:textId="6F7D04B2" w:rsidR="00FE4BC7" w:rsidRPr="00FE4BC7" w:rsidRDefault="00FE4BC7" w:rsidP="008B18E9">
      <w:pPr>
        <w:numPr>
          <w:ilvl w:val="0"/>
          <w:numId w:val="40"/>
        </w:numPr>
        <w:ind w:left="284"/>
        <w:rPr>
          <w:rFonts w:ascii="Twinkl" w:hAnsi="Twinkl" w:cs="Arial"/>
          <w:lang w:val="en-GB"/>
        </w:rPr>
      </w:pPr>
      <w:r w:rsidRPr="00FE4BC7">
        <w:rPr>
          <w:rFonts w:ascii="Twinkl" w:hAnsi="Twinkl" w:cs="Arial"/>
          <w:sz w:val="22"/>
          <w:szCs w:val="22"/>
        </w:rPr>
        <w:t xml:space="preserve">When responding to concerns relating to child-on-child sexual violence or harassment, </w:t>
      </w: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will follow the guidance outlined in Part five of KCSIE 2022</w:t>
      </w:r>
      <w:r w:rsidRPr="00FE4BC7">
        <w:rPr>
          <w:rFonts w:ascii="Twinkl" w:hAnsi="Twinkl" w:cs="Arial"/>
          <w:sz w:val="22"/>
          <w:szCs w:val="22"/>
        </w:rPr>
        <w:t>.</w:t>
      </w:r>
    </w:p>
    <w:p w14:paraId="2B2EFDA6" w14:textId="77777777" w:rsidR="00FE4BC7" w:rsidRPr="00FE4BC7" w:rsidRDefault="00FE4BC7" w:rsidP="00FE4BC7">
      <w:pPr>
        <w:ind w:left="1080"/>
        <w:rPr>
          <w:rFonts w:ascii="Twinkl" w:hAnsi="Twinkl" w:cs="Arial"/>
          <w:lang w:val="en-GB"/>
        </w:rPr>
      </w:pPr>
      <w:r w:rsidRPr="00FE4BC7">
        <w:rPr>
          <w:rFonts w:ascii="Twinkl" w:hAnsi="Twinkl" w:cs="Arial"/>
          <w:sz w:val="22"/>
          <w:szCs w:val="22"/>
        </w:rPr>
        <w:t xml:space="preserve">  </w:t>
      </w:r>
    </w:p>
    <w:p w14:paraId="44C59B20" w14:textId="7BC83A4B" w:rsidR="00FE4BC7" w:rsidRPr="00FE4BC7" w:rsidRDefault="00FE4BC7" w:rsidP="008B18E9">
      <w:pPr>
        <w:numPr>
          <w:ilvl w:val="0"/>
          <w:numId w:val="40"/>
        </w:numPr>
        <w:ind w:left="284"/>
        <w:rPr>
          <w:rFonts w:ascii="Twinkl" w:hAnsi="Twinkl" w:cs="Arial"/>
          <w:sz w:val="22"/>
          <w:szCs w:val="22"/>
        </w:rPr>
      </w:pPr>
      <w:r w:rsidRPr="00FE4BC7">
        <w:rPr>
          <w:rFonts w:ascii="Twinkl" w:hAnsi="Twinkl" w:cs="Arial"/>
          <w:color w:val="009EFF"/>
          <w:sz w:val="22"/>
          <w:szCs w:val="22"/>
          <w:shd w:val="clear" w:color="auto" w:fill="E6E6E6"/>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sexual violence and sexual abuse can happen anywhere, and all staff will maintain an attitude of ‘it could happen here.’ </w:t>
      </w: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w:t>
      </w:r>
      <w:proofErr w:type="gramStart"/>
      <w:r w:rsidRPr="00FE4BC7">
        <w:rPr>
          <w:rFonts w:ascii="Twinkl" w:hAnsi="Twinkl" w:cs="Arial"/>
          <w:sz w:val="22"/>
          <w:szCs w:val="22"/>
        </w:rPr>
        <w:t>is</w:t>
      </w:r>
      <w:proofErr w:type="gramEnd"/>
      <w:r w:rsidRPr="00FE4BC7">
        <w:rPr>
          <w:rFonts w:ascii="Twinkl" w:hAnsi="Twinkl" w:cs="Arial"/>
          <w:sz w:val="22"/>
          <w:szCs w:val="22"/>
        </w:rPr>
        <w:t xml:space="preserve"> never acceptable.</w:t>
      </w:r>
    </w:p>
    <w:p w14:paraId="6BDD01F3" w14:textId="77777777" w:rsidR="00FE4BC7" w:rsidRPr="00FE4BC7" w:rsidRDefault="00FE4BC7" w:rsidP="00FE4BC7">
      <w:pPr>
        <w:pStyle w:val="ListParagraph"/>
        <w:rPr>
          <w:rFonts w:ascii="Twinkl" w:hAnsi="Twinkl" w:cs="Arial"/>
          <w:b/>
          <w:bCs/>
          <w:sz w:val="22"/>
          <w:szCs w:val="22"/>
          <w:u w:val="single"/>
        </w:rPr>
      </w:pPr>
    </w:p>
    <w:p w14:paraId="18A0B3A0" w14:textId="77777777" w:rsidR="00FE4BC7" w:rsidRPr="00FE4BC7" w:rsidRDefault="00FE4BC7" w:rsidP="008B18E9">
      <w:pPr>
        <w:numPr>
          <w:ilvl w:val="0"/>
          <w:numId w:val="40"/>
        </w:numPr>
        <w:ind w:left="284"/>
        <w:rPr>
          <w:rFonts w:ascii="Twinkl" w:hAnsi="Twinkl" w:cs="Arial"/>
          <w:sz w:val="22"/>
          <w:szCs w:val="22"/>
        </w:rPr>
      </w:pPr>
      <w:r w:rsidRPr="00FE4BC7">
        <w:rPr>
          <w:rFonts w:ascii="Twinkl" w:hAnsi="Twinkl" w:cs="Arial"/>
          <w:b/>
          <w:bCs/>
          <w:sz w:val="22"/>
          <w:szCs w:val="22"/>
          <w:u w:val="single"/>
        </w:rPr>
        <w:t>All</w:t>
      </w:r>
      <w:r w:rsidRPr="00FE4BC7">
        <w:rPr>
          <w:rFonts w:ascii="Twinkl" w:hAnsi="Twinkl" w:cs="Arial"/>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817CDC6" w14:textId="77777777" w:rsidR="00FE4BC7" w:rsidRPr="00FE4BC7" w:rsidRDefault="00FE4BC7" w:rsidP="00FE4BC7">
      <w:pPr>
        <w:pStyle w:val="ListParagraph"/>
        <w:rPr>
          <w:rFonts w:ascii="Twinkl" w:hAnsi="Twinkl" w:cs="Arial"/>
          <w:sz w:val="22"/>
          <w:szCs w:val="22"/>
        </w:rPr>
      </w:pPr>
    </w:p>
    <w:p w14:paraId="743E1E29" w14:textId="0E757BB6" w:rsidR="00FE4BC7" w:rsidRPr="00FE4BC7" w:rsidRDefault="00FE4BC7" w:rsidP="008B18E9">
      <w:pPr>
        <w:numPr>
          <w:ilvl w:val="0"/>
          <w:numId w:val="40"/>
        </w:numPr>
        <w:ind w:left="284"/>
        <w:rPr>
          <w:rFonts w:ascii="Twinkl" w:hAnsi="Twinkl" w:cs="Arial"/>
          <w:sz w:val="22"/>
          <w:szCs w:val="22"/>
        </w:rPr>
      </w:pPr>
      <w:r w:rsidRPr="00FE4BC7">
        <w:rPr>
          <w:rFonts w:ascii="Twinkl" w:hAnsi="Twinkl" w:cs="Arial"/>
          <w:sz w:val="22"/>
          <w:szCs w:val="22"/>
        </w:rPr>
        <w:t xml:space="preserve">Abuse that occurs online or outside of the </w:t>
      </w:r>
      <w:r w:rsidRPr="00FE4BC7">
        <w:rPr>
          <w:rFonts w:ascii="Twinkl" w:hAnsi="Twinkl" w:cs="Arial"/>
          <w:color w:val="009EFF"/>
          <w:sz w:val="22"/>
          <w:szCs w:val="22"/>
          <w:lang w:val="en-GB"/>
        </w:rPr>
        <w:t xml:space="preserve">school </w:t>
      </w:r>
      <w:r w:rsidRPr="00FE4BC7">
        <w:rPr>
          <w:rFonts w:ascii="Twinkl" w:hAnsi="Twinkl" w:cs="Arial"/>
          <w:sz w:val="22"/>
          <w:szCs w:val="22"/>
        </w:rPr>
        <w:t>will not be dismissed or downplayed and will be treated equally seriously and in line with relevant policies/</w:t>
      </w:r>
      <w:proofErr w:type="gramStart"/>
      <w:r w:rsidRPr="00FE4BC7">
        <w:rPr>
          <w:rFonts w:ascii="Twinkl" w:hAnsi="Twinkl" w:cs="Arial"/>
          <w:sz w:val="22"/>
          <w:szCs w:val="22"/>
        </w:rPr>
        <w:t>procedures;</w:t>
      </w:r>
      <w:proofErr w:type="gramEnd"/>
      <w:r w:rsidRPr="00FE4BC7">
        <w:rPr>
          <w:rFonts w:ascii="Twinkl" w:hAnsi="Twinkl" w:cs="Arial"/>
          <w:sz w:val="22"/>
          <w:szCs w:val="22"/>
        </w:rPr>
        <w:t xml:space="preserve"> as highlighted in the online policy. </w:t>
      </w:r>
    </w:p>
    <w:p w14:paraId="0E18070E" w14:textId="77777777" w:rsidR="00FE4BC7" w:rsidRPr="00FE4BC7" w:rsidRDefault="00FE4BC7" w:rsidP="00FE4BC7">
      <w:pPr>
        <w:pStyle w:val="ListParagraph"/>
        <w:rPr>
          <w:rFonts w:ascii="Twinkl" w:hAnsi="Twinkl" w:cs="Arial"/>
          <w:color w:val="009EFF"/>
          <w:sz w:val="22"/>
          <w:szCs w:val="22"/>
          <w:lang w:val="en-GB"/>
        </w:rPr>
      </w:pPr>
    </w:p>
    <w:p w14:paraId="4AD356D0" w14:textId="158FF8DC" w:rsidR="00FE4BC7" w:rsidRPr="00FE4BC7" w:rsidRDefault="00FE4BC7" w:rsidP="008B18E9">
      <w:pPr>
        <w:numPr>
          <w:ilvl w:val="0"/>
          <w:numId w:val="40"/>
        </w:numPr>
        <w:ind w:left="284"/>
        <w:rPr>
          <w:rFonts w:ascii="Twinkl" w:hAnsi="Twinkl" w:cs="Arial"/>
          <w:sz w:val="22"/>
          <w:szCs w:val="22"/>
        </w:rPr>
      </w:pPr>
      <w:r w:rsidRPr="00FE4BC7">
        <w:rPr>
          <w:rFonts w:ascii="Twinkl" w:hAnsi="Twinkl" w:cs="Arial"/>
          <w:color w:val="009EFF"/>
          <w:sz w:val="22"/>
          <w:szCs w:val="22"/>
          <w:shd w:val="clear" w:color="auto" w:fill="E6E6E6"/>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the law is in place to protect children and young people rather than </w:t>
      </w:r>
      <w:proofErr w:type="spellStart"/>
      <w:r w:rsidRPr="00FE4BC7">
        <w:rPr>
          <w:rFonts w:ascii="Twinkl" w:hAnsi="Twinkl" w:cs="Arial"/>
          <w:sz w:val="22"/>
          <w:szCs w:val="22"/>
        </w:rPr>
        <w:t>criminalise</w:t>
      </w:r>
      <w:proofErr w:type="spellEnd"/>
      <w:r w:rsidRPr="00FE4BC7">
        <w:rPr>
          <w:rFonts w:ascii="Twinkl" w:hAnsi="Twinkl" w:cs="Arial"/>
          <w:sz w:val="22"/>
          <w:szCs w:val="22"/>
        </w:rPr>
        <w:t xml:space="preserve"> them, and this will be explained in such a way to </w:t>
      </w:r>
      <w:r w:rsidRPr="00FE4BC7">
        <w:rPr>
          <w:rFonts w:ascii="Twinkl" w:hAnsi="Twinkl" w:cs="Arial"/>
          <w:color w:val="009EFF"/>
          <w:sz w:val="22"/>
          <w:szCs w:val="22"/>
        </w:rPr>
        <w:t xml:space="preserve">pupils </w:t>
      </w:r>
      <w:r w:rsidRPr="00FE4BC7">
        <w:rPr>
          <w:rFonts w:ascii="Twinkl" w:hAnsi="Twinkl" w:cs="Arial"/>
          <w:sz w:val="22"/>
          <w:szCs w:val="22"/>
        </w:rPr>
        <w:t>that avoids alarming or distressing them.</w:t>
      </w:r>
    </w:p>
    <w:p w14:paraId="28B64248" w14:textId="77777777" w:rsidR="00FE4BC7" w:rsidRPr="00FE4BC7" w:rsidRDefault="00FE4BC7" w:rsidP="00FE4BC7">
      <w:pPr>
        <w:ind w:left="360"/>
        <w:rPr>
          <w:rFonts w:ascii="Twinkl" w:hAnsi="Twinkl" w:cs="Arial"/>
          <w:sz w:val="22"/>
          <w:szCs w:val="22"/>
        </w:rPr>
      </w:pPr>
    </w:p>
    <w:p w14:paraId="73197A07" w14:textId="77777777" w:rsidR="00FE4BC7" w:rsidRPr="00FE4BC7" w:rsidRDefault="00FE4BC7" w:rsidP="008B18E9">
      <w:pPr>
        <w:numPr>
          <w:ilvl w:val="0"/>
          <w:numId w:val="40"/>
        </w:numPr>
        <w:ind w:left="360"/>
        <w:rPr>
          <w:rFonts w:ascii="Twinkl" w:hAnsi="Twinkl" w:cs="Arial"/>
          <w:sz w:val="22"/>
          <w:szCs w:val="22"/>
        </w:rPr>
      </w:pPr>
      <w:r w:rsidRPr="00FE4BC7">
        <w:rPr>
          <w:rFonts w:ascii="Twinkl" w:hAnsi="Twinkl" w:cs="Arial"/>
          <w:color w:val="009EFF"/>
          <w:sz w:val="22"/>
          <w:szCs w:val="22"/>
          <w:lang w:val="en-GB"/>
        </w:rPr>
        <w:t>Rodmersham School</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face additional barriers to telling someone, for example because of their vulnerability, disability, sex, ethnicity, and/or sexual orientation.</w:t>
      </w:r>
    </w:p>
    <w:p w14:paraId="336B4F63" w14:textId="77777777" w:rsidR="00FE4BC7" w:rsidRPr="00FE4BC7" w:rsidRDefault="00FE4BC7" w:rsidP="00FE4BC7">
      <w:pPr>
        <w:pStyle w:val="ListParagraph"/>
        <w:rPr>
          <w:rFonts w:ascii="Twinkl" w:hAnsi="Twinkl" w:cs="Arial"/>
          <w:sz w:val="22"/>
          <w:szCs w:val="22"/>
        </w:rPr>
      </w:pPr>
    </w:p>
    <w:p w14:paraId="36D151B9" w14:textId="77777777" w:rsidR="00FE4BC7" w:rsidRPr="00FE4BC7" w:rsidRDefault="00FE4BC7" w:rsidP="008B18E9">
      <w:pPr>
        <w:numPr>
          <w:ilvl w:val="0"/>
          <w:numId w:val="40"/>
        </w:numPr>
        <w:ind w:left="360"/>
        <w:rPr>
          <w:rFonts w:ascii="Twinkl" w:hAnsi="Twinkl" w:cs="Arial"/>
          <w:sz w:val="22"/>
          <w:szCs w:val="22"/>
        </w:rPr>
      </w:pPr>
      <w:r w:rsidRPr="00FE4BC7">
        <w:rPr>
          <w:rFonts w:ascii="Twinkl" w:hAnsi="Twinkl" w:cs="Arial"/>
          <w:sz w:val="22"/>
          <w:szCs w:val="22"/>
        </w:rPr>
        <w:t xml:space="preserve">The DSL (or deputy) is likely to have a complete safeguarding picture and will be the most appropriate person to advise on the initial response. </w:t>
      </w:r>
    </w:p>
    <w:p w14:paraId="1738E7FF" w14:textId="77777777" w:rsidR="00FE4BC7" w:rsidRPr="00FE4BC7" w:rsidRDefault="00FE4BC7" w:rsidP="008B18E9">
      <w:pPr>
        <w:numPr>
          <w:ilvl w:val="1"/>
          <w:numId w:val="40"/>
        </w:numPr>
        <w:ind w:left="1134"/>
        <w:rPr>
          <w:rFonts w:ascii="Twinkl" w:hAnsi="Twinkl" w:cs="Arial"/>
          <w:sz w:val="22"/>
          <w:szCs w:val="22"/>
        </w:rPr>
      </w:pPr>
      <w:r w:rsidRPr="00FE4BC7">
        <w:rPr>
          <w:rFonts w:ascii="Twinkl" w:hAnsi="Twinkl" w:cs="Arial"/>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41" w:history="1">
        <w:r w:rsidRPr="00FE4BC7">
          <w:rPr>
            <w:rStyle w:val="Hyperlink"/>
            <w:rFonts w:ascii="Twinkl" w:hAnsi="Twinkl" w:cs="Arial"/>
            <w:sz w:val="22"/>
            <w:szCs w:val="22"/>
          </w:rPr>
          <w:t>KSCMP</w:t>
        </w:r>
      </w:hyperlink>
      <w:r w:rsidRPr="00FE4BC7">
        <w:rPr>
          <w:rFonts w:ascii="Twinkl" w:hAnsi="Twinkl" w:cs="Arial"/>
          <w:sz w:val="22"/>
          <w:szCs w:val="22"/>
        </w:rPr>
        <w:t xml:space="preserve"> procedures and support from the </w:t>
      </w:r>
      <w:hyperlink r:id="rId42" w:history="1">
        <w:r w:rsidRPr="00FE4BC7">
          <w:rPr>
            <w:rStyle w:val="Hyperlink"/>
            <w:rFonts w:ascii="Twinkl" w:hAnsi="Twinkl" w:cs="Arial"/>
            <w:sz w:val="22"/>
            <w:szCs w:val="22"/>
          </w:rPr>
          <w:t>Education Safeguarding Service</w:t>
        </w:r>
      </w:hyperlink>
      <w:r w:rsidRPr="00FE4BC7">
        <w:rPr>
          <w:rFonts w:ascii="Twinkl" w:hAnsi="Twinkl" w:cs="Arial"/>
          <w:sz w:val="22"/>
          <w:szCs w:val="22"/>
        </w:rPr>
        <w:t xml:space="preserve">. </w:t>
      </w:r>
    </w:p>
    <w:p w14:paraId="7D28E78B" w14:textId="40176ECE" w:rsidR="00FE4BC7" w:rsidRPr="00FE4BC7" w:rsidRDefault="00FE4BC7" w:rsidP="008B18E9">
      <w:pPr>
        <w:numPr>
          <w:ilvl w:val="1"/>
          <w:numId w:val="40"/>
        </w:numPr>
        <w:ind w:left="1134"/>
        <w:rPr>
          <w:rFonts w:ascii="Twinkl" w:hAnsi="Twinkl" w:cs="Arial"/>
          <w:sz w:val="22"/>
          <w:szCs w:val="22"/>
        </w:rPr>
      </w:pPr>
      <w:r w:rsidRPr="00FE4BC7">
        <w:rPr>
          <w:rFonts w:ascii="Twinkl" w:hAnsi="Twink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2547AB65" w14:textId="77777777" w:rsidR="00FE4BC7" w:rsidRPr="00FE4BC7" w:rsidRDefault="00FE4BC7" w:rsidP="008B18E9">
      <w:pPr>
        <w:numPr>
          <w:ilvl w:val="1"/>
          <w:numId w:val="40"/>
        </w:numPr>
        <w:ind w:left="1134"/>
        <w:rPr>
          <w:rFonts w:ascii="Twinkl" w:hAnsi="Twinkl" w:cs="Arial"/>
          <w:sz w:val="22"/>
          <w:szCs w:val="22"/>
        </w:rPr>
      </w:pPr>
      <w:r w:rsidRPr="00FE4BC7">
        <w:rPr>
          <w:rFonts w:ascii="Twinkl" w:hAnsi="Twinkl" w:cs="Arial"/>
          <w:sz w:val="22"/>
          <w:szCs w:val="22"/>
        </w:rPr>
        <w:t>Any concerns involving an online element will take place in accordance with relevant local/national guidance and advice.</w:t>
      </w:r>
    </w:p>
    <w:p w14:paraId="49870ABF" w14:textId="77777777" w:rsidR="00FE4BC7" w:rsidRPr="00FE4BC7" w:rsidRDefault="00FE4BC7" w:rsidP="00FE4BC7">
      <w:pPr>
        <w:ind w:left="1134"/>
        <w:rPr>
          <w:rFonts w:ascii="Twinkl" w:hAnsi="Twinkl" w:cs="Arial"/>
          <w:sz w:val="22"/>
          <w:szCs w:val="22"/>
        </w:rPr>
      </w:pPr>
    </w:p>
    <w:p w14:paraId="5CB41F0C" w14:textId="77777777" w:rsidR="00FE4BC7" w:rsidRPr="00FE4BC7" w:rsidRDefault="00FE4BC7" w:rsidP="008B18E9">
      <w:pPr>
        <w:numPr>
          <w:ilvl w:val="0"/>
          <w:numId w:val="40"/>
        </w:numPr>
        <w:ind w:left="284"/>
        <w:rPr>
          <w:rFonts w:ascii="Twinkl" w:hAnsi="Twinkl" w:cs="Arial"/>
          <w:sz w:val="22"/>
          <w:szCs w:val="22"/>
        </w:rPr>
      </w:pPr>
      <w:r w:rsidRPr="00FE4BC7">
        <w:rPr>
          <w:rFonts w:ascii="Twinkl" w:hAnsi="Twinkl" w:cs="Arial"/>
          <w:sz w:val="22"/>
          <w:szCs w:val="22"/>
        </w:rPr>
        <w:t xml:space="preserve">Reports will initially be managed internally by the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and where necessary will be referred to </w:t>
      </w:r>
      <w:hyperlink r:id="rId43" w:history="1">
        <w:r w:rsidRPr="00FE4BC7">
          <w:rPr>
            <w:rStyle w:val="Hyperlink"/>
            <w:rFonts w:ascii="Twinkl" w:hAnsi="Twinkl" w:cs="Arial"/>
            <w:sz w:val="22"/>
            <w:szCs w:val="22"/>
          </w:rPr>
          <w:t>Integrated Children’s Services</w:t>
        </w:r>
      </w:hyperlink>
      <w:r w:rsidRPr="00FE4BC7">
        <w:rPr>
          <w:rFonts w:ascii="Twinkl" w:hAnsi="Twinkl" w:cs="Arial"/>
          <w:sz w:val="22"/>
          <w:szCs w:val="22"/>
        </w:rPr>
        <w:t xml:space="preserve"> (Early Help and/or Children’s Social Work Service) and/or the police. Important considerations which may influence this decision include: </w:t>
      </w:r>
    </w:p>
    <w:p w14:paraId="0517EB27"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 xml:space="preserve">the wishes of the victim in terms of how they want to proceed. </w:t>
      </w:r>
    </w:p>
    <w:p w14:paraId="01A4D7D7"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the nature of the alleged incident(s), including whether a crime may have been committed and/or whether Harmful Sexual Behavior has been displayed.</w:t>
      </w:r>
    </w:p>
    <w:p w14:paraId="2BF90E13"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 xml:space="preserve">the ages of the children involved. </w:t>
      </w:r>
    </w:p>
    <w:p w14:paraId="0C9DC6DF"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the developmental stages of the children involved.</w:t>
      </w:r>
    </w:p>
    <w:p w14:paraId="1BE3216F"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 xml:space="preserve">any power imbalance between the children. </w:t>
      </w:r>
    </w:p>
    <w:p w14:paraId="738654EF"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 xml:space="preserve">if the alleged incident is a one-off or a sustained pattern of abuse - sexual abuse can be accompanied by other forms of abuse and a sustained pattern may not just be of a sexual nature. </w:t>
      </w:r>
    </w:p>
    <w:p w14:paraId="03754076"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that sexual violence and sexual harassment can take place within intimate personal relationships between children.</w:t>
      </w:r>
    </w:p>
    <w:p w14:paraId="4436B2D4"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 xml:space="preserve">understanding intra familial harms and any necessary support for siblings following incidents. </w:t>
      </w:r>
    </w:p>
    <w:p w14:paraId="01773F31" w14:textId="28F3C903"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 xml:space="preserve">whether there are any ongoing risks to the victim, other children, adult students, or </w:t>
      </w:r>
      <w:r w:rsidRPr="00FE4BC7">
        <w:rPr>
          <w:rFonts w:ascii="Twinkl" w:hAnsi="Twinkl" w:cs="Arial"/>
          <w:color w:val="009EFF"/>
          <w:sz w:val="22"/>
          <w:szCs w:val="22"/>
          <w:lang w:val="en-GB"/>
        </w:rPr>
        <w:t>school</w:t>
      </w:r>
      <w:r w:rsidRPr="00FE4BC7">
        <w:rPr>
          <w:rFonts w:ascii="Twinkl" w:hAnsi="Twinkl" w:cs="Arial"/>
          <w:sz w:val="22"/>
          <w:szCs w:val="22"/>
        </w:rPr>
        <w:t xml:space="preserve"> staff.</w:t>
      </w:r>
    </w:p>
    <w:p w14:paraId="56BFFBEA" w14:textId="77777777" w:rsidR="00FE4BC7" w:rsidRPr="00FE4BC7" w:rsidRDefault="00FE4BC7" w:rsidP="008B18E9">
      <w:pPr>
        <w:numPr>
          <w:ilvl w:val="1"/>
          <w:numId w:val="40"/>
        </w:numPr>
        <w:ind w:left="1134" w:hanging="425"/>
        <w:rPr>
          <w:rFonts w:ascii="Twinkl" w:hAnsi="Twinkl" w:cs="Arial"/>
          <w:sz w:val="22"/>
          <w:szCs w:val="22"/>
        </w:rPr>
      </w:pPr>
      <w:r w:rsidRPr="00FE4BC7">
        <w:rPr>
          <w:rFonts w:ascii="Twinkl" w:hAnsi="Twinkl" w:cs="Arial"/>
          <w:sz w:val="22"/>
          <w:szCs w:val="22"/>
        </w:rPr>
        <w:t>any other related issues and wider context, including any links to child sexual exploitation and child criminal exploitation.</w:t>
      </w:r>
    </w:p>
    <w:p w14:paraId="1E3013EE" w14:textId="77777777" w:rsidR="00FE4BC7" w:rsidRPr="00FE4BC7" w:rsidRDefault="00FE4BC7" w:rsidP="00FE4BC7">
      <w:pPr>
        <w:rPr>
          <w:rFonts w:ascii="Twinkl" w:hAnsi="Twinkl" w:cs="Arial"/>
          <w:sz w:val="22"/>
          <w:szCs w:val="22"/>
        </w:rPr>
      </w:pPr>
    </w:p>
    <w:p w14:paraId="35796130" w14:textId="77777777" w:rsidR="00FE4BC7" w:rsidRPr="00FE4BC7" w:rsidRDefault="00FE4BC7" w:rsidP="008B18E9">
      <w:pPr>
        <w:numPr>
          <w:ilvl w:val="0"/>
          <w:numId w:val="40"/>
        </w:numPr>
        <w:ind w:left="284"/>
        <w:rPr>
          <w:rFonts w:ascii="Twinkl" w:hAnsi="Twinkl" w:cs="Arial"/>
          <w:sz w:val="22"/>
          <w:szCs w:val="22"/>
        </w:rPr>
      </w:pPr>
      <w:r w:rsidRPr="00FE4BC7">
        <w:rPr>
          <w:rFonts w:ascii="Twinkl" w:hAnsi="Twinkl" w:cs="Arial"/>
          <w:sz w:val="22"/>
          <w:szCs w:val="22"/>
        </w:rPr>
        <w:t xml:space="preserve">The </w:t>
      </w:r>
      <w:r w:rsidRPr="00FE4BC7">
        <w:rPr>
          <w:rFonts w:ascii="Twinkl" w:hAnsi="Twinkl" w:cs="Arial"/>
          <w:color w:val="009EFF"/>
          <w:sz w:val="22"/>
          <w:szCs w:val="22"/>
          <w:lang w:val="en-GB"/>
        </w:rPr>
        <w:t xml:space="preserve">school </w:t>
      </w:r>
      <w:r w:rsidRPr="00FE4BC7">
        <w:rPr>
          <w:rFonts w:ascii="Twinkl" w:hAnsi="Twinkl" w:cs="Arial"/>
          <w:sz w:val="22"/>
          <w:szCs w:val="22"/>
        </w:rPr>
        <w:t>will in most instances engage with both the victim’s and alleged perpetrator’s parents/</w:t>
      </w:r>
      <w:proofErr w:type="spellStart"/>
      <w:r w:rsidRPr="00FE4BC7">
        <w:rPr>
          <w:rFonts w:ascii="Twinkl" w:hAnsi="Twinkl" w:cs="Arial"/>
          <w:sz w:val="22"/>
          <w:szCs w:val="22"/>
        </w:rPr>
        <w:t>carers</w:t>
      </w:r>
      <w:proofErr w:type="spellEnd"/>
      <w:r w:rsidRPr="00FE4BC7">
        <w:rPr>
          <w:rFonts w:ascii="Twinkl" w:hAnsi="Twinkl" w:cs="Arial"/>
          <w:sz w:val="22"/>
          <w:szCs w:val="22"/>
        </w:rPr>
        <w:t xml:space="preserve"> when there has been a report of sexual violence; this might not be necessary or proportionate in the case of sexual harassment and will depend on a case-by-case basis. The exception to this is if there is a reason to believe informing a parent/</w:t>
      </w:r>
      <w:proofErr w:type="spellStart"/>
      <w:r w:rsidRPr="00FE4BC7">
        <w:rPr>
          <w:rFonts w:ascii="Twinkl" w:hAnsi="Twinkl" w:cs="Arial"/>
          <w:sz w:val="22"/>
          <w:szCs w:val="22"/>
        </w:rPr>
        <w:t>carer</w:t>
      </w:r>
      <w:proofErr w:type="spellEnd"/>
      <w:r w:rsidRPr="00FE4BC7">
        <w:rPr>
          <w:rFonts w:ascii="Twinkl" w:hAnsi="Twinkl" w:cs="Arial"/>
          <w:sz w:val="22"/>
          <w:szCs w:val="22"/>
        </w:rPr>
        <w:t xml:space="preserve"> will put a child at additional risk. Any information shared with parents/</w:t>
      </w:r>
      <w:proofErr w:type="spellStart"/>
      <w:r w:rsidRPr="00FE4BC7">
        <w:rPr>
          <w:rFonts w:ascii="Twinkl" w:hAnsi="Twinkl" w:cs="Arial"/>
          <w:sz w:val="22"/>
          <w:szCs w:val="22"/>
        </w:rPr>
        <w:t>carers</w:t>
      </w:r>
      <w:proofErr w:type="spellEnd"/>
      <w:r w:rsidRPr="00FE4BC7">
        <w:rPr>
          <w:rFonts w:ascii="Twinkl" w:hAnsi="Twinkl" w:cs="Arial"/>
          <w:sz w:val="22"/>
          <w:szCs w:val="22"/>
        </w:rPr>
        <w:t xml:space="preserve">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C922C1B" w14:textId="77777777" w:rsidR="00FE4BC7" w:rsidRPr="00FE4BC7" w:rsidRDefault="00FE4BC7" w:rsidP="00FE4BC7">
      <w:pPr>
        <w:ind w:left="284"/>
        <w:rPr>
          <w:rFonts w:ascii="Twinkl" w:hAnsi="Twinkl" w:cs="Arial"/>
          <w:lang w:val="en-GB"/>
        </w:rPr>
      </w:pPr>
    </w:p>
    <w:p w14:paraId="5EB2CE17" w14:textId="77777777" w:rsidR="00FE4BC7" w:rsidRPr="00FE4BC7" w:rsidRDefault="00FE4BC7" w:rsidP="008B18E9">
      <w:pPr>
        <w:numPr>
          <w:ilvl w:val="0"/>
          <w:numId w:val="40"/>
        </w:numPr>
        <w:ind w:left="284"/>
        <w:rPr>
          <w:rFonts w:ascii="Twinkl" w:hAnsi="Twinkl" w:cs="Arial"/>
          <w:lang w:val="en-GB"/>
        </w:rPr>
      </w:pPr>
      <w:r w:rsidRPr="00FE4BC7">
        <w:rPr>
          <w:rFonts w:ascii="Twinkl" w:hAnsi="Twinkl" w:cs="Arial"/>
          <w:sz w:val="22"/>
          <w:szCs w:val="22"/>
        </w:rPr>
        <w:t xml:space="preserve">If at any stage the DSL is unsure how to proceed, advice will be sought from the </w:t>
      </w:r>
      <w:hyperlink r:id="rId44" w:history="1">
        <w:r w:rsidRPr="00FE4BC7">
          <w:rPr>
            <w:rStyle w:val="Hyperlink"/>
            <w:rFonts w:ascii="Twinkl" w:hAnsi="Twinkl" w:cs="Arial"/>
            <w:sz w:val="22"/>
            <w:szCs w:val="22"/>
          </w:rPr>
          <w:t>Education Safeguarding Service</w:t>
        </w:r>
      </w:hyperlink>
      <w:r w:rsidRPr="00FE4BC7">
        <w:rPr>
          <w:rFonts w:ascii="Twinkl" w:hAnsi="Twinkl" w:cs="Arial"/>
          <w:sz w:val="22"/>
          <w:szCs w:val="22"/>
        </w:rPr>
        <w:t xml:space="preserve">. </w:t>
      </w:r>
    </w:p>
    <w:p w14:paraId="0C9930BC" w14:textId="77777777" w:rsidR="00FE4BC7" w:rsidRPr="00FE4BC7" w:rsidRDefault="00FE4BC7" w:rsidP="00FE4BC7">
      <w:pPr>
        <w:ind w:left="284"/>
        <w:rPr>
          <w:rFonts w:ascii="Twinkl" w:hAnsi="Twinkl" w:cs="Arial"/>
          <w:lang w:val="en-GB"/>
        </w:rPr>
      </w:pPr>
    </w:p>
    <w:p w14:paraId="6BEF50BF" w14:textId="77777777" w:rsidR="00FE4BC7" w:rsidRPr="00FE4BC7" w:rsidRDefault="00FE4BC7" w:rsidP="00FE4BC7">
      <w:pPr>
        <w:pStyle w:val="Heading2"/>
        <w:rPr>
          <w:rFonts w:ascii="Twinkl" w:hAnsi="Twinkl" w:cs="Arial"/>
          <w:b/>
          <w:bCs/>
        </w:rPr>
      </w:pPr>
      <w:r w:rsidRPr="00FE4BC7">
        <w:rPr>
          <w:rFonts w:ascii="Twinkl" w:hAnsi="Twinkl" w:cs="Arial"/>
          <w:b/>
          <w:bCs/>
        </w:rPr>
        <w:t xml:space="preserve">4.3 Nude and/or semi-nude image sharing by children </w:t>
      </w:r>
    </w:p>
    <w:p w14:paraId="1B416CFA" w14:textId="77777777" w:rsidR="00FE4BC7" w:rsidRPr="00FE4BC7" w:rsidRDefault="00FE4BC7" w:rsidP="00FE4BC7">
      <w:pPr>
        <w:pStyle w:val="NormalWeb"/>
        <w:shd w:val="clear" w:color="auto" w:fill="FFFFFF"/>
        <w:spacing w:before="0" w:beforeAutospacing="0" w:after="0" w:afterAutospacing="0"/>
        <w:textAlignment w:val="baseline"/>
        <w:rPr>
          <w:rFonts w:ascii="Twinkl" w:hAnsi="Twinkl" w:cs="Arial"/>
          <w:color w:val="FF0096"/>
          <w:sz w:val="22"/>
          <w:szCs w:val="22"/>
          <w:bdr w:val="none" w:sz="0" w:space="0" w:color="auto" w:frame="1"/>
        </w:rPr>
      </w:pPr>
    </w:p>
    <w:p w14:paraId="37FE7309" w14:textId="2B733BFA" w:rsidR="00FE4BC7" w:rsidRPr="00FE4BC7" w:rsidRDefault="00FE4BC7" w:rsidP="008B18E9">
      <w:pPr>
        <w:numPr>
          <w:ilvl w:val="0"/>
          <w:numId w:val="40"/>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w:t>
      </w:r>
      <w:r w:rsidRPr="00FE4BC7">
        <w:rPr>
          <w:rFonts w:ascii="Twinkl" w:hAnsi="Twinkl" w:cs="Arial"/>
          <w:sz w:val="22"/>
          <w:szCs w:val="22"/>
          <w:lang w:val="en-GB"/>
        </w:rPr>
        <w:t xml:space="preserve">consensual and non-consensual sharing of nudes and semi-nude images and/or videos </w:t>
      </w:r>
      <w:r w:rsidRPr="00FE4BC7">
        <w:rPr>
          <w:rFonts w:ascii="Twinkl" w:hAnsi="Twinkl" w:cs="Arial"/>
          <w:sz w:val="22"/>
          <w:szCs w:val="22"/>
        </w:rPr>
        <w:t xml:space="preserve">(also known as youth produced/involved sexual imagery or “sexting”) can be a safeguarding issue; all concerns will be reported to and dealt with by the DSL (or deputy). </w:t>
      </w:r>
    </w:p>
    <w:p w14:paraId="378FED4C" w14:textId="77777777" w:rsidR="00FE4BC7" w:rsidRPr="00FE4BC7" w:rsidRDefault="00FE4BC7" w:rsidP="00FE4BC7">
      <w:pPr>
        <w:ind w:left="360"/>
        <w:rPr>
          <w:rFonts w:ascii="Twinkl" w:hAnsi="Twinkl" w:cs="Arial"/>
          <w:sz w:val="22"/>
          <w:szCs w:val="22"/>
          <w:lang w:val="en-GB"/>
        </w:rPr>
      </w:pPr>
    </w:p>
    <w:p w14:paraId="278F4BF6" w14:textId="77777777" w:rsidR="00FE4BC7" w:rsidRPr="00FE4BC7" w:rsidRDefault="00FE4BC7" w:rsidP="008B18E9">
      <w:pPr>
        <w:numPr>
          <w:ilvl w:val="0"/>
          <w:numId w:val="40"/>
        </w:numPr>
        <w:ind w:left="360"/>
        <w:rPr>
          <w:rFonts w:ascii="Twinkl" w:hAnsi="Twinkl" w:cs="Arial"/>
          <w:sz w:val="22"/>
          <w:szCs w:val="22"/>
        </w:rPr>
      </w:pPr>
      <w:r w:rsidRPr="00FE4BC7">
        <w:rPr>
          <w:rFonts w:ascii="Twinkl" w:hAnsi="Twinkl" w:cs="Arial"/>
          <w:sz w:val="22"/>
          <w:szCs w:val="22"/>
        </w:rPr>
        <w:t xml:space="preserve">When made aware of concerns involving </w:t>
      </w:r>
      <w:r w:rsidRPr="00FE4BC7">
        <w:rPr>
          <w:rFonts w:ascii="Twinkl" w:hAnsi="Twinkl" w:cs="Arial"/>
          <w:sz w:val="22"/>
          <w:szCs w:val="22"/>
          <w:lang w:val="en-GB"/>
        </w:rPr>
        <w:t>consensual and non-consensual sharing of nudes and semi-nude images and/or videos</w:t>
      </w:r>
      <w:r w:rsidRPr="00FE4BC7">
        <w:rPr>
          <w:rFonts w:ascii="Twinkl" w:hAnsi="Twinkl" w:cs="Arial"/>
          <w:sz w:val="22"/>
          <w:szCs w:val="22"/>
        </w:rPr>
        <w:t xml:space="preserve"> by children, staff are advised:</w:t>
      </w:r>
    </w:p>
    <w:p w14:paraId="3F61DD8E"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r w:rsidRPr="00FE4BC7">
        <w:rPr>
          <w:rFonts w:ascii="Twinkl" w:hAnsi="Twinkl" w:cs="Arial"/>
          <w:sz w:val="22"/>
          <w:szCs w:val="22"/>
          <w:lang w:val="en-US"/>
        </w:rPr>
        <w:t xml:space="preserve">to report any concerns to the DSL immediately. </w:t>
      </w:r>
    </w:p>
    <w:p w14:paraId="287D6B7A"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r w:rsidRPr="00FE4BC7">
        <w:rPr>
          <w:rFonts w:ascii="Twinkl" w:hAnsi="Twinkl" w:cs="Arial"/>
          <w:sz w:val="22"/>
          <w:szCs w:val="22"/>
          <w:lang w:val="en-US"/>
        </w:rPr>
        <w:t xml:space="preserve">never to view, copy, print, share, forward, store or save the imagery, or ask a child to share or download it – this may be illegal. If staff have already inadvertently viewed </w:t>
      </w:r>
      <w:proofErr w:type="gramStart"/>
      <w:r w:rsidRPr="00FE4BC7">
        <w:rPr>
          <w:rFonts w:ascii="Twinkl" w:hAnsi="Twinkl" w:cs="Arial"/>
          <w:sz w:val="22"/>
          <w:szCs w:val="22"/>
          <w:lang w:val="en-US"/>
        </w:rPr>
        <w:t>imagery ,</w:t>
      </w:r>
      <w:proofErr w:type="gramEnd"/>
      <w:r w:rsidRPr="00FE4BC7">
        <w:rPr>
          <w:rFonts w:ascii="Twinkl" w:hAnsi="Twinkl" w:cs="Arial"/>
          <w:sz w:val="22"/>
          <w:szCs w:val="22"/>
          <w:lang w:val="en-US"/>
        </w:rPr>
        <w:t xml:space="preserve"> this will be immediately reported to the DSL.</w:t>
      </w:r>
    </w:p>
    <w:p w14:paraId="6E90E775"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r w:rsidRPr="00FE4BC7">
        <w:rPr>
          <w:rFonts w:ascii="Twinkl" w:hAnsi="Twinkl" w:cs="Arial"/>
          <w:sz w:val="22"/>
          <w:szCs w:val="22"/>
          <w:lang w:val="en-US"/>
        </w:rPr>
        <w:t>not to delete the imagery or ask the child to delete it.</w:t>
      </w:r>
    </w:p>
    <w:p w14:paraId="480C5FED"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r w:rsidRPr="00FE4BC7">
        <w:rPr>
          <w:rFonts w:ascii="Twinkl" w:hAnsi="Twinkl" w:cs="Arial"/>
          <w:sz w:val="22"/>
          <w:szCs w:val="22"/>
          <w:lang w:val="en-US"/>
        </w:rPr>
        <w:t xml:space="preserve">to </w:t>
      </w:r>
      <w:proofErr w:type="gramStart"/>
      <w:r w:rsidRPr="00FE4BC7">
        <w:rPr>
          <w:rFonts w:ascii="Twinkl" w:hAnsi="Twinkl" w:cs="Arial"/>
          <w:sz w:val="22"/>
          <w:szCs w:val="22"/>
          <w:lang w:val="en-US"/>
        </w:rPr>
        <w:t>avoid  saying</w:t>
      </w:r>
      <w:proofErr w:type="gramEnd"/>
      <w:r w:rsidRPr="00FE4BC7">
        <w:rPr>
          <w:rFonts w:ascii="Twinkl" w:hAnsi="Twinkl" w:cs="Arial"/>
          <w:sz w:val="22"/>
          <w:szCs w:val="22"/>
          <w:lang w:val="en-US"/>
        </w:rPr>
        <w:t xml:space="preserve"> or doing anything to blame or shame any children involved.</w:t>
      </w:r>
    </w:p>
    <w:p w14:paraId="1DC8DAA5"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proofErr w:type="gramStart"/>
      <w:r w:rsidRPr="00FE4BC7">
        <w:rPr>
          <w:rFonts w:ascii="Twinkl" w:hAnsi="Twinkl" w:cs="Arial"/>
          <w:sz w:val="22"/>
          <w:szCs w:val="22"/>
          <w:lang w:val="en-US"/>
        </w:rPr>
        <w:t>to  reassure</w:t>
      </w:r>
      <w:proofErr w:type="gramEnd"/>
      <w:r w:rsidRPr="00FE4BC7">
        <w:rPr>
          <w:rFonts w:ascii="Twinkl" w:hAnsi="Twinkl" w:cs="Arial"/>
          <w:sz w:val="22"/>
          <w:szCs w:val="22"/>
          <w:lang w:val="en-US"/>
        </w:rPr>
        <w:t xml:space="preserve"> the child(ren) involved and explain that the DSL will be informed so they can  receive appropriate support and help. Do not promise confidentiality, as other agencies may need to be informed and be involved. </w:t>
      </w:r>
    </w:p>
    <w:p w14:paraId="3D78B3B9"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r w:rsidRPr="00FE4BC7">
        <w:rPr>
          <w:rFonts w:ascii="Twinkl" w:hAnsi="Twinkl" w:cs="Arial"/>
          <w:sz w:val="22"/>
          <w:szCs w:val="22"/>
          <w:lang w:val="en-US"/>
        </w:rPr>
        <w:t>not to investigate or ask the child(ren) involved to disclose information regarding the imagery</w:t>
      </w:r>
    </w:p>
    <w:p w14:paraId="5A939A7F" w14:textId="77777777" w:rsidR="00FE4BC7" w:rsidRPr="00FE4BC7" w:rsidRDefault="00FE4BC7" w:rsidP="008B18E9">
      <w:pPr>
        <w:pStyle w:val="NormalWeb"/>
        <w:numPr>
          <w:ilvl w:val="1"/>
          <w:numId w:val="40"/>
        </w:numPr>
        <w:shd w:val="clear" w:color="auto" w:fill="FFFFFF" w:themeFill="background1"/>
        <w:spacing w:before="0" w:beforeAutospacing="0" w:after="0" w:afterAutospacing="0"/>
        <w:ind w:left="1134"/>
        <w:textAlignment w:val="baseline"/>
        <w:rPr>
          <w:rFonts w:ascii="Twinkl" w:hAnsi="Twinkl" w:cs="Arial"/>
          <w:sz w:val="22"/>
          <w:szCs w:val="22"/>
          <w:lang w:val="en-US"/>
        </w:rPr>
      </w:pPr>
      <w:r w:rsidRPr="00FE4BC7">
        <w:rPr>
          <w:rFonts w:ascii="Twinkl" w:hAnsi="Twinkl" w:cs="Arial"/>
          <w:sz w:val="22"/>
          <w:szCs w:val="22"/>
          <w:lang w:val="en-US"/>
        </w:rPr>
        <w:lastRenderedPageBreak/>
        <w:t>to not share information about the incident with other members of staff, children/young people, or parents/</w:t>
      </w:r>
      <w:proofErr w:type="spellStart"/>
      <w:r w:rsidRPr="00FE4BC7">
        <w:rPr>
          <w:rFonts w:ascii="Twinkl" w:hAnsi="Twinkl" w:cs="Arial"/>
          <w:sz w:val="22"/>
          <w:szCs w:val="22"/>
          <w:lang w:val="en-US"/>
        </w:rPr>
        <w:t>carers</w:t>
      </w:r>
      <w:proofErr w:type="spellEnd"/>
      <w:r w:rsidRPr="00FE4BC7">
        <w:rPr>
          <w:rFonts w:ascii="Twinkl" w:hAnsi="Twinkl" w:cs="Arial"/>
          <w:sz w:val="22"/>
          <w:szCs w:val="22"/>
          <w:lang w:val="en-US"/>
        </w:rPr>
        <w:t xml:space="preserve">, including the families and child(ren) involved in the </w:t>
      </w:r>
      <w:proofErr w:type="gramStart"/>
      <w:r w:rsidRPr="00FE4BC7">
        <w:rPr>
          <w:rFonts w:ascii="Twinkl" w:hAnsi="Twinkl" w:cs="Arial"/>
          <w:sz w:val="22"/>
          <w:szCs w:val="22"/>
          <w:lang w:val="en-US"/>
        </w:rPr>
        <w:t>incident;  this</w:t>
      </w:r>
      <w:proofErr w:type="gramEnd"/>
      <w:r w:rsidRPr="00FE4BC7">
        <w:rPr>
          <w:rFonts w:ascii="Twinkl" w:hAnsi="Twinkl" w:cs="Arial"/>
          <w:sz w:val="22"/>
          <w:szCs w:val="22"/>
          <w:lang w:val="en-US"/>
        </w:rPr>
        <w:t xml:space="preserve"> is the responsibility of the DSL.</w:t>
      </w:r>
    </w:p>
    <w:p w14:paraId="6B9ACF41" w14:textId="77777777" w:rsidR="00FE4BC7" w:rsidRPr="00FE4BC7" w:rsidRDefault="00FE4BC7" w:rsidP="00FE4BC7">
      <w:pPr>
        <w:pStyle w:val="NormalWeb"/>
        <w:shd w:val="clear" w:color="auto" w:fill="FFFFFF"/>
        <w:spacing w:before="0" w:beforeAutospacing="0" w:after="0" w:afterAutospacing="0"/>
        <w:ind w:left="1080"/>
        <w:textAlignment w:val="baseline"/>
        <w:rPr>
          <w:rFonts w:ascii="Twinkl" w:hAnsi="Twinkl" w:cs="Arial"/>
          <w:sz w:val="22"/>
          <w:szCs w:val="22"/>
          <w:lang w:val="en-US"/>
        </w:rPr>
      </w:pPr>
    </w:p>
    <w:p w14:paraId="2D0DD7A4" w14:textId="77777777" w:rsidR="00FE4BC7" w:rsidRPr="00FE4BC7" w:rsidRDefault="00FE4BC7" w:rsidP="008B18E9">
      <w:pPr>
        <w:numPr>
          <w:ilvl w:val="0"/>
          <w:numId w:val="40"/>
        </w:numPr>
        <w:ind w:left="360"/>
        <w:rPr>
          <w:rFonts w:ascii="Twinkl" w:hAnsi="Twinkl" w:cs="Arial"/>
          <w:lang w:val="en-GB"/>
        </w:rPr>
      </w:pPr>
      <w:r w:rsidRPr="00FE4BC7">
        <w:rPr>
          <w:rFonts w:ascii="Twinkl" w:hAnsi="Twinkl" w:cs="Arial"/>
          <w:sz w:val="22"/>
          <w:szCs w:val="22"/>
        </w:rPr>
        <w:t>DSLs will respond to concerns in line with the non-statutory UKCIS guidance: ‘</w:t>
      </w:r>
      <w:hyperlink r:id="rId45" w:history="1">
        <w:r w:rsidRPr="00FE4BC7">
          <w:rPr>
            <w:rStyle w:val="Hyperlink"/>
            <w:rFonts w:ascii="Twinkl" w:hAnsi="Twinkl" w:cs="Arial"/>
            <w:sz w:val="22"/>
            <w:szCs w:val="22"/>
          </w:rPr>
          <w:t>Sharing nudes and semi-nudes: advice for education settings working with children and young people</w:t>
        </w:r>
      </w:hyperlink>
      <w:r w:rsidRPr="00FE4BC7">
        <w:rPr>
          <w:rFonts w:ascii="Twinkl" w:hAnsi="Twinkl" w:cs="Arial"/>
          <w:sz w:val="22"/>
          <w:szCs w:val="22"/>
        </w:rPr>
        <w:t xml:space="preserve">’ and the local </w:t>
      </w:r>
      <w:hyperlink r:id="rId46" w:history="1">
        <w:r w:rsidRPr="00FE4BC7">
          <w:rPr>
            <w:rStyle w:val="Hyperlink"/>
            <w:rFonts w:ascii="Twinkl" w:hAnsi="Twinkl" w:cs="Arial"/>
            <w:sz w:val="22"/>
            <w:szCs w:val="22"/>
          </w:rPr>
          <w:t>KSCMP</w:t>
        </w:r>
      </w:hyperlink>
      <w:r w:rsidRPr="00FE4BC7">
        <w:rPr>
          <w:rFonts w:ascii="Twinkl" w:hAnsi="Twinkl" w:cs="Arial"/>
          <w:sz w:val="22"/>
          <w:szCs w:val="22"/>
        </w:rPr>
        <w:t xml:space="preserve"> guidance. When made aware of a concern involving consensual </w:t>
      </w:r>
      <w:r w:rsidRPr="00FE4BC7">
        <w:rPr>
          <w:rFonts w:ascii="Twinkl" w:hAnsi="Twinkl" w:cs="Arial"/>
          <w:sz w:val="22"/>
          <w:szCs w:val="22"/>
          <w:lang w:val="en-GB"/>
        </w:rPr>
        <w:t>and non-consensual sharing of nudes and semi-nude images and/or videos:</w:t>
      </w:r>
    </w:p>
    <w:p w14:paraId="07167F21" w14:textId="77777777" w:rsidR="00FE4BC7" w:rsidRPr="00FE4BC7" w:rsidRDefault="00FE4BC7" w:rsidP="008B18E9">
      <w:pPr>
        <w:numPr>
          <w:ilvl w:val="1"/>
          <w:numId w:val="40"/>
        </w:numPr>
        <w:ind w:left="1134"/>
        <w:rPr>
          <w:rFonts w:ascii="Twinkl" w:hAnsi="Twinkl" w:cs="Arial"/>
          <w:sz w:val="22"/>
          <w:szCs w:val="22"/>
        </w:rPr>
      </w:pPr>
      <w:r w:rsidRPr="00FE4BC7">
        <w:rPr>
          <w:rFonts w:ascii="Twinkl" w:hAnsi="Twinkl" w:cs="Arial"/>
          <w:sz w:val="22"/>
          <w:szCs w:val="22"/>
        </w:rPr>
        <w:t>The DSL will hold an initial review meeting to explore the context and ensure appropriate and proportionate safeguarding action is taken</w:t>
      </w:r>
      <w:r w:rsidRPr="00FE4BC7">
        <w:rPr>
          <w:rFonts w:ascii="Twinkl" w:hAnsi="Twinkl" w:cs="Arial"/>
          <w:sz w:val="22"/>
          <w:szCs w:val="22"/>
          <w:lang w:val="en-GB"/>
        </w:rPr>
        <w:t xml:space="preserve"> in the best interests of any child involved</w:t>
      </w:r>
      <w:r w:rsidRPr="00FE4BC7">
        <w:rPr>
          <w:rFonts w:ascii="Twinkl" w:hAnsi="Twinkl" w:cs="Arial"/>
          <w:sz w:val="22"/>
          <w:szCs w:val="22"/>
        </w:rPr>
        <w:t>. This may mean speaking with relevant staff and the children involved as appropriate.</w:t>
      </w:r>
    </w:p>
    <w:p w14:paraId="0517D295" w14:textId="77777777" w:rsidR="00FE4BC7" w:rsidRPr="00FE4BC7" w:rsidRDefault="00FE4BC7" w:rsidP="008B18E9">
      <w:pPr>
        <w:numPr>
          <w:ilvl w:val="1"/>
          <w:numId w:val="40"/>
        </w:numPr>
        <w:ind w:left="1134"/>
        <w:rPr>
          <w:rFonts w:ascii="Twinkl" w:hAnsi="Twinkl" w:cs="Arial"/>
          <w:sz w:val="22"/>
          <w:szCs w:val="22"/>
        </w:rPr>
      </w:pPr>
      <w:r w:rsidRPr="00FE4BC7">
        <w:rPr>
          <w:rFonts w:ascii="Twinkl" w:hAnsi="Twinkl" w:cs="Arial"/>
          <w:sz w:val="22"/>
          <w:szCs w:val="22"/>
        </w:rPr>
        <w:t>Parents/</w:t>
      </w:r>
      <w:proofErr w:type="spellStart"/>
      <w:r w:rsidRPr="00FE4BC7">
        <w:rPr>
          <w:rFonts w:ascii="Twinkl" w:hAnsi="Twinkl" w:cs="Arial"/>
          <w:sz w:val="22"/>
          <w:szCs w:val="22"/>
        </w:rPr>
        <w:t>carers</w:t>
      </w:r>
      <w:proofErr w:type="spellEnd"/>
      <w:r w:rsidRPr="00FE4BC7">
        <w:rPr>
          <w:rFonts w:ascii="Twinkl" w:hAnsi="Twinkl" w:cs="Arial"/>
          <w:sz w:val="22"/>
          <w:szCs w:val="22"/>
        </w:rPr>
        <w:t xml:space="preserve"> will be informed at an early stage and be involved in the process to best support children, unless there is good reason to believe that involving them would put a child at risk of harm.</w:t>
      </w:r>
    </w:p>
    <w:p w14:paraId="7DF65D71" w14:textId="77777777" w:rsidR="00FE4BC7" w:rsidRPr="00FE4BC7" w:rsidRDefault="00FE4BC7" w:rsidP="008B18E9">
      <w:pPr>
        <w:numPr>
          <w:ilvl w:val="1"/>
          <w:numId w:val="40"/>
        </w:numPr>
        <w:ind w:left="1134"/>
        <w:rPr>
          <w:rFonts w:ascii="Twinkl" w:hAnsi="Twinkl" w:cs="Arial"/>
          <w:lang w:val="en-GB"/>
        </w:rPr>
      </w:pPr>
      <w:r w:rsidRPr="00FE4BC7">
        <w:rPr>
          <w:rFonts w:ascii="Twinkl" w:hAnsi="Twinkl" w:cs="Arial"/>
          <w:sz w:val="22"/>
          <w:szCs w:val="22"/>
          <w:lang w:val="en-GB"/>
        </w:rPr>
        <w:t xml:space="preserve">All decisions and action taken will be recorded in line with our child protection procedures. </w:t>
      </w:r>
    </w:p>
    <w:p w14:paraId="6F6BA48B" w14:textId="77777777" w:rsidR="00FE4BC7" w:rsidRPr="00FE4BC7" w:rsidRDefault="00FE4BC7" w:rsidP="008B18E9">
      <w:pPr>
        <w:numPr>
          <w:ilvl w:val="1"/>
          <w:numId w:val="40"/>
        </w:numPr>
        <w:ind w:left="1134"/>
        <w:rPr>
          <w:rFonts w:ascii="Twinkl" w:hAnsi="Twinkl" w:cs="Arial"/>
          <w:sz w:val="22"/>
          <w:szCs w:val="22"/>
        </w:rPr>
      </w:pPr>
      <w:r w:rsidRPr="00FE4BC7">
        <w:rPr>
          <w:rFonts w:ascii="Twinkl" w:hAnsi="Twinkl" w:cs="Arial"/>
          <w:sz w:val="22"/>
          <w:szCs w:val="22"/>
        </w:rPr>
        <w:t>A referral will be made to ICS and/or the police immediately if:</w:t>
      </w:r>
    </w:p>
    <w:p w14:paraId="0F94694D" w14:textId="77777777" w:rsidR="00FE4BC7" w:rsidRPr="00FE4BC7" w:rsidRDefault="00FE4BC7" w:rsidP="008B18E9">
      <w:pPr>
        <w:numPr>
          <w:ilvl w:val="2"/>
          <w:numId w:val="40"/>
        </w:numPr>
        <w:ind w:left="1800"/>
        <w:rPr>
          <w:rFonts w:ascii="Twinkl" w:hAnsi="Twinkl" w:cs="Arial"/>
          <w:sz w:val="22"/>
          <w:szCs w:val="22"/>
        </w:rPr>
      </w:pPr>
      <w:r w:rsidRPr="00FE4BC7">
        <w:rPr>
          <w:rFonts w:ascii="Twinkl" w:hAnsi="Twinkl" w:cs="Arial"/>
          <w:sz w:val="22"/>
          <w:szCs w:val="22"/>
        </w:rPr>
        <w:t>t</w:t>
      </w:r>
      <w:r w:rsidRPr="00FE4BC7">
        <w:rPr>
          <w:rFonts w:ascii="Twinkl" w:hAnsi="Twinkl" w:cs="Arial"/>
          <w:sz w:val="22"/>
          <w:szCs w:val="22"/>
          <w:lang w:val="en-GB"/>
        </w:rPr>
        <w:t>he incident involves an adult (over 18).</w:t>
      </w:r>
      <w:r w:rsidRPr="00FE4BC7">
        <w:rPr>
          <w:rFonts w:ascii="Twinkl" w:hAnsi="Twinkl" w:cs="Arial"/>
          <w:sz w:val="22"/>
          <w:szCs w:val="22"/>
        </w:rPr>
        <w:t xml:space="preserve"> </w:t>
      </w:r>
    </w:p>
    <w:p w14:paraId="4B986BBD" w14:textId="77777777" w:rsidR="00FE4BC7" w:rsidRPr="00FE4BC7" w:rsidRDefault="00FE4BC7" w:rsidP="008B18E9">
      <w:pPr>
        <w:numPr>
          <w:ilvl w:val="2"/>
          <w:numId w:val="40"/>
        </w:numPr>
        <w:ind w:left="1800"/>
        <w:rPr>
          <w:rFonts w:ascii="Twinkl" w:hAnsi="Twinkl" w:cs="Arial"/>
          <w:sz w:val="22"/>
          <w:szCs w:val="22"/>
        </w:rPr>
      </w:pPr>
      <w:r w:rsidRPr="00FE4BC7">
        <w:rPr>
          <w:rFonts w:ascii="Twinkl" w:hAnsi="Twinkl" w:cs="Arial"/>
          <w:sz w:val="22"/>
          <w:szCs w:val="22"/>
        </w:rPr>
        <w:t>t</w:t>
      </w:r>
      <w:r w:rsidRPr="00FE4BC7">
        <w:rPr>
          <w:rFonts w:ascii="Twinkl" w:hAnsi="Twinkl" w:cs="Arial"/>
          <w:sz w:val="22"/>
          <w:szCs w:val="22"/>
          <w:lang w:val="en-GB"/>
        </w:rPr>
        <w:t>here is reason to believe that a child has been coerced, blackmailed, or groomed, or there are concerns about their capacity to consent, for example, age of the child or they have special educational needs.</w:t>
      </w:r>
    </w:p>
    <w:p w14:paraId="316A176A" w14:textId="77777777" w:rsidR="00FE4BC7" w:rsidRPr="00FE4BC7" w:rsidRDefault="00FE4BC7" w:rsidP="008B18E9">
      <w:pPr>
        <w:numPr>
          <w:ilvl w:val="2"/>
          <w:numId w:val="40"/>
        </w:numPr>
        <w:ind w:left="1800"/>
        <w:rPr>
          <w:rFonts w:ascii="Twinkl" w:hAnsi="Twinkl" w:cs="Arial"/>
          <w:sz w:val="22"/>
          <w:szCs w:val="22"/>
        </w:rPr>
      </w:pPr>
      <w:r w:rsidRPr="00FE4BC7">
        <w:rPr>
          <w:rFonts w:ascii="Twinkl" w:hAnsi="Twinkl" w:cs="Arial"/>
          <w:sz w:val="22"/>
          <w:szCs w:val="22"/>
          <w:lang w:val="en-GB"/>
        </w:rPr>
        <w:t xml:space="preserve">the image/videos involve sexual acts and a child under the age of thirteen, depict sexual acts which are unusual for the child’s developmental stage, or are violent. </w:t>
      </w:r>
    </w:p>
    <w:p w14:paraId="4E110A9C" w14:textId="77777777" w:rsidR="00FE4BC7" w:rsidRPr="00FE4BC7" w:rsidRDefault="00FE4BC7" w:rsidP="008B18E9">
      <w:pPr>
        <w:numPr>
          <w:ilvl w:val="2"/>
          <w:numId w:val="40"/>
        </w:numPr>
        <w:ind w:left="1800"/>
        <w:rPr>
          <w:rFonts w:ascii="Twinkl" w:hAnsi="Twinkl" w:cs="Arial"/>
          <w:sz w:val="22"/>
          <w:szCs w:val="22"/>
        </w:rPr>
      </w:pPr>
      <w:r w:rsidRPr="00FE4BC7">
        <w:rPr>
          <w:rFonts w:ascii="Twinkl" w:hAnsi="Twinkl" w:cs="Arial"/>
          <w:sz w:val="22"/>
          <w:szCs w:val="22"/>
        </w:rPr>
        <w:t xml:space="preserve">a </w:t>
      </w:r>
      <w:r w:rsidRPr="00FE4BC7">
        <w:rPr>
          <w:rFonts w:ascii="Twinkl" w:hAnsi="Twinkl" w:cs="Arial"/>
          <w:sz w:val="22"/>
          <w:szCs w:val="22"/>
          <w:lang w:val="en-GB"/>
        </w:rPr>
        <w:t>child is at immediate risk of harm owing to the sharing of nudes and semi-nudes.</w:t>
      </w:r>
    </w:p>
    <w:p w14:paraId="7ED0D8FC" w14:textId="77777777" w:rsidR="00FE4BC7" w:rsidRPr="00FE4BC7" w:rsidRDefault="00FE4BC7" w:rsidP="008B18E9">
      <w:pPr>
        <w:numPr>
          <w:ilvl w:val="1"/>
          <w:numId w:val="40"/>
        </w:numPr>
        <w:ind w:left="1134"/>
        <w:rPr>
          <w:rFonts w:ascii="Twinkl" w:hAnsi="Twinkl" w:cs="Arial"/>
          <w:lang w:val="en-GB"/>
        </w:rPr>
      </w:pPr>
      <w:r w:rsidRPr="00FE4BC7">
        <w:rPr>
          <w:rFonts w:ascii="Twinkl" w:hAnsi="Twinkl" w:cs="Arial"/>
          <w:sz w:val="22"/>
          <w:szCs w:val="22"/>
          <w:lang w:val="en-GB"/>
        </w:rPr>
        <w:t xml:space="preserve">The DSL may choose to involve other agencies at any time if further information/concerns are disclosed </w:t>
      </w:r>
      <w:proofErr w:type="gramStart"/>
      <w:r w:rsidRPr="00FE4BC7">
        <w:rPr>
          <w:rFonts w:ascii="Twinkl" w:hAnsi="Twinkl" w:cs="Arial"/>
          <w:sz w:val="22"/>
          <w:szCs w:val="22"/>
          <w:lang w:val="en-GB"/>
        </w:rPr>
        <w:t>at a later date</w:t>
      </w:r>
      <w:proofErr w:type="gramEnd"/>
      <w:r w:rsidRPr="00FE4BC7">
        <w:rPr>
          <w:rFonts w:ascii="Twinkl" w:hAnsi="Twinkl" w:cs="Arial"/>
          <w:sz w:val="22"/>
          <w:szCs w:val="22"/>
          <w:lang w:val="en-GB"/>
        </w:rPr>
        <w:t>.</w:t>
      </w:r>
    </w:p>
    <w:p w14:paraId="2D214557" w14:textId="77777777" w:rsidR="00FE4BC7" w:rsidRPr="00FE4BC7" w:rsidRDefault="00FE4BC7" w:rsidP="008B18E9">
      <w:pPr>
        <w:numPr>
          <w:ilvl w:val="1"/>
          <w:numId w:val="40"/>
        </w:numPr>
        <w:ind w:left="1134"/>
        <w:rPr>
          <w:rFonts w:ascii="Twinkl" w:hAnsi="Twinkl" w:cs="Arial"/>
          <w:lang w:val="en-GB"/>
        </w:rPr>
      </w:pPr>
      <w:r w:rsidRPr="00FE4BC7">
        <w:rPr>
          <w:rFonts w:ascii="Twinkl" w:hAnsi="Twinkl" w:cs="Arial"/>
          <w:sz w:val="22"/>
          <w:szCs w:val="22"/>
          <w:lang w:val="en-GB"/>
        </w:rPr>
        <w:t xml:space="preserve">If DSLs are unsure how to proceed, advice will be sought from the </w:t>
      </w:r>
      <w:hyperlink r:id="rId47" w:history="1">
        <w:r w:rsidRPr="00FE4BC7">
          <w:rPr>
            <w:rStyle w:val="Hyperlink"/>
            <w:rFonts w:ascii="Twinkl" w:hAnsi="Twinkl" w:cs="Arial"/>
            <w:sz w:val="22"/>
            <w:szCs w:val="22"/>
          </w:rPr>
          <w:t>Education Safeguarding Service</w:t>
        </w:r>
      </w:hyperlink>
      <w:r w:rsidRPr="00FE4BC7">
        <w:rPr>
          <w:rFonts w:ascii="Twinkl" w:hAnsi="Twinkl" w:cs="Arial"/>
          <w:sz w:val="22"/>
          <w:szCs w:val="22"/>
          <w:lang w:val="en-GB"/>
        </w:rPr>
        <w:t>.</w:t>
      </w:r>
      <w:r w:rsidRPr="00FE4BC7">
        <w:rPr>
          <w:rFonts w:ascii="Twinkl" w:hAnsi="Twinkl" w:cs="Arial"/>
          <w:color w:val="2B579A"/>
          <w:sz w:val="22"/>
          <w:szCs w:val="22"/>
          <w:shd w:val="clear" w:color="auto" w:fill="E6E6E6"/>
        </w:rPr>
        <w:t xml:space="preserve">   </w:t>
      </w:r>
    </w:p>
    <w:p w14:paraId="706DF5F1" w14:textId="77777777" w:rsidR="00FE4BC7" w:rsidRPr="00FE4BC7" w:rsidRDefault="00FE4BC7" w:rsidP="00FE4BC7">
      <w:pPr>
        <w:rPr>
          <w:rFonts w:ascii="Twinkl" w:hAnsi="Twinkl" w:cs="Arial"/>
          <w:b/>
          <w:bCs/>
          <w:sz w:val="28"/>
          <w:szCs w:val="28"/>
          <w:lang w:val="en-GB"/>
        </w:rPr>
      </w:pPr>
    </w:p>
    <w:p w14:paraId="45810880" w14:textId="77777777" w:rsidR="00FE4BC7" w:rsidRPr="00FE4BC7" w:rsidRDefault="00FE4BC7" w:rsidP="00FE4BC7">
      <w:pPr>
        <w:pStyle w:val="Heading2"/>
        <w:rPr>
          <w:rFonts w:ascii="Twinkl" w:hAnsi="Twinkl" w:cs="Arial"/>
          <w:b/>
          <w:bCs/>
        </w:rPr>
      </w:pPr>
      <w:r w:rsidRPr="00FE4BC7">
        <w:rPr>
          <w:rFonts w:ascii="Twinkl" w:hAnsi="Twinkl" w:cs="Arial"/>
          <w:b/>
          <w:bCs/>
        </w:rPr>
        <w:t>4.4 Child Sexual Exploitation (CSE) and Child Criminal Exploitation (CCE)</w:t>
      </w:r>
    </w:p>
    <w:p w14:paraId="022FEA59" w14:textId="77777777" w:rsidR="00FE4BC7" w:rsidRPr="00FE4BC7" w:rsidRDefault="00FE4BC7" w:rsidP="00FE4BC7">
      <w:pPr>
        <w:rPr>
          <w:rFonts w:ascii="Twinkl" w:hAnsi="Twinkl" w:cs="Arial"/>
          <w:lang w:val="en-GB"/>
        </w:rPr>
      </w:pPr>
    </w:p>
    <w:p w14:paraId="033E15A1" w14:textId="7ED0AF06" w:rsidR="00FE4BC7" w:rsidRPr="00FE4BC7" w:rsidRDefault="00FE4BC7" w:rsidP="008B18E9">
      <w:pPr>
        <w:numPr>
          <w:ilvl w:val="0"/>
          <w:numId w:val="55"/>
        </w:numPr>
        <w:ind w:left="360"/>
        <w:rPr>
          <w:rFonts w:ascii="Twinkl" w:hAnsi="Twinkl" w:cs="Arial"/>
          <w:sz w:val="22"/>
          <w:szCs w:val="22"/>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both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7FD064EE" w14:textId="77777777" w:rsidR="00FE4BC7" w:rsidRPr="00FE4BC7" w:rsidRDefault="00FE4BC7" w:rsidP="00FE4BC7">
      <w:pPr>
        <w:ind w:left="360"/>
        <w:rPr>
          <w:rFonts w:ascii="Twinkl" w:hAnsi="Twinkl" w:cs="Arial"/>
          <w:sz w:val="22"/>
          <w:szCs w:val="22"/>
        </w:rPr>
      </w:pPr>
    </w:p>
    <w:p w14:paraId="78BCEC13" w14:textId="26D764C7" w:rsidR="00FE4BC7" w:rsidRPr="00FE4BC7" w:rsidRDefault="00FE4BC7" w:rsidP="008B18E9">
      <w:pPr>
        <w:numPr>
          <w:ilvl w:val="0"/>
          <w:numId w:val="55"/>
        </w:numPr>
        <w:ind w:left="360"/>
        <w:rPr>
          <w:rFonts w:ascii="Twinkl" w:hAnsi="Twinkl" w:cs="Arial"/>
          <w:sz w:val="22"/>
          <w:szCs w:val="22"/>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2B98393" w14:textId="77777777" w:rsidR="00FE4BC7" w:rsidRPr="00FE4BC7" w:rsidRDefault="00FE4BC7" w:rsidP="00FE4BC7">
      <w:pPr>
        <w:pStyle w:val="ListParagraph"/>
        <w:rPr>
          <w:rFonts w:ascii="Twinkl" w:hAnsi="Twinkl" w:cs="Arial"/>
          <w:sz w:val="22"/>
          <w:szCs w:val="22"/>
        </w:rPr>
      </w:pPr>
    </w:p>
    <w:p w14:paraId="21F95CD2" w14:textId="3041F9D7" w:rsidR="00FE4BC7" w:rsidRPr="00FE4BC7" w:rsidRDefault="00FE4BC7" w:rsidP="008B18E9">
      <w:pPr>
        <w:numPr>
          <w:ilvl w:val="0"/>
          <w:numId w:val="55"/>
        </w:numPr>
        <w:ind w:left="360"/>
        <w:rPr>
          <w:rFonts w:ascii="Twinkl" w:hAnsi="Twinkl" w:cs="Arial"/>
          <w:sz w:val="22"/>
          <w:szCs w:val="22"/>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w:t>
      </w:r>
      <w:proofErr w:type="gramStart"/>
      <w:r w:rsidRPr="00FE4BC7">
        <w:rPr>
          <w:rFonts w:ascii="Twinkl" w:hAnsi="Twinkl" w:cs="Arial"/>
          <w:sz w:val="22"/>
          <w:szCs w:val="22"/>
        </w:rPr>
        <w:t xml:space="preserve">16 and 17 year </w:t>
      </w:r>
      <w:proofErr w:type="spellStart"/>
      <w:r w:rsidRPr="00FE4BC7">
        <w:rPr>
          <w:rFonts w:ascii="Twinkl" w:hAnsi="Twinkl" w:cs="Arial"/>
          <w:sz w:val="22"/>
          <w:szCs w:val="22"/>
        </w:rPr>
        <w:t>olds</w:t>
      </w:r>
      <w:proofErr w:type="spellEnd"/>
      <w:proofErr w:type="gramEnd"/>
      <w:r w:rsidRPr="00FE4BC7">
        <w:rPr>
          <w:rFonts w:ascii="Twinkl" w:hAnsi="Twinkl" w:cs="Arial"/>
          <w:sz w:val="22"/>
          <w:szCs w:val="22"/>
        </w:rPr>
        <w:t xml:space="preserve"> who can legally consent to have sex. Some children </w:t>
      </w:r>
      <w:r w:rsidRPr="00FE4BC7">
        <w:rPr>
          <w:rFonts w:ascii="Twinkl" w:hAnsi="Twinkl" w:cs="Arial"/>
          <w:sz w:val="22"/>
          <w:szCs w:val="22"/>
        </w:rPr>
        <w:lastRenderedPageBreak/>
        <w:t>may not realise they are being exploited, for example they may believe they are in a genuine romantic relationship.</w:t>
      </w:r>
    </w:p>
    <w:p w14:paraId="766AA387" w14:textId="77777777" w:rsidR="00FE4BC7" w:rsidRPr="00FE4BC7" w:rsidRDefault="00FE4BC7" w:rsidP="00FE4BC7">
      <w:pPr>
        <w:pStyle w:val="ListParagraph"/>
        <w:ind w:left="360"/>
        <w:rPr>
          <w:rFonts w:ascii="Twinkl" w:hAnsi="Twinkl" w:cs="Arial"/>
          <w:sz w:val="22"/>
          <w:szCs w:val="22"/>
        </w:rPr>
      </w:pPr>
    </w:p>
    <w:p w14:paraId="74106E92" w14:textId="77777777" w:rsidR="00FE4BC7" w:rsidRPr="00FE4BC7" w:rsidRDefault="00FE4BC7" w:rsidP="008B18E9">
      <w:pPr>
        <w:numPr>
          <w:ilvl w:val="0"/>
          <w:numId w:val="43"/>
        </w:numPr>
        <w:ind w:left="360"/>
        <w:rPr>
          <w:rFonts w:ascii="Twinkl" w:hAnsi="Twinkl" w:cs="Arial"/>
          <w:sz w:val="22"/>
          <w:szCs w:val="22"/>
        </w:rPr>
      </w:pPr>
      <w:r w:rsidRPr="00FE4BC7">
        <w:rPr>
          <w:rFonts w:ascii="Twinkl" w:hAnsi="Twinkl" w:cs="Arial"/>
          <w:sz w:val="22"/>
          <w:szCs w:val="22"/>
        </w:rPr>
        <w:t>If staff are concerned that a child may be at risk of CSE or CCE, immediate action should be taken by speaking to the DSL or a deputy.</w:t>
      </w:r>
    </w:p>
    <w:p w14:paraId="356ED30C" w14:textId="77777777" w:rsidR="00FE4BC7" w:rsidRPr="00FE4BC7" w:rsidRDefault="00FE4BC7" w:rsidP="00FE4BC7">
      <w:pPr>
        <w:rPr>
          <w:rFonts w:ascii="Twinkl" w:hAnsi="Twinkl" w:cs="Arial"/>
          <w:b/>
          <w:bCs/>
          <w:sz w:val="28"/>
          <w:szCs w:val="28"/>
          <w:lang w:val="en-GB"/>
        </w:rPr>
      </w:pPr>
    </w:p>
    <w:p w14:paraId="77A33E82" w14:textId="77777777" w:rsidR="00FE4BC7" w:rsidRPr="00FE4BC7" w:rsidRDefault="00FE4BC7" w:rsidP="00FE4BC7">
      <w:pPr>
        <w:pStyle w:val="Heading2"/>
        <w:rPr>
          <w:rFonts w:ascii="Twinkl" w:hAnsi="Twinkl" w:cs="Arial"/>
          <w:b/>
          <w:bCs/>
        </w:rPr>
      </w:pPr>
      <w:r w:rsidRPr="00FE4BC7">
        <w:rPr>
          <w:rFonts w:ascii="Twinkl" w:hAnsi="Twinkl" w:cs="Arial"/>
          <w:b/>
          <w:bCs/>
        </w:rPr>
        <w:t>4.5 Serious violence</w:t>
      </w:r>
    </w:p>
    <w:p w14:paraId="4CA2088C" w14:textId="77777777" w:rsidR="00FE4BC7" w:rsidRPr="00FE4BC7" w:rsidRDefault="00FE4BC7" w:rsidP="00FE4BC7">
      <w:pPr>
        <w:rPr>
          <w:rFonts w:ascii="Twinkl" w:hAnsi="Twinkl" w:cs="Arial"/>
          <w:lang w:val="en-GB"/>
        </w:rPr>
      </w:pPr>
    </w:p>
    <w:p w14:paraId="7F2EBE7E" w14:textId="77777777" w:rsidR="00FE4BC7" w:rsidRPr="00FE4BC7" w:rsidRDefault="00FE4BC7" w:rsidP="008B18E9">
      <w:pPr>
        <w:numPr>
          <w:ilvl w:val="0"/>
          <w:numId w:val="41"/>
        </w:numPr>
        <w:ind w:left="360"/>
        <w:rPr>
          <w:rFonts w:ascii="Twinkl" w:hAnsi="Twinkl" w:cs="Arial"/>
          <w:b/>
          <w:sz w:val="28"/>
          <w:szCs w:val="28"/>
          <w:lang w:val="en-GB"/>
        </w:rPr>
      </w:pPr>
      <w:r w:rsidRPr="00FE4BC7">
        <w:rPr>
          <w:rFonts w:ascii="Twinkl" w:hAnsi="Twinkl" w:cs="Arial"/>
          <w:sz w:val="22"/>
          <w:szCs w:val="22"/>
          <w:lang w:val="en-GB"/>
        </w:rPr>
        <w:t>All staff are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Unexplained gifts or new possessions could also indicate that children have been approached by, or are involved with, individuals associated with criminal networks or gangs and may be at risk of CCE.</w:t>
      </w:r>
    </w:p>
    <w:p w14:paraId="3F4EED99" w14:textId="77777777" w:rsidR="00FE4BC7" w:rsidRPr="00FE4BC7" w:rsidRDefault="00FE4BC7" w:rsidP="00FE4BC7">
      <w:pPr>
        <w:ind w:left="360"/>
        <w:rPr>
          <w:rFonts w:ascii="Twinkl" w:hAnsi="Twinkl" w:cs="Arial"/>
          <w:b/>
          <w:sz w:val="28"/>
          <w:szCs w:val="28"/>
          <w:lang w:val="en-GB"/>
        </w:rPr>
      </w:pPr>
    </w:p>
    <w:p w14:paraId="51FDC9F1" w14:textId="77777777" w:rsidR="00FE4BC7" w:rsidRPr="00FE4BC7" w:rsidRDefault="00FE4BC7" w:rsidP="008B18E9">
      <w:pPr>
        <w:numPr>
          <w:ilvl w:val="0"/>
          <w:numId w:val="41"/>
        </w:numPr>
        <w:ind w:left="360"/>
        <w:rPr>
          <w:rFonts w:ascii="Twinkl" w:hAnsi="Twinkl" w:cs="Arial"/>
          <w:b/>
          <w:sz w:val="28"/>
          <w:szCs w:val="28"/>
          <w:lang w:val="en-GB"/>
        </w:rPr>
      </w:pPr>
      <w:r w:rsidRPr="00FE4BC7">
        <w:rPr>
          <w:rFonts w:ascii="Twinkl" w:hAnsi="Twinkl" w:cs="Arial"/>
          <w:sz w:val="22"/>
          <w:szCs w:val="22"/>
          <w:lang w:val="en-GB"/>
        </w:rPr>
        <w:t>Any concerns regarding serious violence</w:t>
      </w:r>
      <w:r w:rsidRPr="00FE4BC7">
        <w:rPr>
          <w:rFonts w:ascii="Twinkl" w:hAnsi="Twinkl" w:cs="Arial"/>
          <w:b/>
          <w:bCs/>
          <w:sz w:val="22"/>
          <w:szCs w:val="22"/>
          <w:lang w:val="en-GB"/>
        </w:rPr>
        <w:t xml:space="preserve"> </w:t>
      </w:r>
      <w:r w:rsidRPr="00FE4BC7">
        <w:rPr>
          <w:rFonts w:ascii="Twinkl" w:hAnsi="Twinkl" w:cs="Arial"/>
          <w:sz w:val="22"/>
          <w:szCs w:val="22"/>
          <w:lang w:val="en-GB"/>
        </w:rPr>
        <w:t>will be reported and responded to in line with other child protection concerns by speaking with a DSL or deputy. The initial response to child victims is important and staff will take any allegations seriously and work in ways that support children and keep them safe.</w:t>
      </w:r>
    </w:p>
    <w:p w14:paraId="103907B5" w14:textId="77777777" w:rsidR="00FE4BC7" w:rsidRPr="00FE4BC7" w:rsidRDefault="00FE4BC7" w:rsidP="00FE4BC7">
      <w:pPr>
        <w:ind w:left="720"/>
        <w:rPr>
          <w:rFonts w:ascii="Twinkl" w:hAnsi="Twinkl" w:cs="Arial"/>
          <w:b/>
          <w:sz w:val="24"/>
          <w:szCs w:val="24"/>
          <w:lang w:val="en-GB"/>
        </w:rPr>
      </w:pPr>
    </w:p>
    <w:p w14:paraId="76E96678" w14:textId="77777777" w:rsidR="00FE4BC7" w:rsidRPr="00FE4BC7" w:rsidRDefault="00FE4BC7" w:rsidP="00F42A43">
      <w:pPr>
        <w:pStyle w:val="Heading2"/>
        <w:numPr>
          <w:ilvl w:val="1"/>
          <w:numId w:val="58"/>
        </w:numPr>
        <w:rPr>
          <w:rFonts w:ascii="Twinkl" w:hAnsi="Twinkl" w:cs="Arial"/>
          <w:b/>
          <w:bCs/>
        </w:rPr>
      </w:pPr>
      <w:r w:rsidRPr="00FE4BC7">
        <w:rPr>
          <w:rFonts w:ascii="Twinkl" w:hAnsi="Twinkl" w:cs="Arial"/>
          <w:b/>
          <w:bCs/>
        </w:rPr>
        <w:t>So-called Honour Based Abuse (HBA)</w:t>
      </w:r>
    </w:p>
    <w:p w14:paraId="730D00E0" w14:textId="77777777" w:rsidR="00FE4BC7" w:rsidRPr="00FE4BC7" w:rsidRDefault="00FE4BC7" w:rsidP="00F42A43">
      <w:pPr>
        <w:ind w:left="720"/>
        <w:rPr>
          <w:rFonts w:ascii="Twinkl" w:hAnsi="Twinkl" w:cs="Arial"/>
          <w:b/>
          <w:sz w:val="24"/>
          <w:szCs w:val="24"/>
          <w:lang w:val="en-GB"/>
        </w:rPr>
      </w:pPr>
    </w:p>
    <w:p w14:paraId="54E7982C" w14:textId="77777777" w:rsidR="00FE4BC7" w:rsidRPr="00F42A43" w:rsidRDefault="00FE4BC7" w:rsidP="00F42A43">
      <w:pPr>
        <w:numPr>
          <w:ilvl w:val="0"/>
          <w:numId w:val="54"/>
        </w:numPr>
        <w:rPr>
          <w:rFonts w:ascii="Twinkl" w:hAnsi="Twinkl" w:cs="Arial"/>
          <w:sz w:val="22"/>
          <w:szCs w:val="22"/>
          <w:lang w:val="en-GB"/>
        </w:rPr>
      </w:pPr>
      <w:r w:rsidRPr="00F42A43">
        <w:rPr>
          <w:rFonts w:ascii="Twinkl" w:hAnsi="Twink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53C5A121" w14:textId="77777777" w:rsidR="00FE4BC7" w:rsidRPr="00F42A43" w:rsidRDefault="00FE4BC7" w:rsidP="00F42A43">
      <w:pPr>
        <w:ind w:left="294"/>
        <w:rPr>
          <w:rFonts w:ascii="Twinkl" w:hAnsi="Twinkl" w:cs="Arial"/>
          <w:sz w:val="22"/>
          <w:szCs w:val="22"/>
          <w:lang w:val="en-GB"/>
        </w:rPr>
      </w:pPr>
    </w:p>
    <w:p w14:paraId="5FC36453" w14:textId="77777777" w:rsidR="00FE4BC7" w:rsidRPr="00F42A43" w:rsidRDefault="00FE4BC7" w:rsidP="00F42A43">
      <w:pPr>
        <w:numPr>
          <w:ilvl w:val="0"/>
          <w:numId w:val="54"/>
        </w:numPr>
        <w:rPr>
          <w:rFonts w:ascii="Twinkl" w:hAnsi="Twinkl" w:cs="Arial"/>
          <w:sz w:val="22"/>
          <w:szCs w:val="22"/>
          <w:lang w:val="en-GB"/>
        </w:rPr>
      </w:pPr>
      <w:r w:rsidRPr="00F42A43">
        <w:rPr>
          <w:rFonts w:ascii="Twinkl" w:hAnsi="Twinkl" w:cs="Arial"/>
          <w:sz w:val="22"/>
          <w:szCs w:val="22"/>
          <w:lang w:val="en-GB"/>
        </w:rPr>
        <w:t xml:space="preserve">All forms of HBA are abuse, regardless of the motivation, and concerns will be responded to in line with section 3 of this policy. </w:t>
      </w:r>
      <w:r w:rsidRPr="00F42A43">
        <w:rPr>
          <w:rFonts w:ascii="Twinkl" w:hAnsi="Twinkl" w:cs="Arial"/>
          <w:sz w:val="22"/>
          <w:szCs w:val="22"/>
        </w:rPr>
        <w:t>Staff will report any concerns about HBA to the DSL (or a deputy). If there is an immediate threat, the police will be contacted.</w:t>
      </w:r>
    </w:p>
    <w:p w14:paraId="65ECAF39" w14:textId="77777777" w:rsidR="00FE4BC7" w:rsidRPr="00FE4BC7" w:rsidRDefault="00FE4BC7" w:rsidP="00F42A43">
      <w:pPr>
        <w:rPr>
          <w:rFonts w:ascii="Twinkl" w:hAnsi="Twinkl" w:cs="Arial"/>
          <w:sz w:val="22"/>
          <w:szCs w:val="22"/>
          <w:lang w:val="en-GB"/>
        </w:rPr>
      </w:pPr>
    </w:p>
    <w:p w14:paraId="440B0D33" w14:textId="77777777" w:rsidR="00FE4BC7" w:rsidRPr="00FE4BC7" w:rsidRDefault="00FE4BC7" w:rsidP="008B18E9">
      <w:pPr>
        <w:numPr>
          <w:ilvl w:val="0"/>
          <w:numId w:val="54"/>
        </w:numPr>
        <w:rPr>
          <w:rFonts w:ascii="Twinkl" w:hAnsi="Twinkl" w:cs="Arial"/>
          <w:sz w:val="22"/>
          <w:szCs w:val="22"/>
          <w:lang w:val="en-GB"/>
        </w:rPr>
      </w:pPr>
      <w:r w:rsidRPr="00FE4BC7">
        <w:rPr>
          <w:rFonts w:ascii="Twinkl" w:hAnsi="Twinkl" w:cs="Arial"/>
          <w:sz w:val="22"/>
          <w:szCs w:val="22"/>
          <w:lang w:val="en-GB"/>
        </w:rPr>
        <w:t xml:space="preserve">Whilst all staff will speak to the DSL (or deputy) </w:t>
      </w:r>
      <w:proofErr w:type="gramStart"/>
      <w:r w:rsidRPr="00FE4BC7">
        <w:rPr>
          <w:rFonts w:ascii="Twinkl" w:hAnsi="Twinkl" w:cs="Arial"/>
          <w:sz w:val="22"/>
          <w:szCs w:val="22"/>
          <w:lang w:val="en-GB"/>
        </w:rPr>
        <w:t>with regard to</w:t>
      </w:r>
      <w:proofErr w:type="gramEnd"/>
      <w:r w:rsidRPr="00FE4BC7">
        <w:rPr>
          <w:rFonts w:ascii="Twinkl" w:hAnsi="Twinkl" w:cs="Arial"/>
          <w:sz w:val="22"/>
          <w:szCs w:val="22"/>
          <w:lang w:val="en-GB"/>
        </w:rPr>
        <w:t xml:space="preserve"> any concerns about female genital mutilation (FGM), there is a specific legal duty on teachers. </w:t>
      </w:r>
    </w:p>
    <w:p w14:paraId="77064227" w14:textId="6E1A74E2" w:rsidR="00FE4BC7" w:rsidRPr="00FE4BC7" w:rsidRDefault="00FE4BC7" w:rsidP="008B18E9">
      <w:pPr>
        <w:numPr>
          <w:ilvl w:val="1"/>
          <w:numId w:val="54"/>
        </w:numPr>
        <w:rPr>
          <w:rFonts w:ascii="Twinkl" w:hAnsi="Twinkl" w:cs="Arial"/>
          <w:sz w:val="22"/>
          <w:szCs w:val="22"/>
          <w:lang w:val="en-GB"/>
        </w:rPr>
      </w:pPr>
      <w:r w:rsidRPr="00FE4BC7">
        <w:rPr>
          <w:rFonts w:ascii="Twinkl" w:hAnsi="Twink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4624D033" w14:textId="77777777" w:rsidR="00FE4BC7" w:rsidRPr="00FE4BC7" w:rsidRDefault="00FE4BC7" w:rsidP="00FE4BC7">
      <w:pPr>
        <w:ind w:left="1014"/>
        <w:rPr>
          <w:rFonts w:ascii="Twinkl" w:hAnsi="Twinkl" w:cs="Arial"/>
          <w:sz w:val="22"/>
          <w:szCs w:val="22"/>
          <w:lang w:val="en-GB"/>
        </w:rPr>
      </w:pPr>
    </w:p>
    <w:p w14:paraId="0D53FC16" w14:textId="77777777" w:rsidR="00FE4BC7" w:rsidRPr="00FE4BC7" w:rsidRDefault="00FE4BC7" w:rsidP="00FE4BC7">
      <w:pPr>
        <w:pStyle w:val="Heading2"/>
        <w:rPr>
          <w:rFonts w:ascii="Twinkl" w:hAnsi="Twinkl" w:cs="Arial"/>
          <w:b/>
          <w:bCs/>
        </w:rPr>
      </w:pPr>
      <w:r w:rsidRPr="00FE4BC7">
        <w:rPr>
          <w:rFonts w:ascii="Twinkl" w:hAnsi="Twinkl" w:cs="Arial"/>
          <w:b/>
          <w:bCs/>
        </w:rPr>
        <w:t xml:space="preserve">4.7 Preventing radicalisation </w:t>
      </w:r>
    </w:p>
    <w:p w14:paraId="69FA9D60" w14:textId="77777777" w:rsidR="00FE4BC7" w:rsidRPr="00FE4BC7" w:rsidRDefault="00FE4BC7" w:rsidP="00FE4BC7">
      <w:pPr>
        <w:rPr>
          <w:rFonts w:ascii="Twinkl" w:hAnsi="Twinkl" w:cs="Arial"/>
          <w:b/>
          <w:iCs/>
          <w:color w:val="FF0096"/>
          <w:sz w:val="22"/>
          <w:szCs w:val="22"/>
        </w:rPr>
      </w:pPr>
    </w:p>
    <w:p w14:paraId="4E744D5B" w14:textId="080302C2" w:rsidR="00FE4BC7" w:rsidRPr="00FE4BC7" w:rsidRDefault="00FE4BC7" w:rsidP="008B18E9">
      <w:pPr>
        <w:numPr>
          <w:ilvl w:val="0"/>
          <w:numId w:val="56"/>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is aware of our </w:t>
      </w:r>
      <w:r w:rsidRPr="00FE4BC7">
        <w:rPr>
          <w:rFonts w:ascii="Twinkl" w:hAnsi="Twinkl" w:cs="Arial"/>
          <w:sz w:val="22"/>
          <w:szCs w:val="22"/>
        </w:rPr>
        <w:t xml:space="preserve">duty under section 26 of the Counter-Terrorism and Security Act 2015 (the CTSA 2015), to have “due regard to the need to prevent people from being drawn into terrorism”, also known as the Prevent duty and the </w:t>
      </w:r>
      <w:hyperlink r:id="rId48" w:history="1">
        <w:r w:rsidRPr="00FE4BC7">
          <w:rPr>
            <w:rStyle w:val="Hyperlink"/>
            <w:rFonts w:ascii="Twinkl" w:hAnsi="Twinkl" w:cs="Arial"/>
            <w:sz w:val="22"/>
            <w:szCs w:val="22"/>
          </w:rPr>
          <w:t>specific obligations</w:t>
        </w:r>
      </w:hyperlink>
      <w:r w:rsidRPr="00FE4BC7">
        <w:rPr>
          <w:rFonts w:ascii="Twinkl" w:hAnsi="Twinkl" w:cs="Arial"/>
          <w:sz w:val="22"/>
          <w:szCs w:val="22"/>
        </w:rPr>
        <w:t xml:space="preserve"> placed upon us as an education provider regarding risk assessments, working in partnership, staff training, and IT policies. </w:t>
      </w:r>
    </w:p>
    <w:p w14:paraId="5EC881F6" w14:textId="77777777" w:rsidR="00FE4BC7" w:rsidRPr="00FE4BC7" w:rsidRDefault="00FE4BC7" w:rsidP="00FE4BC7">
      <w:pPr>
        <w:ind w:left="360"/>
        <w:rPr>
          <w:rFonts w:ascii="Twinkl" w:hAnsi="Twinkl" w:cs="Arial"/>
          <w:sz w:val="22"/>
          <w:szCs w:val="22"/>
          <w:lang w:val="en-GB"/>
        </w:rPr>
      </w:pPr>
    </w:p>
    <w:p w14:paraId="4D2E9568" w14:textId="768D7B4E" w:rsidR="00FE4BC7" w:rsidRPr="00FE4BC7" w:rsidRDefault="00FE4BC7" w:rsidP="008B18E9">
      <w:pPr>
        <w:numPr>
          <w:ilvl w:val="0"/>
          <w:numId w:val="56"/>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w:t>
      </w:r>
      <w:r w:rsidRPr="00FE4BC7">
        <w:rPr>
          <w:rFonts w:ascii="Twinkl" w:hAnsi="Twinkl" w:cs="Arial"/>
          <w:sz w:val="22"/>
          <w:szCs w:val="22"/>
          <w:lang w:val="en-GB"/>
        </w:rPr>
        <w:t xml:space="preserve">children are vulnerable to extremist ideology and radicalisation and </w:t>
      </w:r>
      <w:r w:rsidRPr="00FE4BC7">
        <w:rPr>
          <w:rFonts w:ascii="Twinkl" w:hAnsi="Twinkl" w:cs="Arial"/>
          <w:sz w:val="22"/>
          <w:szCs w:val="22"/>
        </w:rPr>
        <w:t xml:space="preserve">staff will be alert to changes in children’s behaviour which could indicate that they may </w:t>
      </w:r>
      <w:proofErr w:type="gramStart"/>
      <w:r w:rsidRPr="00FE4BC7">
        <w:rPr>
          <w:rFonts w:ascii="Twinkl" w:hAnsi="Twinkl" w:cs="Arial"/>
          <w:sz w:val="22"/>
          <w:szCs w:val="22"/>
        </w:rPr>
        <w:t>be in need of</w:t>
      </w:r>
      <w:proofErr w:type="gramEnd"/>
      <w:r w:rsidRPr="00FE4BC7">
        <w:rPr>
          <w:rFonts w:ascii="Twinkl" w:hAnsi="Twinkl" w:cs="Arial"/>
          <w:sz w:val="22"/>
          <w:szCs w:val="22"/>
        </w:rPr>
        <w:t xml:space="preserve"> help or protection.</w:t>
      </w:r>
      <w:r w:rsidRPr="00FE4BC7">
        <w:rPr>
          <w:rFonts w:ascii="Twinkl" w:hAnsi="Twinkl" w:cs="Arial"/>
          <w:sz w:val="22"/>
          <w:szCs w:val="22"/>
          <w:lang w:val="en-GB"/>
        </w:rPr>
        <w:t xml:space="preserve"> </w:t>
      </w:r>
    </w:p>
    <w:p w14:paraId="0F2684DC" w14:textId="77777777" w:rsidR="00FE4BC7" w:rsidRPr="00FE4BC7" w:rsidRDefault="00FE4BC7" w:rsidP="00FE4BC7">
      <w:pPr>
        <w:pStyle w:val="ListParagraph"/>
        <w:rPr>
          <w:rFonts w:ascii="Twinkl" w:hAnsi="Twinkl" w:cs="Arial"/>
          <w:sz w:val="22"/>
          <w:szCs w:val="22"/>
        </w:rPr>
      </w:pPr>
    </w:p>
    <w:p w14:paraId="53C3A9BD" w14:textId="77777777" w:rsidR="00FE4BC7" w:rsidRPr="00FE4BC7" w:rsidRDefault="00FE4BC7" w:rsidP="008B18E9">
      <w:pPr>
        <w:numPr>
          <w:ilvl w:val="0"/>
          <w:numId w:val="56"/>
        </w:numPr>
        <w:ind w:left="360"/>
        <w:rPr>
          <w:rFonts w:ascii="Twinkl" w:hAnsi="Twinkl" w:cs="Arial"/>
          <w:sz w:val="22"/>
          <w:szCs w:val="22"/>
          <w:lang w:val="en-GB"/>
        </w:rPr>
      </w:pPr>
      <w:r w:rsidRPr="00FE4BC7">
        <w:rPr>
          <w:rFonts w:ascii="Twinkl" w:hAnsi="Twinkl" w:cs="Arial"/>
          <w:sz w:val="22"/>
          <w:szCs w:val="22"/>
        </w:rPr>
        <w:t xml:space="preserve">Staff will report any concerns to the DSL (or a deputy), who is aware of the </w:t>
      </w:r>
      <w:hyperlink r:id="rId49" w:history="1">
        <w:r w:rsidRPr="00FE4BC7">
          <w:rPr>
            <w:rStyle w:val="Hyperlink"/>
            <w:rFonts w:ascii="Twinkl" w:hAnsi="Twinkl" w:cs="Arial"/>
            <w:sz w:val="22"/>
            <w:szCs w:val="22"/>
          </w:rPr>
          <w:t>local procedures</w:t>
        </w:r>
      </w:hyperlink>
      <w:r w:rsidRPr="00FE4BC7">
        <w:rPr>
          <w:rFonts w:ascii="Twinkl" w:hAnsi="Twinkl" w:cs="Arial"/>
          <w:sz w:val="22"/>
          <w:szCs w:val="22"/>
        </w:rPr>
        <w:t xml:space="preserve"> to follow. If there is an immediate threat, the police will be contacted via 999.</w:t>
      </w:r>
    </w:p>
    <w:p w14:paraId="14538BE2" w14:textId="77777777" w:rsidR="00FE4BC7" w:rsidRPr="00FE4BC7" w:rsidRDefault="00FE4BC7" w:rsidP="00FE4BC7">
      <w:pPr>
        <w:pStyle w:val="ListParagraph"/>
        <w:rPr>
          <w:rFonts w:ascii="Twinkl" w:hAnsi="Twinkl" w:cs="Arial"/>
          <w:sz w:val="22"/>
          <w:szCs w:val="22"/>
          <w:lang w:val="en-GB"/>
        </w:rPr>
      </w:pPr>
    </w:p>
    <w:p w14:paraId="642A16DF" w14:textId="77777777" w:rsidR="00FE4BC7" w:rsidRPr="00FE4BC7" w:rsidRDefault="00FE4BC7" w:rsidP="00FE4BC7">
      <w:pPr>
        <w:pStyle w:val="Heading2"/>
        <w:rPr>
          <w:rFonts w:ascii="Twinkl" w:hAnsi="Twinkl" w:cs="Arial"/>
          <w:b/>
          <w:bCs/>
        </w:rPr>
      </w:pPr>
      <w:r w:rsidRPr="00FE4BC7">
        <w:rPr>
          <w:rFonts w:ascii="Twinkl" w:hAnsi="Twinkl" w:cs="Arial"/>
          <w:b/>
          <w:bCs/>
        </w:rPr>
        <w:t>4.8 Cybercrime</w:t>
      </w:r>
    </w:p>
    <w:p w14:paraId="3DBC4493" w14:textId="77777777" w:rsidR="00FE4BC7" w:rsidRPr="00FE4BC7" w:rsidRDefault="00FE4BC7" w:rsidP="00FE4BC7">
      <w:pPr>
        <w:ind w:left="720"/>
        <w:rPr>
          <w:rFonts w:ascii="Twinkl" w:hAnsi="Twinkl" w:cs="Arial"/>
          <w:b/>
          <w:sz w:val="24"/>
          <w:szCs w:val="24"/>
          <w:lang w:val="en-GB"/>
        </w:rPr>
      </w:pPr>
    </w:p>
    <w:p w14:paraId="7A9F93E4" w14:textId="2CC04D55" w:rsidR="00FE4BC7" w:rsidRPr="00FE4BC7" w:rsidRDefault="00FE4BC7" w:rsidP="008B18E9">
      <w:pPr>
        <w:numPr>
          <w:ilvl w:val="0"/>
          <w:numId w:val="57"/>
        </w:numPr>
        <w:rPr>
          <w:rFonts w:ascii="Twinkl" w:hAnsi="Twinkl" w:cs="Arial"/>
          <w:b/>
          <w:sz w:val="24"/>
          <w:szCs w:val="24"/>
          <w:lang w:val="en-GB"/>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children with </w:t>
      </w:r>
      <w:proofErr w:type="gramStart"/>
      <w:r w:rsidRPr="00FE4BC7">
        <w:rPr>
          <w:rFonts w:ascii="Twinkl" w:hAnsi="Twinkl" w:cs="Arial"/>
          <w:sz w:val="22"/>
          <w:szCs w:val="22"/>
        </w:rPr>
        <w:t>particular skill</w:t>
      </w:r>
      <w:proofErr w:type="gramEnd"/>
      <w:r w:rsidRPr="00FE4BC7">
        <w:rPr>
          <w:rFonts w:ascii="Twinkl" w:hAnsi="Twinkl" w:cs="Arial"/>
          <w:sz w:val="22"/>
          <w:szCs w:val="22"/>
        </w:rPr>
        <w:t xml:space="preserve">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56F97F86" w14:textId="77777777" w:rsidR="00FE4BC7" w:rsidRPr="00FE4BC7" w:rsidRDefault="00FE4BC7" w:rsidP="00FE4BC7">
      <w:pPr>
        <w:ind w:left="360"/>
        <w:rPr>
          <w:rFonts w:ascii="Twinkl" w:hAnsi="Twinkl" w:cs="Arial"/>
          <w:b/>
          <w:sz w:val="24"/>
          <w:szCs w:val="24"/>
          <w:lang w:val="en-GB"/>
        </w:rPr>
      </w:pPr>
    </w:p>
    <w:p w14:paraId="3C9E0E86" w14:textId="77777777" w:rsidR="00FE4BC7" w:rsidRPr="00FE4BC7" w:rsidRDefault="00FE4BC7" w:rsidP="008B18E9">
      <w:pPr>
        <w:numPr>
          <w:ilvl w:val="0"/>
          <w:numId w:val="57"/>
        </w:numPr>
        <w:rPr>
          <w:rFonts w:ascii="Twinkl" w:hAnsi="Twinkl" w:cs="Arial"/>
          <w:b/>
          <w:sz w:val="24"/>
          <w:szCs w:val="24"/>
          <w:lang w:val="en-GB"/>
        </w:rPr>
      </w:pPr>
      <w:r w:rsidRPr="00FE4BC7">
        <w:rPr>
          <w:rFonts w:ascii="Twinkl" w:hAnsi="Twinkl" w:cs="Arial"/>
          <w:sz w:val="22"/>
          <w:szCs w:val="22"/>
        </w:rPr>
        <w:t xml:space="preserve">If staff are concerned that a child may be at risk of becoming involved in cyber-dependent cybercrime, the DSL or a deputy will be informed, and consideration will be given to accessing local support and/or referring into the </w:t>
      </w:r>
      <w:hyperlink r:id="rId50" w:history="1">
        <w:r w:rsidRPr="00FE4BC7">
          <w:rPr>
            <w:rStyle w:val="Hyperlink"/>
            <w:rFonts w:ascii="Twinkl" w:hAnsi="Twinkl" w:cs="Arial"/>
            <w:sz w:val="22"/>
            <w:szCs w:val="22"/>
          </w:rPr>
          <w:t>Cyber Choices</w:t>
        </w:r>
      </w:hyperlink>
      <w:r w:rsidRPr="00FE4BC7">
        <w:rPr>
          <w:rFonts w:ascii="Twinkl" w:hAnsi="Twinkl" w:cs="Arial"/>
          <w:sz w:val="22"/>
          <w:szCs w:val="22"/>
        </w:rPr>
        <w:t xml:space="preserve"> </w:t>
      </w:r>
      <w:proofErr w:type="spellStart"/>
      <w:r w:rsidRPr="00FE4BC7">
        <w:rPr>
          <w:rFonts w:ascii="Twinkl" w:hAnsi="Twinkl" w:cs="Arial"/>
          <w:sz w:val="22"/>
          <w:szCs w:val="22"/>
        </w:rPr>
        <w:t>programme</w:t>
      </w:r>
      <w:proofErr w:type="spellEnd"/>
      <w:r w:rsidRPr="00FE4BC7">
        <w:rPr>
          <w:rFonts w:ascii="Twinkl" w:hAnsi="Twinkl" w:cs="Arial"/>
          <w:sz w:val="22"/>
          <w:szCs w:val="22"/>
        </w:rPr>
        <w:t>, which aims to intervene when young people are at risk of committing, or being drawn into, low level cyber-dependent offences and divert them to a more positive use of their skills and interests.</w:t>
      </w:r>
    </w:p>
    <w:p w14:paraId="169FF22A" w14:textId="77777777" w:rsidR="00FE4BC7" w:rsidRPr="00FE4BC7" w:rsidRDefault="00FE4BC7" w:rsidP="00FE4BC7">
      <w:pPr>
        <w:pStyle w:val="ListParagraph"/>
        <w:rPr>
          <w:rFonts w:ascii="Twinkl" w:hAnsi="Twinkl" w:cs="Arial"/>
          <w:b/>
          <w:sz w:val="24"/>
          <w:szCs w:val="24"/>
          <w:lang w:val="en-GB"/>
        </w:rPr>
      </w:pPr>
    </w:p>
    <w:p w14:paraId="1119F3AD" w14:textId="77777777" w:rsidR="00FE4BC7" w:rsidRPr="00FE4BC7" w:rsidRDefault="00FE4BC7" w:rsidP="008B18E9">
      <w:pPr>
        <w:numPr>
          <w:ilvl w:val="0"/>
          <w:numId w:val="57"/>
        </w:numPr>
        <w:rPr>
          <w:rFonts w:ascii="Twinkl" w:hAnsi="Twinkl" w:cs="Arial"/>
          <w:sz w:val="22"/>
          <w:szCs w:val="22"/>
        </w:rPr>
      </w:pPr>
      <w:r w:rsidRPr="00FE4BC7">
        <w:rPr>
          <w:rFonts w:ascii="Twinkl" w:hAnsi="Twinkl" w:cs="Arial"/>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the child protection and other appropriate policies. </w:t>
      </w:r>
    </w:p>
    <w:p w14:paraId="2BA5F317" w14:textId="77777777" w:rsidR="00FE4BC7" w:rsidRPr="00FE4BC7" w:rsidRDefault="00FE4BC7" w:rsidP="00FE4BC7">
      <w:pPr>
        <w:pStyle w:val="ListParagraph"/>
        <w:rPr>
          <w:rFonts w:ascii="Twinkl" w:hAnsi="Twinkl" w:cs="Arial"/>
          <w:sz w:val="22"/>
          <w:szCs w:val="22"/>
        </w:rPr>
      </w:pPr>
    </w:p>
    <w:p w14:paraId="186B7886" w14:textId="77777777" w:rsidR="00FE4BC7" w:rsidRPr="00FE4BC7" w:rsidRDefault="00FE4BC7" w:rsidP="00FE4BC7">
      <w:pPr>
        <w:pStyle w:val="Heading2"/>
        <w:rPr>
          <w:rFonts w:ascii="Twinkl" w:hAnsi="Twinkl" w:cs="Arial"/>
          <w:b/>
          <w:bCs/>
        </w:rPr>
      </w:pPr>
      <w:r w:rsidRPr="00FE4BC7">
        <w:rPr>
          <w:rFonts w:ascii="Twinkl" w:hAnsi="Twinkl" w:cs="Arial"/>
          <w:b/>
          <w:bCs/>
        </w:rPr>
        <w:t>4.9 Domestic abuse</w:t>
      </w:r>
    </w:p>
    <w:p w14:paraId="6DFB64E0" w14:textId="77777777" w:rsidR="00FE4BC7" w:rsidRPr="00FE4BC7" w:rsidRDefault="00FE4BC7" w:rsidP="00FE4BC7">
      <w:pPr>
        <w:rPr>
          <w:rFonts w:ascii="Twinkl" w:hAnsi="Twinkl" w:cs="Arial"/>
          <w:sz w:val="22"/>
          <w:szCs w:val="22"/>
        </w:rPr>
      </w:pPr>
    </w:p>
    <w:p w14:paraId="6059C80E" w14:textId="6863823B" w:rsidR="00FE4BC7" w:rsidRPr="00FE4BC7" w:rsidRDefault="00FE4BC7" w:rsidP="008B18E9">
      <w:pPr>
        <w:numPr>
          <w:ilvl w:val="0"/>
          <w:numId w:val="57"/>
        </w:numPr>
        <w:rPr>
          <w:rFonts w:ascii="Twinkl" w:hAnsi="Twinkl" w:cs="Arial"/>
          <w:b/>
          <w:sz w:val="24"/>
          <w:szCs w:val="24"/>
          <w:lang w:val="en-GB"/>
        </w:rPr>
      </w:pPr>
      <w:r w:rsidRPr="00FE4BC7">
        <w:rPr>
          <w:rFonts w:ascii="Twinkl" w:hAnsi="Twinkl" w:cs="Arial"/>
          <w:color w:val="009EFF"/>
          <w:sz w:val="22"/>
          <w:szCs w:val="22"/>
          <w:lang w:val="en-GB"/>
        </w:rPr>
        <w:t xml:space="preserve">Rodmersham School </w:t>
      </w:r>
      <w:proofErr w:type="spellStart"/>
      <w:r w:rsidRPr="00FE4BC7">
        <w:rPr>
          <w:rFonts w:ascii="Twinkl" w:hAnsi="Twinkl" w:cs="Arial"/>
          <w:sz w:val="22"/>
          <w:szCs w:val="22"/>
        </w:rPr>
        <w:t>recognises</w:t>
      </w:r>
      <w:proofErr w:type="spellEnd"/>
      <w:r w:rsidRPr="00FE4BC7">
        <w:rPr>
          <w:rFonts w:ascii="Twinkl" w:hAnsi="Twinkl" w:cs="Arial"/>
          <w:sz w:val="22"/>
          <w:szCs w:val="22"/>
        </w:rPr>
        <w:t xml:space="preserve">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6F5CA377" w14:textId="77777777" w:rsidR="00FE4BC7" w:rsidRPr="00FE4BC7" w:rsidRDefault="00FE4BC7" w:rsidP="00FE4BC7">
      <w:pPr>
        <w:ind w:left="360"/>
        <w:rPr>
          <w:rFonts w:ascii="Twinkl" w:hAnsi="Twinkl" w:cs="Arial"/>
          <w:b/>
          <w:sz w:val="24"/>
          <w:szCs w:val="24"/>
          <w:lang w:val="en-GB"/>
        </w:rPr>
      </w:pPr>
    </w:p>
    <w:p w14:paraId="4FF7F907" w14:textId="1E212FB2" w:rsidR="00FE4BC7" w:rsidRPr="00FE4BC7" w:rsidRDefault="00FE4BC7" w:rsidP="008B18E9">
      <w:pPr>
        <w:pStyle w:val="NormalWeb"/>
        <w:numPr>
          <w:ilvl w:val="0"/>
          <w:numId w:val="57"/>
        </w:numPr>
        <w:spacing w:before="0" w:beforeAutospacing="0" w:after="0" w:afterAutospacing="0"/>
        <w:rPr>
          <w:rFonts w:ascii="Twinkl" w:hAnsi="Twinkl" w:cs="Arial"/>
          <w:sz w:val="22"/>
        </w:rPr>
      </w:pPr>
      <w:r w:rsidRPr="00FE4BC7">
        <w:rPr>
          <w:rFonts w:ascii="Twinkl" w:hAnsi="Twinkl" w:cs="Arial"/>
          <w:color w:val="0070C0"/>
          <w:sz w:val="22"/>
        </w:rPr>
        <w:t xml:space="preserve">Rodmersham School </w:t>
      </w:r>
      <w:r w:rsidRPr="00FE4BC7">
        <w:rPr>
          <w:rFonts w:ascii="Twinkl" w:hAnsi="Twinkl" w:cs="Arial"/>
          <w:sz w:val="22"/>
        </w:rPr>
        <w:t xml:space="preserve">is an </w:t>
      </w:r>
      <w:hyperlink r:id="rId51" w:history="1">
        <w:r w:rsidRPr="00FE4BC7">
          <w:rPr>
            <w:rStyle w:val="Hyperlink"/>
            <w:rFonts w:ascii="Twinkl" w:hAnsi="Twinkl" w:cs="Arial"/>
            <w:sz w:val="22"/>
          </w:rPr>
          <w:t>Operation Encompass School</w:t>
        </w:r>
      </w:hyperlink>
      <w:r w:rsidRPr="00FE4BC7">
        <w:rPr>
          <w:rFonts w:ascii="Twinkl" w:hAnsi="Twinkl" w:cs="Arial"/>
          <w:sz w:val="22"/>
        </w:rPr>
        <w:t>. This means we work in partnership with Kent Police to provide support to children experiencing domestic abuse.</w:t>
      </w:r>
      <w:r w:rsidRPr="00FE4BC7">
        <w:rPr>
          <w:rFonts w:ascii="Twinkl" w:hAnsi="Twinkl" w:cs="Arial"/>
          <w:b/>
          <w:iCs/>
          <w:color w:val="FF0096"/>
          <w:sz w:val="22"/>
          <w:szCs w:val="22"/>
          <w:lang w:val="en-US"/>
        </w:rPr>
        <w:t xml:space="preserve"> </w:t>
      </w:r>
    </w:p>
    <w:p w14:paraId="7719517D" w14:textId="77777777" w:rsidR="00FE4BC7" w:rsidRPr="00FE4BC7" w:rsidRDefault="00FE4BC7" w:rsidP="00FE4BC7">
      <w:pPr>
        <w:ind w:left="360"/>
        <w:rPr>
          <w:rFonts w:ascii="Twinkl" w:hAnsi="Twinkl" w:cs="Arial"/>
          <w:b/>
          <w:sz w:val="24"/>
          <w:szCs w:val="24"/>
          <w:lang w:val="en-GB"/>
        </w:rPr>
      </w:pPr>
    </w:p>
    <w:p w14:paraId="21582159" w14:textId="77777777" w:rsidR="00FE4BC7" w:rsidRPr="00FE4BC7" w:rsidRDefault="00FE4BC7" w:rsidP="008B18E9">
      <w:pPr>
        <w:numPr>
          <w:ilvl w:val="0"/>
          <w:numId w:val="57"/>
        </w:numPr>
        <w:rPr>
          <w:rFonts w:ascii="Twinkl" w:hAnsi="Twinkl" w:cs="Arial"/>
          <w:sz w:val="22"/>
          <w:szCs w:val="22"/>
        </w:rPr>
      </w:pPr>
      <w:r w:rsidRPr="00FE4BC7">
        <w:rPr>
          <w:rFonts w:ascii="Twinkl" w:hAnsi="Twinkl" w:cs="Arial"/>
          <w:sz w:val="22"/>
          <w:szCs w:val="22"/>
        </w:rPr>
        <w:t>If staff are concerned that a child may be at risk of seeing, hearing, or experiencing domestic abuse in their home or in their own intimate relationships, immediate action should be taken by speaking to the DSL or a deputy.</w:t>
      </w:r>
    </w:p>
    <w:p w14:paraId="4D040D67" w14:textId="77777777" w:rsidR="00FE4BC7" w:rsidRPr="00FE4BC7" w:rsidRDefault="00FE4BC7" w:rsidP="00FE4BC7">
      <w:pPr>
        <w:pStyle w:val="ListParagraph"/>
        <w:rPr>
          <w:rFonts w:ascii="Twinkl" w:hAnsi="Twinkl" w:cs="Arial"/>
          <w:sz w:val="22"/>
          <w:szCs w:val="22"/>
        </w:rPr>
      </w:pPr>
    </w:p>
    <w:p w14:paraId="2F82F97E" w14:textId="77777777" w:rsidR="00FE4BC7" w:rsidRPr="00FE4BC7" w:rsidRDefault="00FE4BC7" w:rsidP="00FE4BC7">
      <w:pPr>
        <w:pStyle w:val="Heading2"/>
        <w:rPr>
          <w:rFonts w:ascii="Twinkl" w:hAnsi="Twinkl" w:cs="Arial"/>
          <w:b/>
          <w:bCs/>
        </w:rPr>
      </w:pPr>
      <w:r w:rsidRPr="00FE4BC7">
        <w:rPr>
          <w:rFonts w:ascii="Twinkl" w:hAnsi="Twinkl" w:cs="Arial"/>
          <w:b/>
          <w:bCs/>
        </w:rPr>
        <w:t xml:space="preserve">4.10 Mental health </w:t>
      </w:r>
    </w:p>
    <w:p w14:paraId="4EAA1EC7" w14:textId="77777777" w:rsidR="00FE4BC7" w:rsidRPr="00FE4BC7" w:rsidRDefault="00FE4BC7" w:rsidP="00FE4BC7">
      <w:pPr>
        <w:ind w:left="426"/>
        <w:rPr>
          <w:rFonts w:ascii="Twinkl" w:hAnsi="Twinkl" w:cs="Arial"/>
          <w:b/>
          <w:bCs/>
          <w:sz w:val="24"/>
          <w:szCs w:val="24"/>
        </w:rPr>
      </w:pPr>
    </w:p>
    <w:p w14:paraId="6F6BA77C" w14:textId="77777777" w:rsidR="00FE4BC7" w:rsidRPr="00FE4BC7" w:rsidRDefault="00FE4BC7" w:rsidP="008B18E9">
      <w:pPr>
        <w:numPr>
          <w:ilvl w:val="0"/>
          <w:numId w:val="43"/>
        </w:numPr>
        <w:ind w:left="360"/>
        <w:rPr>
          <w:rFonts w:ascii="Twinkl" w:hAnsi="Twinkl" w:cs="Arial"/>
          <w:sz w:val="22"/>
          <w:szCs w:val="22"/>
        </w:rPr>
      </w:pPr>
      <w:r w:rsidRPr="00FE4BC7">
        <w:rPr>
          <w:rFonts w:ascii="Twinkl" w:hAnsi="Twinkl" w:cs="Arial"/>
          <w:sz w:val="22"/>
          <w:szCs w:val="22"/>
        </w:rPr>
        <w:t xml:space="preserve">All staff recognise that mental health problems can, in some cases, be an indicator that a child has suffered or is at risk of suffering abuse, neglect or exploitation. </w:t>
      </w:r>
    </w:p>
    <w:p w14:paraId="10052F2B" w14:textId="77777777" w:rsidR="00FE4BC7" w:rsidRPr="00FE4BC7" w:rsidRDefault="00FE4BC7" w:rsidP="00FE4BC7">
      <w:pPr>
        <w:ind w:left="360"/>
        <w:rPr>
          <w:rFonts w:ascii="Twinkl" w:hAnsi="Twinkl" w:cs="Arial"/>
          <w:sz w:val="22"/>
          <w:szCs w:val="22"/>
        </w:rPr>
      </w:pPr>
    </w:p>
    <w:p w14:paraId="31EF467C" w14:textId="77777777" w:rsidR="00FE4BC7" w:rsidRPr="00FE4BC7" w:rsidRDefault="00FE4BC7" w:rsidP="008B18E9">
      <w:pPr>
        <w:numPr>
          <w:ilvl w:val="0"/>
          <w:numId w:val="43"/>
        </w:numPr>
        <w:ind w:left="360"/>
        <w:rPr>
          <w:rFonts w:ascii="Twinkl" w:hAnsi="Twinkl" w:cs="Arial"/>
          <w:sz w:val="22"/>
          <w:szCs w:val="22"/>
        </w:rPr>
      </w:pPr>
      <w:r w:rsidRPr="00FE4BC7">
        <w:rPr>
          <w:rFonts w:ascii="Twinkl" w:hAnsi="Twinkl" w:cs="Arial"/>
          <w:sz w:val="22"/>
          <w:szCs w:val="22"/>
        </w:rPr>
        <w:t>Staff are aware that children’s experiences, for example where children have suffered abuse and neglect, or other potentially traumatic Adverse Childhood Experiences (ACEs), can impact on their mental health, behaviour, and education.</w:t>
      </w:r>
    </w:p>
    <w:p w14:paraId="436FCFEC" w14:textId="77777777" w:rsidR="00FE4BC7" w:rsidRPr="00FE4BC7" w:rsidRDefault="00FE4BC7" w:rsidP="00FE4BC7">
      <w:pPr>
        <w:rPr>
          <w:rFonts w:ascii="Twinkl" w:hAnsi="Twinkl" w:cs="Arial"/>
          <w:sz w:val="22"/>
          <w:szCs w:val="22"/>
        </w:rPr>
      </w:pPr>
    </w:p>
    <w:p w14:paraId="33887883" w14:textId="77777777" w:rsidR="00FE4BC7" w:rsidRPr="00FE4BC7" w:rsidRDefault="00FE4BC7" w:rsidP="008B18E9">
      <w:pPr>
        <w:numPr>
          <w:ilvl w:val="0"/>
          <w:numId w:val="43"/>
        </w:numPr>
        <w:ind w:left="360"/>
        <w:rPr>
          <w:rFonts w:ascii="Twinkl" w:hAnsi="Twinkl" w:cs="Arial"/>
          <w:sz w:val="22"/>
          <w:szCs w:val="22"/>
        </w:rPr>
      </w:pPr>
      <w:r w:rsidRPr="00FE4BC7">
        <w:rPr>
          <w:rFonts w:ascii="Twinkl" w:hAnsi="Twinkl" w:cs="Arial"/>
          <w:sz w:val="22"/>
          <w:szCs w:val="22"/>
        </w:rPr>
        <w:t xml:space="preserve">Staff are well placed to observe children day-to-day and identify those whose behaviour suggests that they may be experiencing a mental health problem or be at risk of developing one. </w:t>
      </w:r>
    </w:p>
    <w:p w14:paraId="15840306" w14:textId="77777777" w:rsidR="00FE4BC7" w:rsidRPr="00FE4BC7" w:rsidRDefault="00FE4BC7" w:rsidP="00FE4BC7">
      <w:pPr>
        <w:pStyle w:val="ListParagraph"/>
        <w:ind w:left="360"/>
        <w:rPr>
          <w:rFonts w:ascii="Twinkl" w:hAnsi="Twinkl" w:cs="Arial"/>
          <w:sz w:val="22"/>
          <w:szCs w:val="22"/>
        </w:rPr>
      </w:pPr>
    </w:p>
    <w:p w14:paraId="0474B0F6" w14:textId="221437FB" w:rsidR="00FE4BC7" w:rsidRPr="00FE4BC7" w:rsidRDefault="00FE4BC7" w:rsidP="008B18E9">
      <w:pPr>
        <w:numPr>
          <w:ilvl w:val="0"/>
          <w:numId w:val="43"/>
        </w:numPr>
        <w:ind w:left="360"/>
        <w:rPr>
          <w:rFonts w:ascii="Twinkl" w:hAnsi="Twinkl" w:cs="Arial"/>
          <w:sz w:val="22"/>
          <w:szCs w:val="22"/>
        </w:rPr>
      </w:pPr>
      <w:r w:rsidRPr="00FE4BC7">
        <w:rPr>
          <w:rFonts w:ascii="Twinkl" w:hAnsi="Twinkl" w:cs="Arial"/>
          <w:sz w:val="22"/>
          <w:szCs w:val="22"/>
        </w:rPr>
        <w:t>If staff have a mental health concern about a child that is also a safeguarding concern, immediate action should be taken by speaking to the DSL or a deputy.</w:t>
      </w:r>
    </w:p>
    <w:p w14:paraId="2FF1D416" w14:textId="77777777" w:rsidR="00FE4BC7" w:rsidRPr="00FE4BC7" w:rsidRDefault="00FE4BC7" w:rsidP="00FE4BC7">
      <w:pPr>
        <w:pStyle w:val="ListParagraph"/>
        <w:rPr>
          <w:rFonts w:ascii="Twinkl" w:hAnsi="Twinkl" w:cs="Arial"/>
          <w:sz w:val="22"/>
          <w:szCs w:val="22"/>
        </w:rPr>
      </w:pPr>
    </w:p>
    <w:p w14:paraId="6B622F13" w14:textId="77777777" w:rsidR="00FE4BC7" w:rsidRPr="00FE4BC7" w:rsidRDefault="00FE4BC7" w:rsidP="008B18E9">
      <w:pPr>
        <w:pStyle w:val="Heading1"/>
        <w:numPr>
          <w:ilvl w:val="0"/>
          <w:numId w:val="58"/>
        </w:numPr>
        <w:tabs>
          <w:tab w:val="left" w:pos="0"/>
        </w:tabs>
        <w:ind w:left="0"/>
        <w:jc w:val="left"/>
        <w:rPr>
          <w:rFonts w:ascii="Twinkl" w:hAnsi="Twinkl" w:cs="Arial"/>
          <w:sz w:val="28"/>
          <w:szCs w:val="28"/>
        </w:rPr>
      </w:pPr>
      <w:bookmarkStart w:id="5" w:name="_Ref108516932"/>
      <w:r w:rsidRPr="00FE4BC7">
        <w:rPr>
          <w:rFonts w:ascii="Twinkl" w:hAnsi="Twinkl" w:cs="Arial"/>
          <w:sz w:val="28"/>
          <w:szCs w:val="28"/>
        </w:rPr>
        <w:lastRenderedPageBreak/>
        <w:t>Supporting Children Potentially at Greater Risk of Harm</w:t>
      </w:r>
      <w:bookmarkEnd w:id="5"/>
      <w:r w:rsidRPr="00FE4BC7">
        <w:rPr>
          <w:rFonts w:ascii="Twinkl" w:hAnsi="Twinkl" w:cs="Arial"/>
          <w:sz w:val="28"/>
          <w:szCs w:val="28"/>
        </w:rPr>
        <w:t xml:space="preserve"> </w:t>
      </w:r>
    </w:p>
    <w:p w14:paraId="30B4D900" w14:textId="77777777" w:rsidR="00FE4BC7" w:rsidRPr="00FE4BC7" w:rsidRDefault="00FE4BC7" w:rsidP="00FE4BC7">
      <w:pPr>
        <w:rPr>
          <w:rFonts w:ascii="Twinkl" w:hAnsi="Twinkl" w:cs="Arial"/>
          <w:b/>
          <w:bCs/>
          <w:sz w:val="28"/>
          <w:szCs w:val="28"/>
          <w:lang w:val="en-GB"/>
        </w:rPr>
      </w:pPr>
    </w:p>
    <w:p w14:paraId="7D3362F3" w14:textId="72315CB6" w:rsidR="00FE4BC7" w:rsidRPr="00FE4BC7" w:rsidRDefault="00FE4BC7" w:rsidP="008B18E9">
      <w:pPr>
        <w:numPr>
          <w:ilvl w:val="0"/>
          <w:numId w:val="61"/>
        </w:numPr>
        <w:ind w:left="709"/>
        <w:rPr>
          <w:rFonts w:ascii="Twinkl" w:hAnsi="Twinkl" w:cs="Arial"/>
          <w:sz w:val="22"/>
          <w:szCs w:val="22"/>
        </w:rPr>
      </w:pPr>
      <w:r w:rsidRPr="00FE4BC7">
        <w:rPr>
          <w:rFonts w:ascii="Twinkl" w:hAnsi="Twinkl" w:cs="Arial"/>
          <w:sz w:val="22"/>
          <w:szCs w:val="22"/>
          <w:lang w:val="en-GB"/>
        </w:rPr>
        <w:t xml:space="preserve">Whilst </w:t>
      </w:r>
      <w:r w:rsidRPr="00FE4BC7">
        <w:rPr>
          <w:rFonts w:ascii="Twinkl" w:hAnsi="Twinkl" w:cs="Arial"/>
          <w:b/>
          <w:bCs/>
          <w:sz w:val="22"/>
          <w:szCs w:val="22"/>
          <w:u w:val="single"/>
          <w:lang w:val="en-GB"/>
        </w:rPr>
        <w:t>all</w:t>
      </w:r>
      <w:r w:rsidRPr="00FE4BC7">
        <w:rPr>
          <w:rFonts w:ascii="Twinkl" w:hAnsi="Twinkl" w:cs="Arial"/>
          <w:sz w:val="22"/>
          <w:szCs w:val="22"/>
          <w:lang w:val="en-GB"/>
        </w:rPr>
        <w:t xml:space="preserve"> children should be protected, </w:t>
      </w:r>
      <w:r w:rsidRPr="00FE4BC7">
        <w:rPr>
          <w:rFonts w:ascii="Twinkl" w:hAnsi="Twinkl" w:cs="Arial"/>
          <w:color w:val="0070C0"/>
          <w:sz w:val="22"/>
        </w:rPr>
        <w:t xml:space="preserve">Rodmersham School </w:t>
      </w:r>
      <w:r w:rsidRPr="00FE4BC7">
        <w:rPr>
          <w:rFonts w:ascii="Twinkl" w:hAnsi="Twinkl" w:cs="Arial"/>
          <w:sz w:val="22"/>
          <w:szCs w:val="22"/>
          <w:lang w:val="en-GB"/>
        </w:rPr>
        <w:t>acknowledge that</w:t>
      </w:r>
      <w:r w:rsidRPr="00FE4BC7">
        <w:rPr>
          <w:rFonts w:ascii="Twinkl" w:hAnsi="Twinkl" w:cs="Arial"/>
          <w:color w:val="008000"/>
          <w:sz w:val="22"/>
        </w:rPr>
        <w:t xml:space="preserve"> </w:t>
      </w:r>
      <w:r w:rsidRPr="00FE4BC7">
        <w:rPr>
          <w:rFonts w:ascii="Twinkl" w:hAnsi="Twinkl" w:cs="Arial"/>
          <w:sz w:val="22"/>
          <w:szCs w:val="22"/>
          <w:lang w:val="en-GB"/>
        </w:rPr>
        <w:t xml:space="preserve">some groups of children are potentially at greater risk of harm. This can include the following groups: </w:t>
      </w:r>
    </w:p>
    <w:p w14:paraId="6ABEA43B" w14:textId="77777777" w:rsidR="00FE4BC7" w:rsidRPr="00FE4BC7" w:rsidRDefault="00FE4BC7" w:rsidP="00FE4BC7">
      <w:pPr>
        <w:ind w:left="709"/>
        <w:rPr>
          <w:rFonts w:ascii="Twinkl" w:hAnsi="Twinkl" w:cs="Arial"/>
          <w:sz w:val="22"/>
          <w:szCs w:val="22"/>
        </w:rPr>
      </w:pPr>
    </w:p>
    <w:p w14:paraId="37680C6C" w14:textId="77777777" w:rsidR="00FE4BC7" w:rsidRPr="00FE4BC7" w:rsidRDefault="00FE4BC7" w:rsidP="00FE4BC7">
      <w:pPr>
        <w:pStyle w:val="Heading2"/>
        <w:rPr>
          <w:rFonts w:ascii="Twinkl" w:hAnsi="Twinkl" w:cs="Arial"/>
          <w:b/>
          <w:bCs/>
        </w:rPr>
      </w:pPr>
      <w:r w:rsidRPr="00FE4BC7">
        <w:rPr>
          <w:rFonts w:ascii="Twinkl" w:hAnsi="Twinkl" w:cs="Arial"/>
          <w:b/>
          <w:bCs/>
        </w:rPr>
        <w:t>5.1 Safeguarding children with Special Educational Needs or Disabilities (SEND)</w:t>
      </w:r>
    </w:p>
    <w:p w14:paraId="2DB166B9" w14:textId="77777777" w:rsidR="00FE4BC7" w:rsidRPr="00FE4BC7" w:rsidRDefault="00FE4BC7" w:rsidP="00FE4BC7">
      <w:pPr>
        <w:rPr>
          <w:rFonts w:ascii="Twinkl" w:hAnsi="Twinkl" w:cs="Arial"/>
          <w:color w:val="008000"/>
          <w:sz w:val="22"/>
          <w:szCs w:val="24"/>
          <w:lang w:val="en-GB"/>
        </w:rPr>
      </w:pPr>
    </w:p>
    <w:p w14:paraId="09BE98BC" w14:textId="2EAF5DDA" w:rsidR="00FE4BC7" w:rsidRPr="00FE4BC7" w:rsidRDefault="00FE4BC7" w:rsidP="008B18E9">
      <w:pPr>
        <w:numPr>
          <w:ilvl w:val="0"/>
          <w:numId w:val="35"/>
        </w:numPr>
        <w:ind w:left="360"/>
        <w:rPr>
          <w:rFonts w:ascii="Twinkl" w:hAnsi="Twinkl" w:cs="Arial"/>
          <w:color w:val="000000"/>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acknowledges that children with </w:t>
      </w:r>
      <w:r w:rsidRPr="00FE4BC7">
        <w:rPr>
          <w:rFonts w:ascii="Twinkl" w:hAnsi="Twinkl" w:cs="Arial"/>
          <w:color w:val="000000"/>
          <w:sz w:val="22"/>
          <w:szCs w:val="22"/>
          <w:lang w:val="en-GB"/>
        </w:rPr>
        <w:t xml:space="preserve">special educational needs or </w:t>
      </w:r>
      <w:r w:rsidRPr="00FE4BC7">
        <w:rPr>
          <w:rFonts w:ascii="Twinkl" w:hAnsi="Twinkl" w:cs="Arial"/>
          <w:sz w:val="22"/>
          <w:szCs w:val="22"/>
          <w:lang w:val="en-GB"/>
        </w:rPr>
        <w:t>disabilities (SEND) or certain health conditions can</w:t>
      </w:r>
      <w:r w:rsidRPr="00FE4BC7">
        <w:rPr>
          <w:rFonts w:ascii="Twinkl" w:hAnsi="Twinkl" w:cs="Arial"/>
          <w:color w:val="000000"/>
          <w:sz w:val="22"/>
          <w:szCs w:val="22"/>
          <w:lang w:val="en-GB"/>
        </w:rPr>
        <w:t xml:space="preserve"> face additional safeguarding challenges</w:t>
      </w:r>
      <w:r w:rsidRPr="00FE4BC7">
        <w:rPr>
          <w:rFonts w:ascii="Twinkl" w:hAnsi="Twinkl" w:cs="Arial"/>
          <w:sz w:val="22"/>
          <w:szCs w:val="22"/>
          <w:lang w:val="en-GB"/>
        </w:rPr>
        <w:t xml:space="preserve"> and barriers for recognising abuse and neglect. </w:t>
      </w:r>
    </w:p>
    <w:p w14:paraId="6FF60962" w14:textId="77777777" w:rsidR="00FE4BC7" w:rsidRPr="00FE4BC7" w:rsidRDefault="00FE4BC7" w:rsidP="00FE4BC7">
      <w:pPr>
        <w:ind w:left="360"/>
        <w:rPr>
          <w:rFonts w:ascii="Twinkl" w:hAnsi="Twinkl" w:cs="Arial"/>
          <w:color w:val="000000"/>
          <w:sz w:val="22"/>
          <w:szCs w:val="22"/>
          <w:lang w:val="en-GB"/>
        </w:rPr>
      </w:pPr>
    </w:p>
    <w:p w14:paraId="4CD2F16F" w14:textId="18B035AF" w:rsidR="00FE4BC7" w:rsidRPr="00FE4BC7" w:rsidRDefault="00FE4BC7" w:rsidP="008B18E9">
      <w:pPr>
        <w:numPr>
          <w:ilvl w:val="0"/>
          <w:numId w:val="35"/>
        </w:numPr>
        <w:ind w:left="360"/>
        <w:rPr>
          <w:rFonts w:ascii="Twinkl" w:hAnsi="Twinkl" w:cs="Arial"/>
          <w:color w:val="000000"/>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color w:val="000000"/>
          <w:sz w:val="22"/>
          <w:szCs w:val="22"/>
          <w:lang w:val="en-GB"/>
        </w:rPr>
        <w:t>recognises that children with</w:t>
      </w:r>
      <w:r w:rsidRPr="00FE4BC7">
        <w:rPr>
          <w:rFonts w:ascii="Twinkl" w:hAnsi="Twinkl" w:cs="Arial"/>
          <w:color w:val="008000"/>
          <w:sz w:val="22"/>
          <w:szCs w:val="22"/>
          <w:lang w:val="en-GB"/>
        </w:rPr>
        <w:t xml:space="preserve"> </w:t>
      </w:r>
      <w:r w:rsidRPr="00FE4BC7">
        <w:rPr>
          <w:rFonts w:ascii="Twinkl" w:hAnsi="Twinkl" w:cs="Arial"/>
          <w:color w:val="000000"/>
          <w:sz w:val="22"/>
          <w:szCs w:val="22"/>
          <w:lang w:val="en-GB"/>
        </w:rPr>
        <w:t xml:space="preserve">SEND may face additional </w:t>
      </w:r>
      <w:r w:rsidRPr="00FE4BC7">
        <w:rPr>
          <w:rFonts w:ascii="Twinkl" w:hAnsi="Twinkl" w:cs="Arial"/>
          <w:sz w:val="22"/>
          <w:szCs w:val="22"/>
          <w:lang w:val="en-GB"/>
        </w:rPr>
        <w:t>communication barriers and experience difficulties in managing or reporting abuse or challenges</w:t>
      </w:r>
      <w:r w:rsidRPr="00FE4BC7">
        <w:rPr>
          <w:rFonts w:ascii="Twinkl" w:hAnsi="Twinkl" w:cs="Arial"/>
          <w:color w:val="000000"/>
          <w:sz w:val="22"/>
          <w:szCs w:val="22"/>
          <w:lang w:val="en-GB"/>
        </w:rPr>
        <w:t xml:space="preserve">. Children with SEND will be supported to communicate and ensure that their voice is heard and acted upon. </w:t>
      </w:r>
    </w:p>
    <w:p w14:paraId="5384FA7A" w14:textId="77777777" w:rsidR="00FE4BC7" w:rsidRPr="00FE4BC7" w:rsidRDefault="00FE4BC7" w:rsidP="00FE4BC7">
      <w:pPr>
        <w:pStyle w:val="ListParagraph"/>
        <w:ind w:left="-360"/>
        <w:rPr>
          <w:rFonts w:ascii="Twinkl" w:hAnsi="Twinkl" w:cs="Arial"/>
          <w:color w:val="000000" w:themeColor="text1"/>
          <w:sz w:val="22"/>
          <w:szCs w:val="22"/>
          <w:lang w:val="en-GB"/>
        </w:rPr>
      </w:pPr>
    </w:p>
    <w:p w14:paraId="2F89FB47" w14:textId="77777777" w:rsidR="00FE4BC7" w:rsidRPr="00FE4BC7" w:rsidRDefault="00FE4BC7" w:rsidP="008B18E9">
      <w:pPr>
        <w:numPr>
          <w:ilvl w:val="0"/>
          <w:numId w:val="35"/>
        </w:numPr>
        <w:autoSpaceDE w:val="0"/>
        <w:autoSpaceDN w:val="0"/>
        <w:adjustRightInd w:val="0"/>
        <w:ind w:left="360"/>
        <w:rPr>
          <w:rFonts w:ascii="Twinkl" w:hAnsi="Twinkl" w:cs="Arial"/>
          <w:color w:val="000000" w:themeColor="text1"/>
          <w:sz w:val="22"/>
          <w:szCs w:val="22"/>
          <w:lang w:val="en-GB"/>
        </w:rPr>
      </w:pPr>
      <w:r w:rsidRPr="00FE4BC7">
        <w:rPr>
          <w:rFonts w:ascii="Twinkl" w:hAnsi="Twinkl" w:cs="Arial"/>
          <w:color w:val="000000" w:themeColor="text1"/>
          <w:sz w:val="22"/>
          <w:szCs w:val="22"/>
          <w:lang w:val="en-GB"/>
        </w:rPr>
        <w:t xml:space="preserve">All members of staff are encouraged to appropriately explore potential indicators of abuse such as behaviour, mood changes or injuries and not to assume that they are related to the child’s disability. Staff will be mindful that children with </w:t>
      </w:r>
      <w:proofErr w:type="gramStart"/>
      <w:r w:rsidRPr="00FE4BC7">
        <w:rPr>
          <w:rFonts w:ascii="Twinkl" w:hAnsi="Twinkl" w:cs="Arial"/>
          <w:color w:val="000000" w:themeColor="text1"/>
          <w:sz w:val="22"/>
          <w:szCs w:val="22"/>
          <w:lang w:val="en-GB"/>
        </w:rPr>
        <w:t>SEND</w:t>
      </w:r>
      <w:proofErr w:type="gramEnd"/>
      <w:r w:rsidRPr="00FE4BC7">
        <w:rPr>
          <w:rFonts w:ascii="Twinkl" w:hAnsi="Twinkl" w:cs="Arial"/>
          <w:color w:val="000000" w:themeColor="text1"/>
          <w:sz w:val="22"/>
          <w:szCs w:val="22"/>
          <w:lang w:val="en-GB"/>
        </w:rPr>
        <w:t xml:space="preserve"> </w:t>
      </w:r>
      <w:r w:rsidRPr="00FE4BC7">
        <w:rPr>
          <w:rFonts w:ascii="Twinkl" w:hAnsi="Twinkl" w:cs="Arial"/>
          <w:sz w:val="22"/>
          <w:szCs w:val="22"/>
          <w:lang w:val="en-GB"/>
        </w:rPr>
        <w:t>or certain medical conditions may be disproportionally impacted by behaviours such as bullying, without outwardly showing any signs.</w:t>
      </w:r>
    </w:p>
    <w:p w14:paraId="5B79AE47" w14:textId="77777777" w:rsidR="00FE4BC7" w:rsidRPr="00FE4BC7" w:rsidRDefault="00FE4BC7" w:rsidP="00FE4BC7">
      <w:pPr>
        <w:pStyle w:val="ListParagraph"/>
        <w:ind w:left="360"/>
        <w:rPr>
          <w:rFonts w:ascii="Twinkl" w:hAnsi="Twinkl" w:cs="Arial"/>
          <w:color w:val="000000" w:themeColor="text1"/>
          <w:sz w:val="22"/>
          <w:szCs w:val="22"/>
          <w:lang w:val="en-GB"/>
        </w:rPr>
      </w:pPr>
    </w:p>
    <w:p w14:paraId="661FD1AD" w14:textId="77777777" w:rsidR="00FE4BC7" w:rsidRPr="00FE4BC7" w:rsidRDefault="00FE4BC7" w:rsidP="008B18E9">
      <w:pPr>
        <w:numPr>
          <w:ilvl w:val="0"/>
          <w:numId w:val="35"/>
        </w:numPr>
        <w:autoSpaceDE w:val="0"/>
        <w:autoSpaceDN w:val="0"/>
        <w:adjustRightInd w:val="0"/>
        <w:ind w:left="360"/>
        <w:rPr>
          <w:rFonts w:ascii="Twinkl" w:hAnsi="Twinkl" w:cs="Arial"/>
          <w:color w:val="000000" w:themeColor="text1"/>
          <w:sz w:val="22"/>
          <w:szCs w:val="22"/>
          <w:lang w:val="en-GB"/>
        </w:rPr>
      </w:pPr>
      <w:r w:rsidRPr="00FE4BC7">
        <w:rPr>
          <w:rFonts w:ascii="Twinkl" w:hAnsi="Twinkl" w:cs="Arial"/>
          <w:color w:val="000000" w:themeColor="text1"/>
          <w:sz w:val="22"/>
          <w:szCs w:val="22"/>
          <w:lang w:val="en-GB"/>
        </w:rPr>
        <w:t xml:space="preserve">Members of staff are encouraged to be aware that children with SEND can be disproportionally impacted by safeguarding concerns, such as exploitation, </w:t>
      </w:r>
      <w:r w:rsidRPr="00FE4BC7">
        <w:rPr>
          <w:rFonts w:ascii="Twinkl" w:hAnsi="Twinkl" w:cs="Arial"/>
          <w:sz w:val="22"/>
          <w:szCs w:val="22"/>
          <w:lang w:val="en-GB"/>
        </w:rPr>
        <w:t>peer group isolation or bullying including prejudice-based bullying.</w:t>
      </w:r>
    </w:p>
    <w:p w14:paraId="6DBBCBA9" w14:textId="77777777" w:rsidR="00FE4BC7" w:rsidRPr="00FE4BC7" w:rsidRDefault="00FE4BC7" w:rsidP="00FE4BC7">
      <w:pPr>
        <w:pStyle w:val="ListParagraph"/>
        <w:ind w:left="360"/>
        <w:rPr>
          <w:rFonts w:ascii="Twinkl" w:hAnsi="Twinkl" w:cs="Arial"/>
          <w:color w:val="000000" w:themeColor="text1"/>
          <w:sz w:val="22"/>
          <w:szCs w:val="22"/>
        </w:rPr>
      </w:pPr>
    </w:p>
    <w:p w14:paraId="58810F39" w14:textId="58DA78AA" w:rsidR="00FE4BC7" w:rsidRPr="00FE4BC7" w:rsidRDefault="00FE4BC7" w:rsidP="008B18E9">
      <w:pPr>
        <w:numPr>
          <w:ilvl w:val="0"/>
          <w:numId w:val="35"/>
        </w:numPr>
        <w:autoSpaceDE w:val="0"/>
        <w:autoSpaceDN w:val="0"/>
        <w:adjustRightInd w:val="0"/>
        <w:ind w:left="360"/>
        <w:rPr>
          <w:rFonts w:ascii="Twinkl" w:hAnsi="Twinkl" w:cs="Arial"/>
          <w:color w:val="000000" w:themeColor="text1"/>
          <w:sz w:val="22"/>
          <w:szCs w:val="22"/>
          <w:lang w:val="en-GB"/>
        </w:rPr>
      </w:pPr>
      <w:r w:rsidRPr="00FE4BC7">
        <w:rPr>
          <w:rFonts w:ascii="Twinkl" w:hAnsi="Twinkl" w:cs="Arial"/>
          <w:color w:val="000000" w:themeColor="text1"/>
          <w:sz w:val="22"/>
          <w:szCs w:val="22"/>
        </w:rPr>
        <w:t xml:space="preserve">To address these additional challenges, our </w:t>
      </w:r>
      <w:r w:rsidRPr="00FE4BC7">
        <w:rPr>
          <w:rFonts w:ascii="Twinkl" w:hAnsi="Twinkl" w:cs="Arial"/>
          <w:color w:val="009EFF"/>
          <w:sz w:val="22"/>
          <w:szCs w:val="22"/>
        </w:rPr>
        <w:t xml:space="preserve">school </w:t>
      </w:r>
      <w:r w:rsidRPr="00FE4BC7">
        <w:rPr>
          <w:rFonts w:ascii="Twinkl" w:hAnsi="Twinkl" w:cs="Arial"/>
          <w:color w:val="000000" w:themeColor="text1"/>
          <w:sz w:val="22"/>
          <w:szCs w:val="22"/>
        </w:rPr>
        <w:t>will always consider implementing extra pastoral support and attention for children with SEND. T</w:t>
      </w:r>
      <w:r w:rsidRPr="00FE4BC7">
        <w:rPr>
          <w:rFonts w:ascii="Twinkl" w:hAnsi="Twinkl" w:cs="Arial"/>
          <w:sz w:val="22"/>
          <w:szCs w:val="22"/>
          <w:lang w:val="en-GB"/>
        </w:rPr>
        <w:t xml:space="preserve">he DSL will work closely with the </w:t>
      </w:r>
      <w:proofErr w:type="spellStart"/>
      <w:r w:rsidRPr="00FE4BC7">
        <w:rPr>
          <w:rFonts w:ascii="Twinkl" w:hAnsi="Twinkl" w:cs="Arial"/>
          <w:sz w:val="22"/>
          <w:szCs w:val="22"/>
          <w:lang w:val="en-GB"/>
        </w:rPr>
        <w:t>SENDco</w:t>
      </w:r>
      <w:proofErr w:type="spellEnd"/>
      <w:r w:rsidRPr="00FE4BC7">
        <w:rPr>
          <w:rFonts w:ascii="Twinkl" w:hAnsi="Twinkl" w:cs="Arial"/>
          <w:sz w:val="22"/>
          <w:szCs w:val="22"/>
          <w:lang w:val="en-GB"/>
        </w:rPr>
        <w:t xml:space="preserve"> (</w:t>
      </w:r>
      <w:r w:rsidRPr="00FE4BC7">
        <w:rPr>
          <w:rFonts w:ascii="Twinkl" w:hAnsi="Twinkl" w:cs="Arial"/>
          <w:color w:val="009EFF"/>
          <w:sz w:val="22"/>
          <w:szCs w:val="22"/>
          <w:lang w:val="en-GB"/>
        </w:rPr>
        <w:t xml:space="preserve">Nicky </w:t>
      </w:r>
      <w:proofErr w:type="spellStart"/>
      <w:r w:rsidRPr="00FE4BC7">
        <w:rPr>
          <w:rFonts w:ascii="Twinkl" w:hAnsi="Twinkl" w:cs="Arial"/>
          <w:color w:val="009EFF"/>
          <w:sz w:val="22"/>
          <w:szCs w:val="22"/>
          <w:lang w:val="en-GB"/>
        </w:rPr>
        <w:t>McMullon</w:t>
      </w:r>
      <w:proofErr w:type="spellEnd"/>
      <w:r w:rsidRPr="00FE4BC7">
        <w:rPr>
          <w:rFonts w:ascii="Twinkl" w:hAnsi="Twinkl" w:cs="Arial"/>
          <w:sz w:val="22"/>
          <w:szCs w:val="22"/>
          <w:lang w:val="en-GB"/>
        </w:rPr>
        <w:t>) to plan support as required.</w:t>
      </w:r>
    </w:p>
    <w:p w14:paraId="6A31EF39" w14:textId="77777777" w:rsidR="00FE4BC7" w:rsidRPr="00FE4BC7" w:rsidRDefault="00FE4BC7" w:rsidP="00FE4BC7">
      <w:pPr>
        <w:pStyle w:val="ListParagraph"/>
        <w:rPr>
          <w:rFonts w:ascii="Twinkl" w:hAnsi="Twinkl" w:cs="Arial"/>
          <w:color w:val="000000" w:themeColor="text1"/>
          <w:sz w:val="22"/>
          <w:szCs w:val="22"/>
          <w:lang w:val="en-GB"/>
        </w:rPr>
      </w:pPr>
    </w:p>
    <w:p w14:paraId="18B33EAB" w14:textId="2C7D0B45" w:rsidR="00FE4BC7" w:rsidRPr="00FE4BC7" w:rsidRDefault="00FE4BC7" w:rsidP="008B18E9">
      <w:pPr>
        <w:numPr>
          <w:ilvl w:val="0"/>
          <w:numId w:val="35"/>
        </w:numPr>
        <w:autoSpaceDE w:val="0"/>
        <w:autoSpaceDN w:val="0"/>
        <w:adjustRightInd w:val="0"/>
        <w:ind w:left="360"/>
        <w:rPr>
          <w:rFonts w:ascii="Twinkl" w:hAnsi="Twinkl" w:cs="Arial"/>
          <w:color w:val="000000" w:themeColor="text1"/>
          <w:sz w:val="22"/>
          <w:szCs w:val="22"/>
        </w:rPr>
      </w:pPr>
      <w:r w:rsidRPr="00FE4BC7">
        <w:rPr>
          <w:rFonts w:ascii="Twinkl" w:hAnsi="Twinkl" w:cs="Arial"/>
          <w:color w:val="000000" w:themeColor="text1"/>
          <w:sz w:val="22"/>
          <w:szCs w:val="22"/>
        </w:rPr>
        <w:t xml:space="preserve">Our </w:t>
      </w:r>
      <w:r w:rsidRPr="00FE4BC7">
        <w:rPr>
          <w:rFonts w:ascii="Twinkl" w:hAnsi="Twinkl" w:cs="Arial"/>
          <w:color w:val="009EFF"/>
          <w:sz w:val="22"/>
          <w:szCs w:val="22"/>
        </w:rPr>
        <w:t xml:space="preserve">school </w:t>
      </w:r>
      <w:r w:rsidRPr="00FE4BC7">
        <w:rPr>
          <w:rFonts w:ascii="Twinkl" w:hAnsi="Twinkl" w:cs="Arial"/>
          <w:color w:val="000000" w:themeColor="text1"/>
          <w:sz w:val="22"/>
          <w:szCs w:val="22"/>
        </w:rPr>
        <w:t xml:space="preserve">has robust intimate/personal care policy which ensure that the health, safety, independence, and welfare of children is promoted, and their dignity and privacy are respected. Arrangements for intimate and personal care are open and transparent and accompanied by robust recording systems. Further information can be found in our policy: </w:t>
      </w:r>
      <w:r w:rsidRPr="00FE4BC7">
        <w:rPr>
          <w:rFonts w:ascii="Twinkl" w:hAnsi="Twinkl" w:cs="Arial"/>
          <w:b/>
          <w:bCs/>
          <w:color w:val="FF0000"/>
          <w:sz w:val="22"/>
          <w:szCs w:val="22"/>
          <w:shd w:val="clear" w:color="auto" w:fill="E6E6E6"/>
        </w:rPr>
        <w:t>Intimate Care</w:t>
      </w:r>
    </w:p>
    <w:p w14:paraId="2422D169" w14:textId="06C3BB28" w:rsidR="00FE4BC7" w:rsidRPr="00FE4BC7" w:rsidRDefault="00FE4BC7" w:rsidP="00FE4BC7">
      <w:pPr>
        <w:rPr>
          <w:rFonts w:ascii="Twinkl" w:hAnsi="Twinkl" w:cs="Arial"/>
          <w:sz w:val="22"/>
          <w:szCs w:val="22"/>
          <w:lang w:val="en-GB"/>
        </w:rPr>
      </w:pPr>
    </w:p>
    <w:p w14:paraId="1DEFAAD3" w14:textId="0E792A76" w:rsidR="00FE4BC7" w:rsidRPr="00FE4BC7" w:rsidRDefault="00FE4BC7" w:rsidP="00FE4BC7">
      <w:pPr>
        <w:rPr>
          <w:rFonts w:ascii="Twinkl" w:hAnsi="Twinkl" w:cs="Arial"/>
          <w:sz w:val="22"/>
          <w:szCs w:val="22"/>
          <w:lang w:val="en-GB"/>
        </w:rPr>
      </w:pPr>
    </w:p>
    <w:p w14:paraId="595EA11F" w14:textId="1E57FB34" w:rsidR="00FE4BC7" w:rsidRPr="00FE4BC7" w:rsidRDefault="00FE4BC7" w:rsidP="00FE4BC7">
      <w:pPr>
        <w:rPr>
          <w:rFonts w:ascii="Twinkl" w:hAnsi="Twinkl" w:cs="Arial"/>
          <w:sz w:val="22"/>
          <w:szCs w:val="22"/>
          <w:lang w:val="en-GB"/>
        </w:rPr>
      </w:pPr>
    </w:p>
    <w:p w14:paraId="04B3B5AE" w14:textId="77777777" w:rsidR="00FE4BC7" w:rsidRPr="00FE4BC7" w:rsidRDefault="00FE4BC7" w:rsidP="00FE4BC7">
      <w:pPr>
        <w:rPr>
          <w:rFonts w:ascii="Twinkl" w:hAnsi="Twinkl" w:cs="Arial"/>
          <w:sz w:val="22"/>
          <w:szCs w:val="22"/>
          <w:lang w:val="en-GB"/>
        </w:rPr>
      </w:pPr>
    </w:p>
    <w:p w14:paraId="43245DA6" w14:textId="7D4D7D7E" w:rsidR="00FE4BC7" w:rsidRPr="00FE4BC7" w:rsidRDefault="00FE4BC7" w:rsidP="00FE4BC7">
      <w:pPr>
        <w:rPr>
          <w:rFonts w:ascii="Twinkl" w:hAnsi="Twinkl" w:cs="Arial"/>
          <w:sz w:val="22"/>
          <w:szCs w:val="22"/>
          <w:lang w:val="en-GB"/>
        </w:rPr>
      </w:pPr>
    </w:p>
    <w:p w14:paraId="66C87498" w14:textId="77777777" w:rsidR="00FE4BC7" w:rsidRPr="00FE4BC7" w:rsidRDefault="00FE4BC7" w:rsidP="00FE4BC7">
      <w:pPr>
        <w:pStyle w:val="Heading2"/>
        <w:rPr>
          <w:rFonts w:ascii="Twinkl" w:hAnsi="Twinkl" w:cs="Arial"/>
          <w:b/>
          <w:bCs/>
        </w:rPr>
      </w:pPr>
      <w:r w:rsidRPr="00FE4BC7">
        <w:rPr>
          <w:rFonts w:ascii="Twinkl" w:hAnsi="Twinkl" w:cs="Arial"/>
          <w:b/>
          <w:bCs/>
        </w:rPr>
        <w:t>5.2 Children requiring mental health support</w:t>
      </w:r>
    </w:p>
    <w:p w14:paraId="4AE48397" w14:textId="77777777" w:rsidR="00FE4BC7" w:rsidRPr="00FE4BC7" w:rsidRDefault="00FE4BC7" w:rsidP="00FE4BC7">
      <w:pPr>
        <w:rPr>
          <w:rFonts w:ascii="Twinkl" w:hAnsi="Twinkl" w:cs="Arial"/>
          <w:b/>
          <w:sz w:val="24"/>
          <w:szCs w:val="24"/>
          <w:lang w:val="en-GB"/>
        </w:rPr>
      </w:pPr>
    </w:p>
    <w:p w14:paraId="3B991B97" w14:textId="77777777" w:rsidR="00FE4BC7" w:rsidRPr="00FE4BC7" w:rsidRDefault="00FE4BC7" w:rsidP="008B18E9">
      <w:pPr>
        <w:pStyle w:val="ListParagraph"/>
        <w:numPr>
          <w:ilvl w:val="0"/>
          <w:numId w:val="63"/>
        </w:numPr>
        <w:rPr>
          <w:rFonts w:ascii="Twinkl" w:hAnsi="Twinkl" w:cs="Arial"/>
          <w:color w:val="000000" w:themeColor="text1"/>
          <w:sz w:val="22"/>
          <w:szCs w:val="22"/>
        </w:rPr>
      </w:pPr>
      <w:r w:rsidRPr="00FE4BC7">
        <w:rPr>
          <w:rFonts w:ascii="Twinkl" w:hAnsi="Twinkl" w:cs="Arial"/>
          <w:color w:val="009EFF"/>
          <w:sz w:val="22"/>
          <w:szCs w:val="22"/>
          <w:lang w:val="en-GB"/>
        </w:rPr>
        <w:t>Rodmersham School</w:t>
      </w:r>
      <w:r w:rsidRPr="00FE4BC7">
        <w:rPr>
          <w:rFonts w:ascii="Twinkl" w:hAnsi="Twinkl" w:cs="Arial"/>
          <w:sz w:val="22"/>
          <w:szCs w:val="22"/>
        </w:rPr>
        <w:t>has</w:t>
      </w:r>
      <w:r w:rsidRPr="00FE4BC7">
        <w:rPr>
          <w:rFonts w:ascii="Twinkl" w:hAnsi="Twinkl" w:cs="Arial"/>
          <w:color w:val="000000" w:themeColor="text1"/>
          <w:sz w:val="22"/>
          <w:szCs w:val="22"/>
        </w:rPr>
        <w:t xml:space="preserve"> an important role to play in supporting the mental health and wellbeing of our </w:t>
      </w:r>
      <w:r w:rsidRPr="00FE4BC7">
        <w:rPr>
          <w:rFonts w:ascii="Twinkl" w:hAnsi="Twinkl" w:cs="Arial"/>
          <w:color w:val="009EFF"/>
          <w:sz w:val="22"/>
          <w:szCs w:val="22"/>
        </w:rPr>
        <w:t>pupils/students</w:t>
      </w:r>
      <w:r w:rsidRPr="00FE4BC7">
        <w:rPr>
          <w:rFonts w:ascii="Twinkl" w:hAnsi="Twinkl" w:cs="Arial"/>
          <w:color w:val="000000" w:themeColor="text1"/>
          <w:sz w:val="22"/>
          <w:szCs w:val="22"/>
        </w:rPr>
        <w:t xml:space="preserve">. Mental health problems can, in some cases, be an indicator that a child has suffered or is at risk of suffering abuse, neglect or exploitation. </w:t>
      </w:r>
    </w:p>
    <w:p w14:paraId="7BC43144" w14:textId="77777777" w:rsidR="00FE4BC7" w:rsidRPr="00FE4BC7" w:rsidRDefault="00FE4BC7" w:rsidP="00FE4BC7">
      <w:pPr>
        <w:pStyle w:val="ListParagraph"/>
        <w:ind w:left="360"/>
        <w:rPr>
          <w:rFonts w:ascii="Twinkl" w:hAnsi="Twinkl" w:cs="Arial"/>
          <w:color w:val="000000" w:themeColor="text1"/>
          <w:sz w:val="22"/>
          <w:szCs w:val="22"/>
        </w:rPr>
      </w:pPr>
    </w:p>
    <w:p w14:paraId="30A2ED7F" w14:textId="0BC8C516" w:rsidR="00FE4BC7" w:rsidRPr="00FE4BC7" w:rsidRDefault="00FE4BC7" w:rsidP="008B18E9">
      <w:pPr>
        <w:pStyle w:val="ListParagraph"/>
        <w:numPr>
          <w:ilvl w:val="0"/>
          <w:numId w:val="63"/>
        </w:numPr>
        <w:rPr>
          <w:rFonts w:ascii="Twinkl" w:hAnsi="Twinkl" w:cs="Arial"/>
          <w:color w:val="000000" w:themeColor="text1"/>
          <w:sz w:val="22"/>
          <w:szCs w:val="22"/>
        </w:rPr>
      </w:pPr>
      <w:r w:rsidRPr="00FE4BC7">
        <w:rPr>
          <w:rFonts w:ascii="Twinkl" w:hAnsi="Twinkl" w:cs="Arial"/>
          <w:color w:val="000000" w:themeColor="text1"/>
          <w:sz w:val="22"/>
          <w:szCs w:val="22"/>
        </w:rPr>
        <w:t xml:space="preserve">Where there are concerns regarding possible mental health problems for </w:t>
      </w:r>
      <w:r w:rsidRPr="00FE4BC7">
        <w:rPr>
          <w:rFonts w:ascii="Twinkl" w:hAnsi="Twinkl" w:cs="Arial"/>
          <w:color w:val="009EFF"/>
          <w:sz w:val="22"/>
          <w:szCs w:val="22"/>
        </w:rPr>
        <w:t>pupils</w:t>
      </w:r>
      <w:r w:rsidRPr="00FE4BC7">
        <w:rPr>
          <w:rFonts w:ascii="Twinkl" w:hAnsi="Twinkl" w:cs="Arial"/>
          <w:color w:val="000000" w:themeColor="text1"/>
          <w:sz w:val="22"/>
          <w:szCs w:val="22"/>
        </w:rPr>
        <w:t xml:space="preserve"> staff should:</w:t>
      </w:r>
    </w:p>
    <w:p w14:paraId="757DFB46" w14:textId="0C21C6EC" w:rsidR="00FE4BC7" w:rsidRPr="00FE4BC7" w:rsidRDefault="00FE4BC7" w:rsidP="008B18E9">
      <w:pPr>
        <w:pStyle w:val="ListParagraph"/>
        <w:numPr>
          <w:ilvl w:val="1"/>
          <w:numId w:val="63"/>
        </w:numPr>
        <w:rPr>
          <w:rFonts w:ascii="Twinkl" w:hAnsi="Twinkl" w:cs="Arial"/>
          <w:color w:val="000000" w:themeColor="text1"/>
          <w:sz w:val="22"/>
          <w:szCs w:val="22"/>
        </w:rPr>
      </w:pPr>
      <w:r w:rsidRPr="00FE4BC7">
        <w:rPr>
          <w:rFonts w:ascii="Twinkl" w:hAnsi="Twinkl" w:cs="Arial"/>
          <w:b/>
          <w:iCs/>
          <w:color w:val="FF0096"/>
          <w:sz w:val="22"/>
          <w:szCs w:val="22"/>
        </w:rPr>
        <w:t xml:space="preserve">Make the DSL aware or discuss concerns with the DDSL/FLO </w:t>
      </w:r>
      <w:proofErr w:type="spellStart"/>
      <w:r w:rsidRPr="00FE4BC7">
        <w:rPr>
          <w:rFonts w:ascii="Twinkl" w:hAnsi="Twinkl" w:cs="Arial"/>
          <w:b/>
          <w:iCs/>
          <w:color w:val="FF0096"/>
          <w:sz w:val="22"/>
          <w:szCs w:val="22"/>
        </w:rPr>
        <w:t>Mrs</w:t>
      </w:r>
      <w:proofErr w:type="spellEnd"/>
      <w:r w:rsidRPr="00FE4BC7">
        <w:rPr>
          <w:rFonts w:ascii="Twinkl" w:hAnsi="Twinkl" w:cs="Arial"/>
          <w:b/>
          <w:iCs/>
          <w:color w:val="FF0096"/>
          <w:sz w:val="22"/>
          <w:szCs w:val="22"/>
        </w:rPr>
        <w:t xml:space="preserve"> Justine Williams. Concerns should be completed on CPOMS.</w:t>
      </w:r>
    </w:p>
    <w:p w14:paraId="7D1D99F9" w14:textId="77777777" w:rsidR="00FE4BC7" w:rsidRPr="00FE4BC7" w:rsidRDefault="00FE4BC7" w:rsidP="00FE4BC7">
      <w:pPr>
        <w:pStyle w:val="ListParagraph"/>
        <w:ind w:left="1080"/>
        <w:rPr>
          <w:rFonts w:ascii="Twinkl" w:hAnsi="Twinkl" w:cs="Arial"/>
          <w:color w:val="000000" w:themeColor="text1"/>
          <w:sz w:val="22"/>
          <w:szCs w:val="22"/>
        </w:rPr>
      </w:pPr>
    </w:p>
    <w:p w14:paraId="73A8D4DF" w14:textId="61E9CC45" w:rsidR="00FE4BC7" w:rsidRPr="00FE4BC7" w:rsidRDefault="00FE4BC7" w:rsidP="008B18E9">
      <w:pPr>
        <w:numPr>
          <w:ilvl w:val="0"/>
          <w:numId w:val="64"/>
        </w:numPr>
        <w:rPr>
          <w:rFonts w:ascii="Twinkl" w:hAnsi="Twinkl" w:cs="Arial"/>
          <w:color w:val="000000" w:themeColor="text1"/>
          <w:sz w:val="22"/>
          <w:szCs w:val="22"/>
        </w:rPr>
      </w:pPr>
      <w:r w:rsidRPr="00FE4BC7">
        <w:rPr>
          <w:rFonts w:ascii="Twinkl" w:hAnsi="Twinkl" w:cs="Arial"/>
          <w:color w:val="000000" w:themeColor="text1"/>
          <w:sz w:val="22"/>
          <w:szCs w:val="22"/>
        </w:rPr>
        <w:t xml:space="preserve">Age/ability appropriate education will be provided to our </w:t>
      </w:r>
      <w:r w:rsidRPr="00FE4BC7">
        <w:rPr>
          <w:rFonts w:ascii="Twinkl" w:hAnsi="Twinkl" w:cs="Arial"/>
          <w:color w:val="009EFF"/>
          <w:sz w:val="22"/>
          <w:szCs w:val="22"/>
        </w:rPr>
        <w:t xml:space="preserve">pupils </w:t>
      </w:r>
      <w:r w:rsidRPr="00FE4BC7">
        <w:rPr>
          <w:rFonts w:ascii="Twinkl" w:hAnsi="Twinkl" w:cs="Arial"/>
          <w:color w:val="000000" w:themeColor="text1"/>
          <w:sz w:val="22"/>
          <w:szCs w:val="22"/>
        </w:rPr>
        <w:t>to help promote positive health, wellbeing, and resilience.</w:t>
      </w:r>
    </w:p>
    <w:p w14:paraId="2EFB731D" w14:textId="77777777" w:rsidR="00FE4BC7" w:rsidRPr="00FE4BC7" w:rsidRDefault="00FE4BC7" w:rsidP="00FE4BC7">
      <w:pPr>
        <w:rPr>
          <w:rFonts w:ascii="Twinkl" w:hAnsi="Twinkl" w:cs="Arial"/>
          <w:b/>
          <w:sz w:val="24"/>
          <w:szCs w:val="24"/>
          <w:lang w:val="en-GB"/>
        </w:rPr>
      </w:pPr>
    </w:p>
    <w:p w14:paraId="7F7BDC00" w14:textId="77777777" w:rsidR="00FE4BC7" w:rsidRPr="00FE4BC7" w:rsidRDefault="00FE4BC7" w:rsidP="00FE4BC7">
      <w:pPr>
        <w:pStyle w:val="Heading2"/>
        <w:rPr>
          <w:rFonts w:ascii="Twinkl" w:hAnsi="Twinkl" w:cs="Arial"/>
          <w:b/>
          <w:bCs/>
        </w:rPr>
      </w:pPr>
      <w:r w:rsidRPr="00FE4BC7">
        <w:rPr>
          <w:rFonts w:ascii="Twinkl" w:hAnsi="Twinkl" w:cs="Arial"/>
          <w:b/>
          <w:bCs/>
        </w:rPr>
        <w:lastRenderedPageBreak/>
        <w:t>5.3 Children Missing from Education (CME)</w:t>
      </w:r>
    </w:p>
    <w:p w14:paraId="4DB3DC3E" w14:textId="77777777" w:rsidR="00FE4BC7" w:rsidRPr="00FE4BC7" w:rsidRDefault="00FE4BC7" w:rsidP="00FE4BC7">
      <w:pPr>
        <w:ind w:left="720"/>
        <w:rPr>
          <w:rFonts w:ascii="Twinkl" w:hAnsi="Twinkl" w:cs="Arial"/>
          <w:b/>
          <w:sz w:val="24"/>
          <w:szCs w:val="24"/>
          <w:lang w:val="en-GB"/>
        </w:rPr>
      </w:pPr>
    </w:p>
    <w:p w14:paraId="08151443" w14:textId="77777777" w:rsidR="00FE4BC7" w:rsidRPr="00FE4BC7" w:rsidRDefault="00FE4BC7" w:rsidP="008B18E9">
      <w:pPr>
        <w:numPr>
          <w:ilvl w:val="0"/>
          <w:numId w:val="54"/>
        </w:numPr>
        <w:rPr>
          <w:rFonts w:ascii="Twinkl" w:hAnsi="Twinkl" w:cs="Arial"/>
          <w:sz w:val="22"/>
          <w:szCs w:val="22"/>
          <w:lang w:val="en-GB"/>
        </w:rPr>
      </w:pPr>
      <w:r w:rsidRPr="00FE4BC7">
        <w:rPr>
          <w:rFonts w:ascii="Twinkl" w:hAnsi="Twinkl" w:cs="Arial"/>
          <w:sz w:val="22"/>
          <w:szCs w:val="22"/>
          <w:lang w:val="en-GB"/>
        </w:rPr>
        <w:t xml:space="preserve">Children missing from education, particularly persistently, can act as a vital warning sign to a range of safeguarding issues including neglect, sexual abuse, and child sexual and criminal exploitation </w:t>
      </w:r>
      <w:r w:rsidRPr="00FE4BC7">
        <w:rPr>
          <w:rFonts w:ascii="Twinkl" w:hAnsi="Twinkl" w:cs="Arial"/>
          <w:color w:val="2B579A"/>
          <w:shd w:val="clear" w:color="auto" w:fill="E6E6E6"/>
        </w:rPr>
        <w:t xml:space="preserve">- </w:t>
      </w:r>
      <w:r w:rsidRPr="00FE4BC7">
        <w:rPr>
          <w:rFonts w:ascii="Twinkl" w:hAnsi="Twinkl" w:cs="Arial"/>
          <w:sz w:val="22"/>
          <w:szCs w:val="22"/>
          <w:lang w:val="en-GB"/>
        </w:rPr>
        <w:t xml:space="preserve">particularly county lines. A robust </w:t>
      </w:r>
      <w:r w:rsidRPr="00FE4BC7">
        <w:rPr>
          <w:rFonts w:ascii="Twinkl" w:hAnsi="Twinkl" w:cs="Arial"/>
          <w:sz w:val="22"/>
          <w:szCs w:val="22"/>
        </w:rPr>
        <w:t>response to children missing from education will support the identification of such abuse and may help prevent the risk of children going missing in the future.</w:t>
      </w:r>
    </w:p>
    <w:p w14:paraId="2BB70ABC" w14:textId="77777777" w:rsidR="00FE4BC7" w:rsidRPr="00FE4BC7" w:rsidRDefault="00FE4BC7" w:rsidP="00FE4BC7">
      <w:pPr>
        <w:ind w:left="294"/>
        <w:rPr>
          <w:rFonts w:ascii="Twinkl" w:hAnsi="Twinkl" w:cs="Arial"/>
          <w:sz w:val="22"/>
          <w:szCs w:val="22"/>
          <w:lang w:val="en-GB"/>
        </w:rPr>
      </w:pPr>
    </w:p>
    <w:p w14:paraId="28239136" w14:textId="217EC6D6" w:rsidR="00FE4BC7" w:rsidRPr="00FE4BC7" w:rsidRDefault="00FE4BC7" w:rsidP="008B18E9">
      <w:pPr>
        <w:numPr>
          <w:ilvl w:val="0"/>
          <w:numId w:val="54"/>
        </w:numPr>
        <w:rPr>
          <w:rFonts w:ascii="Twinkl" w:hAnsi="Twinkl" w:cs="Arial"/>
          <w:sz w:val="22"/>
          <w:szCs w:val="22"/>
          <w:lang w:val="en-GB"/>
        </w:rPr>
      </w:pPr>
      <w:r w:rsidRPr="00FE4BC7">
        <w:rPr>
          <w:rFonts w:ascii="Twinkl" w:hAnsi="Twinkl" w:cs="Arial"/>
          <w:sz w:val="22"/>
          <w:szCs w:val="22"/>
          <w:lang w:val="en-GB"/>
        </w:rPr>
        <w:t xml:space="preserve">Where possible, the </w:t>
      </w:r>
      <w:r w:rsidRPr="00FE4BC7">
        <w:rPr>
          <w:rFonts w:ascii="Twinkl" w:hAnsi="Twinkl" w:cs="Arial"/>
          <w:color w:val="009EFF"/>
          <w:sz w:val="22"/>
          <w:szCs w:val="22"/>
        </w:rPr>
        <w:t xml:space="preserve">school </w:t>
      </w:r>
      <w:r w:rsidRPr="00FE4BC7">
        <w:rPr>
          <w:rFonts w:ascii="Twinkl" w:hAnsi="Twinkl" w:cs="Arial"/>
          <w:sz w:val="22"/>
          <w:szCs w:val="22"/>
          <w:lang w:val="en-GB"/>
        </w:rPr>
        <w:t xml:space="preserve">will hold more than one emergency contact number for each </w:t>
      </w:r>
      <w:proofErr w:type="gramStart"/>
      <w:r w:rsidRPr="00FE4BC7">
        <w:rPr>
          <w:rFonts w:ascii="Twinkl" w:hAnsi="Twinkl" w:cs="Arial"/>
          <w:color w:val="009EFF"/>
          <w:sz w:val="22"/>
          <w:szCs w:val="22"/>
        </w:rPr>
        <w:t>pupil</w:t>
      </w:r>
      <w:proofErr w:type="gramEnd"/>
      <w:r w:rsidRPr="00FE4BC7">
        <w:rPr>
          <w:rFonts w:ascii="Twinkl" w:hAnsi="Twinkl" w:cs="Arial"/>
          <w:color w:val="009EFF"/>
          <w:sz w:val="22"/>
          <w:szCs w:val="22"/>
        </w:rPr>
        <w:t xml:space="preserve"> </w:t>
      </w:r>
      <w:r w:rsidRPr="00FE4BC7">
        <w:rPr>
          <w:rFonts w:ascii="Twinkl" w:hAnsi="Twinkl" w:cs="Arial"/>
          <w:sz w:val="22"/>
          <w:szCs w:val="22"/>
          <w:lang w:val="en-GB"/>
        </w:rPr>
        <w:t xml:space="preserve">so we have additional options to make contact with a responsible adult if a child missing education is also identified as being a welfare and/or safeguarding concern. </w:t>
      </w:r>
    </w:p>
    <w:p w14:paraId="77867FF5" w14:textId="77777777" w:rsidR="00FE4BC7" w:rsidRPr="00FE4BC7" w:rsidRDefault="00FE4BC7" w:rsidP="00FE4BC7">
      <w:pPr>
        <w:rPr>
          <w:rFonts w:ascii="Twinkl" w:hAnsi="Twinkl" w:cs="Arial"/>
          <w:sz w:val="22"/>
          <w:szCs w:val="22"/>
          <w:lang w:val="en-GB"/>
        </w:rPr>
      </w:pPr>
    </w:p>
    <w:p w14:paraId="7DE7D4CF" w14:textId="77777777" w:rsidR="00FE4BC7" w:rsidRPr="00FE4BC7" w:rsidRDefault="00FE4BC7" w:rsidP="008B18E9">
      <w:pPr>
        <w:numPr>
          <w:ilvl w:val="0"/>
          <w:numId w:val="54"/>
        </w:numPr>
        <w:rPr>
          <w:rStyle w:val="Hyperlink"/>
          <w:rFonts w:ascii="Twinkl" w:hAnsi="Twinkl" w:cs="Arial"/>
          <w:b/>
          <w:color w:val="auto"/>
          <w:sz w:val="22"/>
          <w:szCs w:val="22"/>
          <w:u w:val="none"/>
        </w:rPr>
      </w:pPr>
      <w:r w:rsidRPr="00FE4BC7">
        <w:rPr>
          <w:rFonts w:ascii="Twinkl" w:hAnsi="Twinkl" w:cs="Arial"/>
          <w:sz w:val="22"/>
          <w:szCs w:val="22"/>
          <w:lang w:val="en-GB"/>
        </w:rPr>
        <w:t xml:space="preserve">Where the school have concerns that a child is missing from education, we will respond in line with our statutory duties (DfE: </w:t>
      </w:r>
      <w:hyperlink r:id="rId52" w:history="1">
        <w:r w:rsidRPr="00FE4BC7">
          <w:rPr>
            <w:rStyle w:val="Hyperlink"/>
            <w:rFonts w:ascii="Twinkl" w:hAnsi="Twinkl" w:cs="Arial"/>
            <w:sz w:val="22"/>
            <w:szCs w:val="22"/>
            <w:lang w:val="en-GB"/>
          </w:rPr>
          <w:t>Children missing education</w:t>
        </w:r>
      </w:hyperlink>
      <w:r w:rsidRPr="00FE4BC7">
        <w:rPr>
          <w:rFonts w:ascii="Twinkl" w:hAnsi="Twinkl" w:cs="Arial"/>
          <w:sz w:val="22"/>
          <w:szCs w:val="22"/>
          <w:lang w:val="en-GB"/>
        </w:rPr>
        <w:t xml:space="preserve">) and local policies. Local support is available via the </w:t>
      </w:r>
      <w:hyperlink r:id="rId53" w:history="1">
        <w:r w:rsidRPr="00FE4BC7">
          <w:rPr>
            <w:rStyle w:val="Hyperlink"/>
            <w:rFonts w:ascii="Twinkl" w:hAnsi="Twinkl" w:cs="Arial"/>
            <w:sz w:val="22"/>
            <w:szCs w:val="22"/>
            <w:lang w:val="en-GB"/>
          </w:rPr>
          <w:t>PRU, Inclusion and Attendance Service (PIAS).</w:t>
        </w:r>
      </w:hyperlink>
    </w:p>
    <w:p w14:paraId="41DBFE50" w14:textId="77777777" w:rsidR="00FE4BC7" w:rsidRPr="00FE4BC7" w:rsidRDefault="00FE4BC7" w:rsidP="00FE4BC7">
      <w:pPr>
        <w:pStyle w:val="ListParagraph"/>
        <w:rPr>
          <w:rFonts w:ascii="Twinkl" w:hAnsi="Twinkl" w:cs="Arial"/>
          <w:sz w:val="22"/>
          <w:szCs w:val="22"/>
          <w:lang w:val="en-GB"/>
        </w:rPr>
      </w:pPr>
    </w:p>
    <w:p w14:paraId="2FB8194E" w14:textId="179ED563" w:rsidR="00FE4BC7" w:rsidRPr="00FE4BC7" w:rsidRDefault="00FE4BC7" w:rsidP="00FE4BC7">
      <w:pPr>
        <w:pStyle w:val="Heading2"/>
        <w:rPr>
          <w:rFonts w:ascii="Twinkl" w:hAnsi="Twinkl" w:cs="Arial"/>
        </w:rPr>
      </w:pPr>
      <w:r w:rsidRPr="00FE4BC7">
        <w:rPr>
          <w:rFonts w:ascii="Twinkl" w:hAnsi="Twinkl" w:cs="Arial"/>
          <w:b/>
          <w:bCs/>
        </w:rPr>
        <w:t>5.4 Elective Home Education (EHE)</w:t>
      </w:r>
      <w:r w:rsidRPr="00FE4BC7">
        <w:rPr>
          <w:rFonts w:ascii="Twinkl" w:hAnsi="Twinkl" w:cs="Arial"/>
        </w:rPr>
        <w:t xml:space="preserve"> </w:t>
      </w:r>
    </w:p>
    <w:p w14:paraId="44AFA1CC" w14:textId="77777777" w:rsidR="00FE4BC7" w:rsidRPr="00FE4BC7" w:rsidRDefault="00FE4BC7" w:rsidP="00FE4BC7">
      <w:pPr>
        <w:ind w:left="426"/>
        <w:rPr>
          <w:rFonts w:ascii="Twinkl" w:hAnsi="Twinkl" w:cs="Arial"/>
          <w:b/>
          <w:sz w:val="24"/>
          <w:szCs w:val="24"/>
          <w:lang w:val="en-GB"/>
        </w:rPr>
      </w:pPr>
    </w:p>
    <w:p w14:paraId="20DEEE7F" w14:textId="77777777" w:rsidR="00FE4BC7" w:rsidRPr="00FE4BC7" w:rsidRDefault="00FE4BC7" w:rsidP="008B18E9">
      <w:pPr>
        <w:numPr>
          <w:ilvl w:val="0"/>
          <w:numId w:val="59"/>
        </w:numPr>
        <w:rPr>
          <w:rFonts w:ascii="Twinkl" w:hAnsi="Twinkl" w:cs="Arial"/>
          <w:sz w:val="22"/>
          <w:szCs w:val="22"/>
          <w:lang w:val="en-GB"/>
        </w:rPr>
      </w:pPr>
      <w:r w:rsidRPr="00FE4BC7">
        <w:rPr>
          <w:rFonts w:ascii="Twinkl" w:hAnsi="Twinkl" w:cs="Arial"/>
          <w:sz w:val="22"/>
          <w:szCs w:val="22"/>
          <w:lang w:val="en-GB"/>
        </w:rPr>
        <w:t xml:space="preserve">Where a parent/carer expresses their intention to remove a child from school with a view to educating at home, we will respond in line with </w:t>
      </w:r>
      <w:hyperlink r:id="rId54" w:history="1">
        <w:r w:rsidRPr="00FE4BC7">
          <w:rPr>
            <w:rStyle w:val="Hyperlink"/>
            <w:rFonts w:ascii="Twinkl" w:hAnsi="Twinkl" w:cs="Arial"/>
            <w:sz w:val="22"/>
            <w:szCs w:val="22"/>
            <w:lang w:val="en-GB"/>
          </w:rPr>
          <w:t>national Elective Home Education guidance</w:t>
        </w:r>
      </w:hyperlink>
      <w:r w:rsidRPr="00FE4BC7">
        <w:rPr>
          <w:rFonts w:ascii="Twinkl" w:hAnsi="Twinkl" w:cs="Arial"/>
          <w:sz w:val="22"/>
          <w:szCs w:val="22"/>
          <w:lang w:val="en-GB"/>
        </w:rPr>
        <w:t xml:space="preserve"> and local </w:t>
      </w:r>
      <w:hyperlink r:id="rId55" w:history="1">
        <w:r w:rsidRPr="00FE4BC7">
          <w:rPr>
            <w:rStyle w:val="Hyperlink"/>
            <w:rFonts w:ascii="Twinkl" w:hAnsi="Twinkl" w:cs="Arial"/>
            <w:sz w:val="22"/>
            <w:szCs w:val="22"/>
            <w:lang w:val="en-GB"/>
          </w:rPr>
          <w:t>Kent guidance</w:t>
        </w:r>
      </w:hyperlink>
      <w:r w:rsidRPr="00FE4BC7">
        <w:rPr>
          <w:rFonts w:ascii="Twinkl" w:hAnsi="Twinkl" w:cs="Arial"/>
          <w:color w:val="2B579A"/>
          <w:sz w:val="22"/>
          <w:szCs w:val="22"/>
          <w:shd w:val="clear" w:color="auto" w:fill="E6E6E6"/>
          <w:lang w:val="en-GB"/>
        </w:rPr>
        <w:t>.</w:t>
      </w:r>
      <w:r w:rsidRPr="00FE4BC7">
        <w:rPr>
          <w:rFonts w:ascii="Twinkl" w:hAnsi="Twinkl" w:cs="Arial"/>
          <w:sz w:val="22"/>
          <w:szCs w:val="22"/>
          <w:lang w:val="en-GB"/>
        </w:rPr>
        <w:t xml:space="preserve"> We will work together with parents/carers and other key professionals and organisations to ensure decisions are made in the best interest of the child. </w:t>
      </w:r>
    </w:p>
    <w:p w14:paraId="23703A62" w14:textId="77777777" w:rsidR="00FE4BC7" w:rsidRPr="00FE4BC7" w:rsidRDefault="00FE4BC7" w:rsidP="00FE4BC7">
      <w:pPr>
        <w:rPr>
          <w:rFonts w:ascii="Twinkl" w:hAnsi="Twinkl" w:cs="Arial"/>
          <w:b/>
          <w:sz w:val="24"/>
          <w:szCs w:val="24"/>
          <w:lang w:val="en-GB"/>
        </w:rPr>
      </w:pPr>
    </w:p>
    <w:p w14:paraId="237C7694" w14:textId="77777777" w:rsidR="00FE4BC7" w:rsidRPr="00FE4BC7" w:rsidRDefault="00FE4BC7" w:rsidP="00FE4BC7">
      <w:pPr>
        <w:pStyle w:val="Heading2"/>
        <w:rPr>
          <w:rFonts w:ascii="Twinkl" w:hAnsi="Twinkl" w:cs="Arial"/>
          <w:b/>
          <w:bCs/>
        </w:rPr>
      </w:pPr>
      <w:r w:rsidRPr="00FE4BC7">
        <w:rPr>
          <w:rFonts w:ascii="Twinkl" w:hAnsi="Twinkl" w:cs="Arial"/>
          <w:b/>
          <w:bCs/>
        </w:rPr>
        <w:t>5.5 Children who need a social worker (child in need and child protection plans)</w:t>
      </w:r>
    </w:p>
    <w:p w14:paraId="78DDCF59" w14:textId="77777777" w:rsidR="00FE4BC7" w:rsidRPr="00FE4BC7" w:rsidRDefault="00FE4BC7" w:rsidP="00FE4BC7">
      <w:pPr>
        <w:rPr>
          <w:rFonts w:ascii="Twinkl" w:hAnsi="Twinkl" w:cs="Arial"/>
          <w:sz w:val="22"/>
          <w:szCs w:val="22"/>
          <w:lang w:val="en-GB"/>
        </w:rPr>
      </w:pPr>
    </w:p>
    <w:p w14:paraId="70688363" w14:textId="77777777" w:rsidR="00FE4BC7" w:rsidRPr="00FE4BC7" w:rsidRDefault="00FE4BC7" w:rsidP="008B18E9">
      <w:pPr>
        <w:numPr>
          <w:ilvl w:val="0"/>
          <w:numId w:val="59"/>
        </w:numPr>
        <w:rPr>
          <w:rFonts w:ascii="Twinkl" w:hAnsi="Twinkl" w:cs="Arial"/>
          <w:sz w:val="22"/>
          <w:szCs w:val="22"/>
          <w:lang w:val="en-GB"/>
        </w:rPr>
      </w:pPr>
      <w:r w:rsidRPr="00FE4BC7">
        <w:rPr>
          <w:rFonts w:ascii="Twinkl" w:hAnsi="Twinkl" w:cs="Arial"/>
          <w:sz w:val="22"/>
          <w:szCs w:val="22"/>
          <w:lang w:val="en-GB"/>
        </w:rPr>
        <w:t xml:space="preserve">The DSL will hold details of social workers working with children in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so that decisions can be made in the best interests of the child’s safety, welfare, and educational outcomes.</w:t>
      </w:r>
    </w:p>
    <w:p w14:paraId="7485691E" w14:textId="77777777" w:rsidR="00FE4BC7" w:rsidRPr="00FE4BC7" w:rsidRDefault="00FE4BC7" w:rsidP="00FE4BC7">
      <w:pPr>
        <w:ind w:left="360"/>
        <w:rPr>
          <w:rFonts w:ascii="Twinkl" w:hAnsi="Twinkl" w:cs="Arial"/>
          <w:sz w:val="22"/>
          <w:szCs w:val="22"/>
          <w:lang w:val="en-GB"/>
        </w:rPr>
      </w:pPr>
    </w:p>
    <w:p w14:paraId="3D1EA35A" w14:textId="77777777" w:rsidR="00FE4BC7" w:rsidRPr="00FE4BC7" w:rsidRDefault="00FE4BC7" w:rsidP="008B18E9">
      <w:pPr>
        <w:numPr>
          <w:ilvl w:val="0"/>
          <w:numId w:val="59"/>
        </w:numPr>
        <w:rPr>
          <w:rFonts w:ascii="Twinkl" w:hAnsi="Twinkl" w:cs="Arial"/>
          <w:sz w:val="22"/>
          <w:szCs w:val="22"/>
          <w:lang w:val="en-GB"/>
        </w:rPr>
      </w:pPr>
      <w:r w:rsidRPr="00FE4BC7">
        <w:rPr>
          <w:rFonts w:ascii="Twinkl" w:hAnsi="Twinkl" w:cs="Arial"/>
          <w:sz w:val="22"/>
          <w:szCs w:val="22"/>
          <w:lang w:val="en-GB"/>
        </w:rPr>
        <w:t xml:space="preserve">Where children have a social worker, this will inform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decisions about their safety and promoting their welfare, for example, responding to unauthorised absence and provision of pastoral and/or academic support.</w:t>
      </w:r>
    </w:p>
    <w:p w14:paraId="14B35441" w14:textId="77777777" w:rsidR="00FE4BC7" w:rsidRPr="00FE4BC7" w:rsidRDefault="00FE4BC7" w:rsidP="00FE4BC7">
      <w:pPr>
        <w:rPr>
          <w:rFonts w:ascii="Twinkl" w:hAnsi="Twinkl" w:cs="Arial"/>
          <w:b/>
          <w:sz w:val="24"/>
          <w:szCs w:val="24"/>
          <w:lang w:val="en-GB"/>
        </w:rPr>
      </w:pPr>
    </w:p>
    <w:p w14:paraId="3EB407F9" w14:textId="77777777" w:rsidR="00FE4BC7" w:rsidRPr="00FE4BC7" w:rsidRDefault="00FE4BC7" w:rsidP="00FE4BC7">
      <w:pPr>
        <w:rPr>
          <w:rFonts w:ascii="Twinkl" w:hAnsi="Twinkl" w:cs="Arial"/>
          <w:b/>
          <w:sz w:val="24"/>
          <w:szCs w:val="24"/>
          <w:lang w:val="en-GB"/>
        </w:rPr>
      </w:pPr>
    </w:p>
    <w:p w14:paraId="1BA2A471" w14:textId="77777777" w:rsidR="00FE4BC7" w:rsidRPr="00FE4BC7" w:rsidRDefault="00FE4BC7" w:rsidP="00FE4BC7">
      <w:pPr>
        <w:pStyle w:val="Heading2"/>
        <w:rPr>
          <w:rFonts w:ascii="Twinkl" w:hAnsi="Twinkl" w:cs="Arial"/>
          <w:b/>
          <w:bCs/>
        </w:rPr>
      </w:pPr>
      <w:r w:rsidRPr="00FE4BC7">
        <w:rPr>
          <w:rFonts w:ascii="Twinkl" w:hAnsi="Twinkl" w:cs="Arial"/>
          <w:b/>
          <w:bCs/>
        </w:rPr>
        <w:t>5.6 Looked after children, previously looked after children and care Leavers</w:t>
      </w:r>
    </w:p>
    <w:p w14:paraId="498B3361" w14:textId="77777777" w:rsidR="00FE4BC7" w:rsidRPr="00FE4BC7" w:rsidRDefault="00FE4BC7" w:rsidP="00FE4BC7">
      <w:pPr>
        <w:rPr>
          <w:rFonts w:ascii="Twinkl" w:hAnsi="Twinkl" w:cs="Arial"/>
        </w:rPr>
      </w:pPr>
    </w:p>
    <w:p w14:paraId="7C3EF025" w14:textId="436D020B" w:rsidR="00FE4BC7" w:rsidRPr="00FE4BC7" w:rsidRDefault="00FE4BC7" w:rsidP="008B18E9">
      <w:pPr>
        <w:numPr>
          <w:ilvl w:val="0"/>
          <w:numId w:val="60"/>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recognises the common reason for children becoming looked after is </w:t>
      </w:r>
      <w:proofErr w:type="gramStart"/>
      <w:r w:rsidRPr="00FE4BC7">
        <w:rPr>
          <w:rFonts w:ascii="Twinkl" w:hAnsi="Twinkl" w:cs="Arial"/>
          <w:sz w:val="22"/>
          <w:szCs w:val="22"/>
          <w:lang w:val="en-GB"/>
        </w:rPr>
        <w:t>as a result of</w:t>
      </w:r>
      <w:proofErr w:type="gramEnd"/>
      <w:r w:rsidRPr="00FE4BC7">
        <w:rPr>
          <w:rFonts w:ascii="Twinkl" w:hAnsi="Twinkl" w:cs="Arial"/>
          <w:sz w:val="22"/>
          <w:szCs w:val="22"/>
          <w:lang w:val="en-GB"/>
        </w:rPr>
        <w:t xml:space="preserve"> abuse and/or neglect and a previously looked after child also potentially remains vulnerable. </w:t>
      </w:r>
    </w:p>
    <w:p w14:paraId="158FA877" w14:textId="77777777" w:rsidR="00FE4BC7" w:rsidRPr="00FE4BC7" w:rsidRDefault="00FE4BC7" w:rsidP="00FE4BC7">
      <w:pPr>
        <w:rPr>
          <w:rFonts w:ascii="Twinkl" w:hAnsi="Twinkl" w:cs="Arial"/>
          <w:sz w:val="22"/>
          <w:szCs w:val="22"/>
          <w:lang w:val="en-GB"/>
        </w:rPr>
      </w:pPr>
    </w:p>
    <w:p w14:paraId="433E9BCC" w14:textId="308CEC9B" w:rsidR="00FE4BC7" w:rsidRPr="00FE4BC7" w:rsidRDefault="00FE4BC7" w:rsidP="008B18E9">
      <w:pPr>
        <w:numPr>
          <w:ilvl w:val="0"/>
          <w:numId w:val="60"/>
        </w:numPr>
        <w:ind w:left="360"/>
        <w:rPr>
          <w:rFonts w:ascii="Twinkl" w:hAnsi="Twinkl" w:cs="Arial"/>
          <w:sz w:val="22"/>
          <w:szCs w:val="22"/>
          <w:lang w:val="en-GB"/>
        </w:rPr>
      </w:pPr>
      <w:r w:rsidRPr="00FE4BC7">
        <w:rPr>
          <w:rFonts w:ascii="Twinkl" w:hAnsi="Twinkl" w:cs="Arial"/>
          <w:sz w:val="22"/>
          <w:szCs w:val="22"/>
          <w:lang w:val="en-GB"/>
        </w:rPr>
        <w:t>The school has appointed a ‘</w:t>
      </w:r>
      <w:hyperlink r:id="rId56" w:history="1">
        <w:r w:rsidRPr="00FE4BC7">
          <w:rPr>
            <w:rStyle w:val="Hyperlink"/>
            <w:rFonts w:ascii="Twinkl" w:hAnsi="Twinkl" w:cs="Arial"/>
            <w:sz w:val="22"/>
            <w:szCs w:val="22"/>
          </w:rPr>
          <w:t>designated teacher’</w:t>
        </w:r>
      </w:hyperlink>
      <w:r w:rsidRPr="00FE4BC7">
        <w:rPr>
          <w:rFonts w:ascii="Twinkl" w:hAnsi="Twinkl" w:cs="Arial"/>
          <w:sz w:val="22"/>
          <w:szCs w:val="22"/>
        </w:rPr>
        <w:t xml:space="preserve"> </w:t>
      </w:r>
      <w:r w:rsidRPr="00FE4BC7">
        <w:rPr>
          <w:rFonts w:ascii="Twinkl" w:hAnsi="Twinkl" w:cs="Arial"/>
          <w:color w:val="009EFF"/>
          <w:sz w:val="22"/>
          <w:szCs w:val="22"/>
          <w:lang w:val="en-GB"/>
        </w:rPr>
        <w:t xml:space="preserve">(Nicky </w:t>
      </w:r>
      <w:proofErr w:type="spellStart"/>
      <w:r w:rsidRPr="00FE4BC7">
        <w:rPr>
          <w:rFonts w:ascii="Twinkl" w:hAnsi="Twinkl" w:cs="Arial"/>
          <w:color w:val="009EFF"/>
          <w:sz w:val="22"/>
          <w:szCs w:val="22"/>
          <w:lang w:val="en-GB"/>
        </w:rPr>
        <w:t>McMullon</w:t>
      </w:r>
      <w:proofErr w:type="spellEnd"/>
      <w:r w:rsidRPr="00FE4BC7">
        <w:rPr>
          <w:rFonts w:ascii="Twinkl" w:hAnsi="Twinkl" w:cs="Arial"/>
          <w:color w:val="009EFF"/>
          <w:sz w:val="22"/>
          <w:szCs w:val="22"/>
          <w:lang w:val="en-GB"/>
        </w:rPr>
        <w:t xml:space="preserve">, </w:t>
      </w:r>
      <w:proofErr w:type="spellStart"/>
      <w:r w:rsidRPr="00FE4BC7">
        <w:rPr>
          <w:rFonts w:ascii="Twinkl" w:hAnsi="Twinkl" w:cs="Arial"/>
          <w:color w:val="009EFF"/>
          <w:sz w:val="22"/>
          <w:szCs w:val="22"/>
          <w:lang w:val="en-GB"/>
        </w:rPr>
        <w:t>HeadTeacher</w:t>
      </w:r>
      <w:proofErr w:type="spellEnd"/>
      <w:r w:rsidRPr="00FE4BC7">
        <w:rPr>
          <w:rFonts w:ascii="Twinkl" w:hAnsi="Twinkl" w:cs="Arial"/>
          <w:color w:val="009EFF"/>
          <w:sz w:val="22"/>
          <w:szCs w:val="22"/>
          <w:lang w:val="en-GB"/>
        </w:rPr>
        <w:t>)</w:t>
      </w:r>
      <w:r w:rsidRPr="00FE4BC7">
        <w:rPr>
          <w:rFonts w:ascii="Twinkl" w:hAnsi="Twinkl" w:cs="Arial"/>
          <w:sz w:val="22"/>
          <w:szCs w:val="22"/>
        </w:rPr>
        <w:t xml:space="preserve"> who works with local authorities, including the </w:t>
      </w:r>
      <w:hyperlink r:id="rId57" w:history="1">
        <w:r w:rsidRPr="00FE4BC7">
          <w:rPr>
            <w:rStyle w:val="Hyperlink"/>
            <w:rFonts w:ascii="Twinkl" w:hAnsi="Twinkl" w:cs="Arial"/>
            <w:sz w:val="22"/>
            <w:szCs w:val="22"/>
          </w:rPr>
          <w:t>Virtual School Kent</w:t>
        </w:r>
      </w:hyperlink>
      <w:r w:rsidRPr="00FE4BC7">
        <w:rPr>
          <w:rStyle w:val="Hyperlink"/>
          <w:rFonts w:ascii="Twinkl" w:hAnsi="Twinkl" w:cs="Arial"/>
          <w:sz w:val="22"/>
          <w:szCs w:val="22"/>
        </w:rPr>
        <w:t xml:space="preserve"> (including the virtual school head)</w:t>
      </w:r>
      <w:r w:rsidRPr="00FE4BC7">
        <w:rPr>
          <w:rFonts w:ascii="Twinkl" w:hAnsi="Twinkl" w:cs="Arial"/>
          <w:sz w:val="22"/>
          <w:szCs w:val="22"/>
        </w:rPr>
        <w:t>, to promote the educational achievement of registered pupils who are looked after or who have been previously looked after.</w:t>
      </w:r>
    </w:p>
    <w:p w14:paraId="53EBAE49" w14:textId="77777777" w:rsidR="00FE4BC7" w:rsidRPr="00FE4BC7" w:rsidRDefault="00FE4BC7" w:rsidP="00FE4BC7">
      <w:pPr>
        <w:ind w:left="360"/>
        <w:rPr>
          <w:rFonts w:ascii="Twinkl" w:hAnsi="Twinkl" w:cs="Arial"/>
          <w:sz w:val="22"/>
          <w:szCs w:val="22"/>
          <w:lang w:val="en-GB"/>
        </w:rPr>
      </w:pPr>
      <w:r w:rsidRPr="00FE4BC7">
        <w:rPr>
          <w:rFonts w:ascii="Twinkl" w:hAnsi="Twinkl" w:cs="Arial"/>
          <w:sz w:val="22"/>
          <w:szCs w:val="22"/>
        </w:rPr>
        <w:t xml:space="preserve"> </w:t>
      </w:r>
    </w:p>
    <w:p w14:paraId="138A03CF" w14:textId="77777777" w:rsidR="00FE4BC7" w:rsidRPr="00FE4BC7" w:rsidRDefault="00FE4BC7" w:rsidP="008B18E9">
      <w:pPr>
        <w:numPr>
          <w:ilvl w:val="0"/>
          <w:numId w:val="60"/>
        </w:numPr>
        <w:ind w:left="360"/>
        <w:rPr>
          <w:rFonts w:ascii="Twinkl" w:hAnsi="Twinkl" w:cs="Arial"/>
          <w:sz w:val="22"/>
          <w:szCs w:val="22"/>
          <w:lang w:val="en-GB"/>
        </w:rPr>
      </w:pPr>
      <w:r w:rsidRPr="00FE4BC7">
        <w:rPr>
          <w:rFonts w:ascii="Twinkl" w:hAnsi="Twinkl" w:cs="Arial"/>
          <w:sz w:val="22"/>
          <w:szCs w:val="22"/>
        </w:rPr>
        <w:t xml:space="preserve">The designated teacher will work with the DSL to ensure appropriate staff </w:t>
      </w:r>
      <w:r w:rsidRPr="00FE4BC7">
        <w:rPr>
          <w:rFonts w:ascii="Twinkl" w:hAnsi="Twinkl" w:cs="Arial"/>
          <w:sz w:val="22"/>
          <w:szCs w:val="22"/>
          <w:lang w:val="en-GB"/>
        </w:rPr>
        <w:t xml:space="preserve">have the information they need in relation to a child’s looked after legal status, contact arrangements with birth parents or those with parental responsibility, care arrangements and the levels of authority delegated to the carer by the authority looking after them. </w:t>
      </w:r>
    </w:p>
    <w:p w14:paraId="30C0D525" w14:textId="77777777" w:rsidR="00FE4BC7" w:rsidRPr="00FE4BC7" w:rsidRDefault="00FE4BC7" w:rsidP="00FE4BC7">
      <w:pPr>
        <w:ind w:left="1440"/>
        <w:rPr>
          <w:rFonts w:ascii="Twinkl" w:hAnsi="Twinkl" w:cs="Arial"/>
          <w:sz w:val="22"/>
          <w:szCs w:val="22"/>
          <w:lang w:val="en-GB"/>
        </w:rPr>
      </w:pPr>
    </w:p>
    <w:p w14:paraId="70BDC813" w14:textId="77777777" w:rsidR="00FE4BC7" w:rsidRPr="00FE4BC7" w:rsidRDefault="00FE4BC7" w:rsidP="008B18E9">
      <w:pPr>
        <w:numPr>
          <w:ilvl w:val="0"/>
          <w:numId w:val="60"/>
        </w:numPr>
        <w:ind w:left="284"/>
        <w:rPr>
          <w:rFonts w:ascii="Twinkl" w:hAnsi="Twinkl" w:cs="Arial"/>
          <w:sz w:val="22"/>
          <w:szCs w:val="22"/>
          <w:lang w:val="en-GB"/>
        </w:rPr>
      </w:pPr>
      <w:r w:rsidRPr="00FE4BC7">
        <w:rPr>
          <w:rFonts w:ascii="Twinkl" w:hAnsi="Twinkl" w:cs="Arial"/>
          <w:sz w:val="22"/>
          <w:szCs w:val="22"/>
          <w:lang w:val="en-GB"/>
        </w:rPr>
        <w:t xml:space="preserve">Where a child is looked after, the DSL will hold details of the social worker and the name of the virtual school head in the authority that looks after the child. </w:t>
      </w:r>
    </w:p>
    <w:p w14:paraId="3BB186BA" w14:textId="77777777" w:rsidR="00FE4BC7" w:rsidRPr="00FE4BC7" w:rsidRDefault="00FE4BC7" w:rsidP="00FE4BC7">
      <w:pPr>
        <w:pStyle w:val="ListParagraph"/>
        <w:rPr>
          <w:rFonts w:ascii="Twinkl" w:hAnsi="Twinkl" w:cs="Arial"/>
          <w:sz w:val="22"/>
          <w:szCs w:val="22"/>
          <w:lang w:val="en-GB"/>
        </w:rPr>
      </w:pPr>
    </w:p>
    <w:p w14:paraId="248A50EF" w14:textId="77777777" w:rsidR="00FE4BC7" w:rsidRPr="00FE4BC7" w:rsidRDefault="00FE4BC7" w:rsidP="008B18E9">
      <w:pPr>
        <w:numPr>
          <w:ilvl w:val="0"/>
          <w:numId w:val="60"/>
        </w:numPr>
        <w:ind w:left="284"/>
        <w:rPr>
          <w:rFonts w:ascii="Twinkl" w:hAnsi="Twinkl" w:cs="Arial"/>
          <w:sz w:val="22"/>
          <w:szCs w:val="22"/>
          <w:lang w:val="en-GB"/>
        </w:rPr>
      </w:pPr>
      <w:r w:rsidRPr="00FE4BC7">
        <w:rPr>
          <w:rFonts w:ascii="Twinkl" w:hAnsi="Twinkl" w:cs="Arial"/>
          <w:sz w:val="22"/>
          <w:szCs w:val="22"/>
          <w:lang w:val="en-GB"/>
        </w:rPr>
        <w:lastRenderedPageBreak/>
        <w:t xml:space="preserve">Where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believe 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14:paraId="694F9F9D" w14:textId="77777777" w:rsidR="00FE4BC7" w:rsidRPr="00FE4BC7" w:rsidRDefault="00FE4BC7" w:rsidP="00FE4BC7">
      <w:pPr>
        <w:ind w:left="284"/>
        <w:rPr>
          <w:rFonts w:ascii="Twinkl" w:hAnsi="Twinkl" w:cs="Arial"/>
          <w:sz w:val="22"/>
          <w:szCs w:val="22"/>
          <w:lang w:val="en-GB"/>
        </w:rPr>
      </w:pPr>
    </w:p>
    <w:p w14:paraId="2EAB2C1E" w14:textId="77777777" w:rsidR="00FE4BC7" w:rsidRPr="00FE4BC7" w:rsidRDefault="00FE4BC7" w:rsidP="008B18E9">
      <w:pPr>
        <w:numPr>
          <w:ilvl w:val="0"/>
          <w:numId w:val="60"/>
        </w:numPr>
        <w:ind w:left="284"/>
        <w:rPr>
          <w:rFonts w:ascii="Twinkl" w:hAnsi="Twinkl" w:cs="Arial"/>
          <w:sz w:val="22"/>
          <w:szCs w:val="22"/>
          <w:lang w:val="en-GB"/>
        </w:rPr>
      </w:pPr>
      <w:r w:rsidRPr="00FE4BC7">
        <w:rPr>
          <w:rFonts w:ascii="Twinkl" w:hAnsi="Twinkl" w:cs="Arial"/>
          <w:sz w:val="22"/>
          <w:szCs w:val="22"/>
          <w:lang w:val="en-GB"/>
        </w:rPr>
        <w:t>Where a child is leaving care, the DSL will hold details of the local authority Personal Advisor appointed to guide and support them and will liaise with them as necessary regarding any issues of concern.</w:t>
      </w:r>
    </w:p>
    <w:p w14:paraId="77C84BD1" w14:textId="77777777" w:rsidR="00FE4BC7" w:rsidRPr="00FE4BC7" w:rsidRDefault="00FE4BC7" w:rsidP="00FE4BC7">
      <w:pPr>
        <w:pStyle w:val="ListParagraph"/>
        <w:rPr>
          <w:rFonts w:ascii="Twinkl" w:hAnsi="Twinkl" w:cs="Arial"/>
          <w:sz w:val="22"/>
          <w:szCs w:val="22"/>
          <w:lang w:val="en-GB"/>
        </w:rPr>
      </w:pPr>
    </w:p>
    <w:p w14:paraId="5A1197B8" w14:textId="77777777" w:rsidR="00FE4BC7" w:rsidRPr="00FE4BC7" w:rsidRDefault="00FE4BC7" w:rsidP="00FE4BC7">
      <w:pPr>
        <w:pStyle w:val="Heading2"/>
        <w:rPr>
          <w:rFonts w:ascii="Twinkl" w:hAnsi="Twinkl" w:cs="Arial"/>
          <w:b/>
          <w:bCs/>
        </w:rPr>
      </w:pPr>
      <w:r w:rsidRPr="00FE4BC7">
        <w:rPr>
          <w:rFonts w:ascii="Twinkl" w:hAnsi="Twinkl" w:cs="Arial"/>
          <w:b/>
          <w:bCs/>
        </w:rPr>
        <w:t>5.7 Children who are Lesbian, Gay, Bi, or Trans (LGBT)</w:t>
      </w:r>
    </w:p>
    <w:p w14:paraId="6FF6655A" w14:textId="77777777" w:rsidR="00FE4BC7" w:rsidRPr="00FE4BC7" w:rsidRDefault="00FE4BC7" w:rsidP="00FE4BC7">
      <w:pPr>
        <w:pStyle w:val="ListParagraph"/>
        <w:ind w:left="0"/>
        <w:rPr>
          <w:rFonts w:ascii="Twinkl" w:hAnsi="Twinkl" w:cs="Arial"/>
        </w:rPr>
      </w:pPr>
    </w:p>
    <w:p w14:paraId="5A9B2308" w14:textId="295DC13D" w:rsidR="00FE4BC7" w:rsidRPr="00FE4BC7" w:rsidRDefault="00FE4BC7" w:rsidP="008B18E9">
      <w:pPr>
        <w:pStyle w:val="ListParagraph"/>
        <w:numPr>
          <w:ilvl w:val="0"/>
          <w:numId w:val="62"/>
        </w:numPr>
        <w:ind w:left="284"/>
        <w:rPr>
          <w:rFonts w:ascii="Twinkl" w:hAnsi="Twinkl" w:cs="Arial"/>
          <w:sz w:val="22"/>
          <w:szCs w:val="22"/>
          <w:lang w:val="en-GB"/>
        </w:rPr>
      </w:pPr>
      <w:r w:rsidRPr="00FE4BC7">
        <w:rPr>
          <w:rFonts w:ascii="Twinkl" w:hAnsi="Twinkl" w:cs="Arial"/>
          <w:sz w:val="22"/>
          <w:szCs w:val="22"/>
          <w:lang w:val="en-GB"/>
        </w:rPr>
        <w:t xml:space="preserve">The fact that a child or a young person may be LGBT is not in itself an inherent risk factor for harm, however, </w:t>
      </w: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recognises that children who are LGBT or are perceived by other children to be LGBT (whether they are or not) can be targeted by other children or others within the wider community. </w:t>
      </w:r>
    </w:p>
    <w:p w14:paraId="0C9BD522" w14:textId="77777777" w:rsidR="00FE4BC7" w:rsidRPr="00FE4BC7" w:rsidRDefault="00FE4BC7" w:rsidP="00FE4BC7">
      <w:pPr>
        <w:pStyle w:val="ListParagraph"/>
        <w:ind w:left="284"/>
        <w:rPr>
          <w:rFonts w:ascii="Twinkl" w:hAnsi="Twinkl" w:cs="Arial"/>
          <w:sz w:val="22"/>
          <w:szCs w:val="22"/>
          <w:lang w:val="en-GB"/>
        </w:rPr>
      </w:pPr>
    </w:p>
    <w:p w14:paraId="7CB46774" w14:textId="12DFE084" w:rsidR="00FE4BC7" w:rsidRPr="00FE4BC7" w:rsidRDefault="00FE4BC7" w:rsidP="008B18E9">
      <w:pPr>
        <w:pStyle w:val="ListParagraph"/>
        <w:numPr>
          <w:ilvl w:val="0"/>
          <w:numId w:val="62"/>
        </w:numPr>
        <w:ind w:left="284"/>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recognises risks can be compounded where children who are LGBT lack a trusted adult with whom they can be open. LGBT is included within our </w:t>
      </w:r>
      <w:r w:rsidRPr="00FE4BC7">
        <w:rPr>
          <w:rFonts w:ascii="Twinkl" w:hAnsi="Twinkl" w:cs="Arial"/>
          <w:color w:val="009EFF"/>
          <w:sz w:val="22"/>
          <w:szCs w:val="22"/>
          <w:lang w:val="en-GB"/>
        </w:rPr>
        <w:t>Relationships Education/ Relationship and Sex Education and Health Education</w:t>
      </w:r>
      <w:r w:rsidRPr="00FE4BC7">
        <w:rPr>
          <w:rFonts w:ascii="Twinkl" w:hAnsi="Twinkl" w:cs="Arial"/>
          <w:sz w:val="22"/>
          <w:szCs w:val="22"/>
        </w:rPr>
        <w:t xml:space="preserve"> </w:t>
      </w:r>
      <w:proofErr w:type="gramStart"/>
      <w:r w:rsidRPr="00FE4BC7">
        <w:rPr>
          <w:rFonts w:ascii="Twinkl" w:hAnsi="Twinkl" w:cs="Arial"/>
          <w:sz w:val="22"/>
          <w:szCs w:val="22"/>
        </w:rPr>
        <w:t>curriculum</w:t>
      </w:r>
      <w:proofErr w:type="gramEnd"/>
      <w:r w:rsidRPr="00FE4BC7">
        <w:rPr>
          <w:rFonts w:ascii="Twinkl" w:hAnsi="Twinkl" w:cs="Arial"/>
          <w:sz w:val="22"/>
          <w:szCs w:val="22"/>
          <w:lang w:val="en-GB"/>
        </w:rPr>
        <w:t xml:space="preserve"> and our staff will endeavour to reduce the additional barriers faced and provide a safe space for children to speak out or share any concerns.</w:t>
      </w:r>
    </w:p>
    <w:p w14:paraId="05D97407" w14:textId="77777777" w:rsidR="00FE4BC7" w:rsidRPr="00FE4BC7" w:rsidRDefault="00FE4BC7" w:rsidP="00FE4BC7">
      <w:pPr>
        <w:pStyle w:val="ListParagraph"/>
        <w:rPr>
          <w:rFonts w:ascii="Twinkl" w:hAnsi="Twinkl" w:cs="Arial"/>
          <w:sz w:val="22"/>
          <w:szCs w:val="22"/>
          <w:lang w:val="en-GB"/>
        </w:rPr>
      </w:pPr>
    </w:p>
    <w:p w14:paraId="622835B7" w14:textId="77777777" w:rsidR="00FE4BC7" w:rsidRPr="00FE4BC7" w:rsidRDefault="00FE4BC7" w:rsidP="008B18E9">
      <w:pPr>
        <w:pStyle w:val="Heading1"/>
        <w:numPr>
          <w:ilvl w:val="0"/>
          <w:numId w:val="58"/>
        </w:numPr>
        <w:tabs>
          <w:tab w:val="left" w:pos="0"/>
        </w:tabs>
        <w:ind w:left="0"/>
        <w:jc w:val="left"/>
        <w:rPr>
          <w:rFonts w:ascii="Twinkl" w:hAnsi="Twinkl" w:cs="Arial"/>
          <w:b w:val="0"/>
          <w:sz w:val="28"/>
          <w:szCs w:val="24"/>
        </w:rPr>
      </w:pPr>
      <w:bookmarkStart w:id="6" w:name="_Ref108516994"/>
      <w:r w:rsidRPr="00FE4BC7">
        <w:rPr>
          <w:rFonts w:ascii="Twinkl" w:hAnsi="Twinkl" w:cs="Arial"/>
        </w:rPr>
        <w:t>Staff Engagement and Expectations</w:t>
      </w:r>
      <w:bookmarkEnd w:id="6"/>
      <w:r w:rsidRPr="00FE4BC7">
        <w:rPr>
          <w:rFonts w:ascii="Twinkl" w:hAnsi="Twinkl" w:cs="Arial"/>
          <w:sz w:val="28"/>
          <w:szCs w:val="24"/>
        </w:rPr>
        <w:t xml:space="preserve"> </w:t>
      </w:r>
    </w:p>
    <w:p w14:paraId="3BA19F5F" w14:textId="77777777" w:rsidR="00FE4BC7" w:rsidRPr="00FE4BC7" w:rsidRDefault="00FE4BC7" w:rsidP="00FE4BC7">
      <w:pPr>
        <w:ind w:left="720"/>
        <w:rPr>
          <w:rFonts w:ascii="Twinkl" w:hAnsi="Twinkl" w:cs="Arial"/>
          <w:b/>
          <w:sz w:val="28"/>
          <w:szCs w:val="24"/>
          <w:lang w:val="en-GB"/>
        </w:rPr>
      </w:pPr>
    </w:p>
    <w:p w14:paraId="426BDCF3" w14:textId="77777777" w:rsidR="00FE4BC7" w:rsidRPr="00FE4BC7" w:rsidRDefault="00FE4BC7" w:rsidP="00FE4BC7">
      <w:pPr>
        <w:pStyle w:val="Heading2"/>
        <w:rPr>
          <w:rFonts w:ascii="Twinkl" w:hAnsi="Twinkl" w:cs="Arial"/>
          <w:b/>
          <w:bCs/>
        </w:rPr>
      </w:pPr>
      <w:r w:rsidRPr="00FE4BC7">
        <w:rPr>
          <w:rFonts w:ascii="Twinkl" w:hAnsi="Twinkl" w:cs="Arial"/>
          <w:b/>
          <w:bCs/>
        </w:rPr>
        <w:t xml:space="preserve">7.1 Staff awareness, </w:t>
      </w:r>
      <w:proofErr w:type="gramStart"/>
      <w:r w:rsidRPr="00FE4BC7">
        <w:rPr>
          <w:rFonts w:ascii="Twinkl" w:hAnsi="Twinkl" w:cs="Arial"/>
          <w:b/>
          <w:bCs/>
        </w:rPr>
        <w:t>induction</w:t>
      </w:r>
      <w:proofErr w:type="gramEnd"/>
      <w:r w:rsidRPr="00FE4BC7">
        <w:rPr>
          <w:rFonts w:ascii="Twinkl" w:hAnsi="Twinkl" w:cs="Arial"/>
          <w:b/>
          <w:bCs/>
        </w:rPr>
        <w:t xml:space="preserve"> and training</w:t>
      </w:r>
    </w:p>
    <w:p w14:paraId="3F081D29" w14:textId="77777777" w:rsidR="00FE4BC7" w:rsidRPr="00FE4BC7" w:rsidRDefault="00FE4BC7" w:rsidP="00FE4BC7">
      <w:pPr>
        <w:rPr>
          <w:rFonts w:ascii="Twinkl" w:hAnsi="Twinkl" w:cs="Arial"/>
          <w:sz w:val="22"/>
          <w:szCs w:val="22"/>
        </w:rPr>
      </w:pPr>
    </w:p>
    <w:p w14:paraId="3553814A" w14:textId="2CE2D2CE" w:rsidR="00FE4BC7" w:rsidRPr="00FE4BC7" w:rsidRDefault="00FE4BC7" w:rsidP="008B18E9">
      <w:pPr>
        <w:numPr>
          <w:ilvl w:val="0"/>
          <w:numId w:val="25"/>
        </w:numPr>
        <w:ind w:left="360"/>
        <w:rPr>
          <w:rFonts w:ascii="Twinkl" w:hAnsi="Twinkl" w:cs="Arial"/>
          <w:b/>
          <w:i/>
          <w:color w:val="0070C0"/>
          <w:sz w:val="22"/>
          <w:szCs w:val="22"/>
        </w:rPr>
      </w:pPr>
      <w:r w:rsidRPr="00FE4BC7">
        <w:rPr>
          <w:rFonts w:ascii="Twinkl" w:hAnsi="Twinkl" w:cs="Arial"/>
          <w:sz w:val="22"/>
          <w:szCs w:val="22"/>
        </w:rPr>
        <w:t xml:space="preserve">All members of staff have been provided with a </w:t>
      </w:r>
      <w:r w:rsidRPr="00FE4BC7">
        <w:rPr>
          <w:rFonts w:ascii="Twinkl" w:hAnsi="Twinkl" w:cs="Arial"/>
          <w:color w:val="009EFF"/>
          <w:sz w:val="22"/>
          <w:szCs w:val="22"/>
        </w:rPr>
        <w:t>copy of part one or annex A</w:t>
      </w:r>
      <w:r w:rsidRPr="00FE4BC7">
        <w:rPr>
          <w:rFonts w:ascii="Twinkl" w:hAnsi="Twinkl" w:cs="Arial"/>
          <w:sz w:val="22"/>
          <w:szCs w:val="22"/>
        </w:rPr>
        <w:t xml:space="preserve"> of ‘Keeping Children Safe in Education’ 2022 which covers safeguarding information for staff.</w:t>
      </w:r>
      <w:r w:rsidRPr="00FE4BC7">
        <w:rPr>
          <w:rFonts w:ascii="Twinkl" w:hAnsi="Twinkl" w:cs="Arial"/>
          <w:b/>
          <w:iCs/>
          <w:color w:val="FF0096"/>
          <w:sz w:val="22"/>
          <w:szCs w:val="22"/>
        </w:rPr>
        <w:t xml:space="preserve"> </w:t>
      </w:r>
    </w:p>
    <w:p w14:paraId="5F93D417" w14:textId="77777777" w:rsidR="00FE4BC7" w:rsidRPr="00FE4BC7" w:rsidRDefault="00FE4BC7" w:rsidP="008B18E9">
      <w:pPr>
        <w:numPr>
          <w:ilvl w:val="1"/>
          <w:numId w:val="25"/>
        </w:numPr>
        <w:ind w:left="1080"/>
        <w:rPr>
          <w:rFonts w:ascii="Twinkl" w:hAnsi="Twinkl" w:cs="Arial"/>
          <w:b/>
          <w:i/>
          <w:color w:val="0070C0"/>
          <w:sz w:val="22"/>
          <w:szCs w:val="22"/>
        </w:rPr>
      </w:pPr>
      <w:r w:rsidRPr="00FE4BC7">
        <w:rPr>
          <w:rFonts w:ascii="Twinkl" w:hAnsi="Twinkl" w:cs="Arial"/>
          <w:color w:val="009EFF"/>
          <w:sz w:val="22"/>
          <w:szCs w:val="22"/>
        </w:rPr>
        <w:t xml:space="preserve">School </w:t>
      </w:r>
      <w:r w:rsidRPr="00FE4BC7">
        <w:rPr>
          <w:rFonts w:ascii="Twinkl" w:hAnsi="Twinkl" w:cs="Arial"/>
          <w:sz w:val="22"/>
          <w:szCs w:val="22"/>
        </w:rPr>
        <w:t xml:space="preserve">leaders, including the DSL will read KCSIE in its entirety. </w:t>
      </w:r>
    </w:p>
    <w:p w14:paraId="453C58E3" w14:textId="77777777" w:rsidR="00FE4BC7" w:rsidRPr="00FE4BC7" w:rsidRDefault="00FE4BC7" w:rsidP="008B18E9">
      <w:pPr>
        <w:numPr>
          <w:ilvl w:val="1"/>
          <w:numId w:val="25"/>
        </w:numPr>
        <w:ind w:left="1080"/>
        <w:rPr>
          <w:rFonts w:ascii="Twinkl" w:hAnsi="Twinkl" w:cs="Arial"/>
          <w:b/>
          <w:i/>
          <w:color w:val="0070C0"/>
          <w:sz w:val="22"/>
          <w:szCs w:val="22"/>
        </w:rPr>
      </w:pPr>
      <w:r w:rsidRPr="00FE4BC7">
        <w:rPr>
          <w:rFonts w:ascii="Twinkl" w:hAnsi="Twinkl" w:cs="Arial"/>
          <w:color w:val="009EFF"/>
          <w:sz w:val="22"/>
          <w:szCs w:val="22"/>
        </w:rPr>
        <w:t xml:space="preserve">School </w:t>
      </w:r>
      <w:r w:rsidRPr="00FE4BC7">
        <w:rPr>
          <w:rFonts w:ascii="Twinkl" w:hAnsi="Twinkl" w:cs="Arial"/>
          <w:sz w:val="22"/>
          <w:szCs w:val="22"/>
        </w:rPr>
        <w:t>leaders and all members of staff who work directly with children will read annex B.</w:t>
      </w:r>
    </w:p>
    <w:p w14:paraId="372AD0D6" w14:textId="5DEDCB05" w:rsidR="00FE4BC7" w:rsidRPr="00FE4BC7" w:rsidRDefault="00FE4BC7" w:rsidP="008B18E9">
      <w:pPr>
        <w:numPr>
          <w:ilvl w:val="1"/>
          <w:numId w:val="25"/>
        </w:numPr>
        <w:ind w:left="1080"/>
        <w:rPr>
          <w:rFonts w:ascii="Twinkl" w:hAnsi="Twinkl" w:cs="Arial"/>
          <w:b/>
          <w:i/>
          <w:color w:val="0070C0"/>
          <w:sz w:val="22"/>
          <w:szCs w:val="22"/>
        </w:rPr>
      </w:pPr>
      <w:r w:rsidRPr="00FE4BC7">
        <w:rPr>
          <w:rFonts w:ascii="Twinkl" w:hAnsi="Twinkl" w:cs="Arial"/>
          <w:sz w:val="22"/>
          <w:szCs w:val="22"/>
        </w:rPr>
        <w:t xml:space="preserve">All members of staff have signed to confirm that they have read and understood the national guidance shared with them. </w:t>
      </w:r>
      <w:r w:rsidRPr="00FE4BC7">
        <w:rPr>
          <w:rFonts w:ascii="Twinkl" w:hAnsi="Twinkl" w:cs="Arial"/>
          <w:b/>
          <w:iCs/>
          <w:color w:val="FF0096"/>
          <w:sz w:val="22"/>
          <w:szCs w:val="22"/>
        </w:rPr>
        <w:t xml:space="preserve">A record of this will be kept on the SCR; staff will also </w:t>
      </w:r>
      <w:proofErr w:type="gramStart"/>
      <w:r w:rsidRPr="00FE4BC7">
        <w:rPr>
          <w:rFonts w:ascii="Twinkl" w:hAnsi="Twinkl" w:cs="Arial"/>
          <w:b/>
          <w:iCs/>
          <w:color w:val="FF0096"/>
          <w:sz w:val="22"/>
          <w:szCs w:val="22"/>
        </w:rPr>
        <w:t>completed</w:t>
      </w:r>
      <w:proofErr w:type="gramEnd"/>
      <w:r w:rsidRPr="00FE4BC7">
        <w:rPr>
          <w:rFonts w:ascii="Twinkl" w:hAnsi="Twinkl" w:cs="Arial"/>
          <w:b/>
          <w:iCs/>
          <w:color w:val="FF0096"/>
          <w:sz w:val="22"/>
          <w:szCs w:val="22"/>
        </w:rPr>
        <w:t xml:space="preserve"> safeguarding training through the National College</w:t>
      </w:r>
      <w:r w:rsidRPr="00FE4BC7">
        <w:rPr>
          <w:rFonts w:ascii="Twinkl" w:hAnsi="Twinkl" w:cs="Arial"/>
          <w:b/>
          <w:i/>
          <w:color w:val="008000"/>
          <w:sz w:val="22"/>
          <w:szCs w:val="22"/>
        </w:rPr>
        <w:t xml:space="preserve">. </w:t>
      </w:r>
    </w:p>
    <w:p w14:paraId="009A6974" w14:textId="77777777" w:rsidR="00FE4BC7" w:rsidRPr="00FE4BC7" w:rsidRDefault="00FE4BC7" w:rsidP="00FE4BC7">
      <w:pPr>
        <w:rPr>
          <w:rFonts w:ascii="Twinkl" w:hAnsi="Twinkl" w:cs="Arial"/>
          <w:color w:val="0070C0"/>
          <w:sz w:val="22"/>
          <w:szCs w:val="22"/>
        </w:rPr>
      </w:pPr>
    </w:p>
    <w:p w14:paraId="3ECC3419" w14:textId="6E5D4AB4" w:rsidR="00FE4BC7" w:rsidRPr="00FE4BC7" w:rsidRDefault="00FE4BC7" w:rsidP="008B18E9">
      <w:pPr>
        <w:numPr>
          <w:ilvl w:val="0"/>
          <w:numId w:val="25"/>
        </w:numPr>
        <w:ind w:left="360"/>
        <w:rPr>
          <w:rFonts w:ascii="Twinkl" w:hAnsi="Twinkl" w:cs="Arial"/>
          <w:color w:val="0070C0"/>
          <w:sz w:val="22"/>
          <w:szCs w:val="22"/>
        </w:rPr>
      </w:pPr>
      <w:r w:rsidRPr="00FE4BC7">
        <w:rPr>
          <w:rFonts w:ascii="Twinkl" w:hAnsi="Twinkl" w:cs="Arial"/>
          <w:sz w:val="22"/>
          <w:szCs w:val="22"/>
        </w:rPr>
        <w:t xml:space="preserve">All new staff and volunteers (including agency and third-party staff) receive safeguarding and child protection training (including online safety), including information to ensure they are aware of the </w:t>
      </w:r>
      <w:r w:rsidRPr="00FE4BC7">
        <w:rPr>
          <w:rFonts w:ascii="Twinkl" w:hAnsi="Twinkl" w:cs="Arial"/>
          <w:color w:val="009EFF"/>
          <w:sz w:val="22"/>
          <w:szCs w:val="22"/>
        </w:rPr>
        <w:t xml:space="preserve">school </w:t>
      </w:r>
      <w:r w:rsidRPr="00FE4BC7">
        <w:rPr>
          <w:rFonts w:ascii="Twinkl" w:hAnsi="Twinkl" w:cs="Arial"/>
          <w:sz w:val="22"/>
          <w:szCs w:val="22"/>
        </w:rPr>
        <w:t>internal safeguarding processes, as part of their induction.</w:t>
      </w:r>
      <w:r w:rsidRPr="00FE4BC7">
        <w:rPr>
          <w:rFonts w:ascii="Twinkl" w:hAnsi="Twinkl" w:cs="Arial"/>
          <w:b/>
          <w:iCs/>
          <w:color w:val="FF0096"/>
          <w:sz w:val="22"/>
          <w:szCs w:val="22"/>
        </w:rPr>
        <w:t xml:space="preserve"> Online training through the National College will be completed. </w:t>
      </w:r>
      <w:r w:rsidRPr="00FE4BC7">
        <w:rPr>
          <w:rFonts w:ascii="Twinkl" w:hAnsi="Twinkl" w:cs="Arial"/>
          <w:sz w:val="22"/>
          <w:szCs w:val="22"/>
        </w:rPr>
        <w:t>This training is regularly updated and is in line with advice from the safeguarding partners.</w:t>
      </w:r>
    </w:p>
    <w:p w14:paraId="3AF77C53" w14:textId="77777777" w:rsidR="00FE4BC7" w:rsidRPr="00FE4BC7" w:rsidRDefault="00FE4BC7" w:rsidP="00FE4BC7">
      <w:pPr>
        <w:pStyle w:val="ListParagraph"/>
        <w:ind w:left="0"/>
        <w:rPr>
          <w:rFonts w:ascii="Twinkl" w:hAnsi="Twinkl" w:cs="Arial"/>
          <w:color w:val="0070C0"/>
          <w:sz w:val="22"/>
          <w:szCs w:val="22"/>
        </w:rPr>
      </w:pPr>
    </w:p>
    <w:p w14:paraId="436947E8" w14:textId="1F84F85E" w:rsidR="00FE4BC7" w:rsidRPr="00FE4BC7" w:rsidRDefault="00FE4BC7" w:rsidP="008B18E9">
      <w:pPr>
        <w:pStyle w:val="NormalWeb"/>
        <w:numPr>
          <w:ilvl w:val="0"/>
          <w:numId w:val="26"/>
        </w:numPr>
        <w:spacing w:before="0" w:beforeAutospacing="0" w:after="0" w:afterAutospacing="0"/>
        <w:ind w:left="360"/>
        <w:rPr>
          <w:rFonts w:ascii="Twinkl" w:hAnsi="Twinkl" w:cs="Arial"/>
          <w:sz w:val="22"/>
          <w:szCs w:val="22"/>
          <w:lang w:val="en-US"/>
        </w:rPr>
      </w:pPr>
      <w:r w:rsidRPr="00FE4BC7">
        <w:rPr>
          <w:rFonts w:ascii="Twinkl" w:hAnsi="Twinkl" w:cs="Arial"/>
          <w:sz w:val="22"/>
          <w:szCs w:val="22"/>
          <w:lang w:val="en-US"/>
        </w:rPr>
        <w:t xml:space="preserve">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 </w:t>
      </w:r>
      <w:r w:rsidRPr="00FE4BC7">
        <w:rPr>
          <w:rFonts w:ascii="Twinkl" w:hAnsi="Twinkl" w:cs="Arial"/>
          <w:b/>
          <w:iCs/>
          <w:color w:val="FF0096"/>
          <w:sz w:val="22"/>
          <w:szCs w:val="22"/>
        </w:rPr>
        <w:t>Governors complete the National College, safeguarding training annually.</w:t>
      </w:r>
    </w:p>
    <w:p w14:paraId="38F85B42" w14:textId="77777777" w:rsidR="00FE4BC7" w:rsidRPr="00FE4BC7" w:rsidRDefault="00FE4BC7" w:rsidP="00FE4BC7">
      <w:pPr>
        <w:pStyle w:val="NormalWeb"/>
        <w:spacing w:before="0" w:beforeAutospacing="0" w:after="0" w:afterAutospacing="0"/>
        <w:ind w:left="360"/>
        <w:rPr>
          <w:rFonts w:ascii="Twinkl" w:hAnsi="Twinkl" w:cs="Arial"/>
          <w:sz w:val="22"/>
          <w:szCs w:val="22"/>
        </w:rPr>
      </w:pPr>
    </w:p>
    <w:p w14:paraId="2AD1D3DC" w14:textId="469E4526" w:rsidR="00FE4BC7" w:rsidRPr="00FE4BC7" w:rsidRDefault="00FE4BC7" w:rsidP="008B18E9">
      <w:pPr>
        <w:pStyle w:val="NormalWeb"/>
        <w:numPr>
          <w:ilvl w:val="0"/>
          <w:numId w:val="26"/>
        </w:numPr>
        <w:spacing w:before="0" w:beforeAutospacing="0" w:after="0" w:afterAutospacing="0"/>
        <w:ind w:left="360"/>
        <w:rPr>
          <w:rFonts w:ascii="Twinkl" w:hAnsi="Twinkl" w:cs="Arial"/>
          <w:sz w:val="22"/>
          <w:szCs w:val="22"/>
        </w:rPr>
      </w:pPr>
      <w:r w:rsidRPr="00FE4BC7">
        <w:rPr>
          <w:rFonts w:ascii="Twinkl" w:hAnsi="Twinkl" w:cs="Arial"/>
          <w:sz w:val="22"/>
          <w:szCs w:val="22"/>
        </w:rPr>
        <w:t xml:space="preserve">All staff members (including </w:t>
      </w:r>
      <w:r w:rsidRPr="00FE4BC7">
        <w:rPr>
          <w:rFonts w:ascii="Twinkl" w:hAnsi="Twinkl" w:cs="Arial"/>
          <w:sz w:val="22"/>
          <w:szCs w:val="22"/>
          <w:lang w:val="en-US"/>
        </w:rPr>
        <w:t>agency and third-party staff</w:t>
      </w:r>
      <w:r w:rsidRPr="00FE4BC7">
        <w:rPr>
          <w:rFonts w:ascii="Twinkl" w:hAnsi="Twinkl" w:cs="Arial"/>
          <w:sz w:val="22"/>
          <w:szCs w:val="22"/>
        </w:rPr>
        <w:t xml:space="preserve">) will receive appropriate child protection training (including online safety) to ensure they are aware of a range of safeguarding issues. This training will be updated at least annually. </w:t>
      </w:r>
      <w:r w:rsidRPr="00FE4BC7">
        <w:rPr>
          <w:rFonts w:ascii="Twinkl" w:hAnsi="Twinkl" w:cs="Arial"/>
          <w:b/>
          <w:iCs/>
          <w:color w:val="FF0096"/>
          <w:sz w:val="22"/>
          <w:szCs w:val="22"/>
        </w:rPr>
        <w:t xml:space="preserve">Through annual training and e learning through the National College. </w:t>
      </w:r>
    </w:p>
    <w:p w14:paraId="4EB97371" w14:textId="77777777" w:rsidR="00FE4BC7" w:rsidRPr="00FE4BC7" w:rsidRDefault="00FE4BC7" w:rsidP="00FE4BC7">
      <w:pPr>
        <w:pStyle w:val="ListParagraph"/>
        <w:rPr>
          <w:rFonts w:ascii="Twinkl" w:hAnsi="Twinkl" w:cs="Arial"/>
          <w:sz w:val="22"/>
          <w:szCs w:val="22"/>
        </w:rPr>
      </w:pPr>
    </w:p>
    <w:p w14:paraId="3B8E8BB2" w14:textId="52AEF3D0" w:rsidR="00FE4BC7" w:rsidRPr="00FE4BC7" w:rsidRDefault="00FE4BC7" w:rsidP="008B18E9">
      <w:pPr>
        <w:pStyle w:val="NormalWeb"/>
        <w:numPr>
          <w:ilvl w:val="0"/>
          <w:numId w:val="26"/>
        </w:numPr>
        <w:spacing w:before="0" w:beforeAutospacing="0" w:after="0" w:afterAutospacing="0"/>
        <w:ind w:left="360"/>
        <w:rPr>
          <w:rFonts w:ascii="Twinkl" w:hAnsi="Twinkl" w:cs="Arial"/>
          <w:sz w:val="22"/>
          <w:szCs w:val="22"/>
        </w:rPr>
      </w:pPr>
      <w:r w:rsidRPr="00FE4BC7">
        <w:rPr>
          <w:rFonts w:ascii="Twinkl" w:hAnsi="Twinkl" w:cs="Arial"/>
          <w:sz w:val="22"/>
          <w:szCs w:val="22"/>
        </w:rPr>
        <w:lastRenderedPageBreak/>
        <w:t xml:space="preserve">Online safety training for staff will be integrated, </w:t>
      </w:r>
      <w:proofErr w:type="gramStart"/>
      <w:r w:rsidRPr="00FE4BC7">
        <w:rPr>
          <w:rFonts w:ascii="Twinkl" w:hAnsi="Twinkl" w:cs="Arial"/>
          <w:sz w:val="22"/>
          <w:szCs w:val="22"/>
        </w:rPr>
        <w:t>aligned</w:t>
      </w:r>
      <w:proofErr w:type="gramEnd"/>
      <w:r w:rsidRPr="00FE4BC7">
        <w:rPr>
          <w:rFonts w:ascii="Twinkl" w:hAnsi="Twinkl" w:cs="Arial"/>
          <w:sz w:val="22"/>
          <w:szCs w:val="22"/>
        </w:rPr>
        <w:t xml:space="preserve"> and considered as part of the whole </w:t>
      </w:r>
      <w:r w:rsidRPr="00FE4BC7">
        <w:rPr>
          <w:rFonts w:ascii="Twinkl" w:hAnsi="Twinkl" w:cs="Arial"/>
          <w:color w:val="009EFF"/>
          <w:sz w:val="22"/>
          <w:szCs w:val="22"/>
          <w:lang w:val="en-US"/>
        </w:rPr>
        <w:t xml:space="preserve">school </w:t>
      </w:r>
      <w:r w:rsidRPr="00FE4BC7">
        <w:rPr>
          <w:rFonts w:ascii="Twinkl" w:hAnsi="Twinkl" w:cs="Arial"/>
          <w:sz w:val="22"/>
          <w:szCs w:val="22"/>
        </w:rPr>
        <w:t>safeguarding approach and wider staff training and curriculum planning.</w:t>
      </w:r>
      <w:r w:rsidRPr="00FE4BC7">
        <w:rPr>
          <w:rFonts w:ascii="Twinkl" w:hAnsi="Twinkl" w:cs="Arial"/>
          <w:b/>
          <w:iCs/>
          <w:color w:val="FF0096"/>
          <w:sz w:val="22"/>
          <w:szCs w:val="22"/>
        </w:rPr>
        <w:t xml:space="preserve"> Training will be completed through e learning on the National College website. </w:t>
      </w:r>
    </w:p>
    <w:p w14:paraId="6691F6BD" w14:textId="77777777" w:rsidR="00FE4BC7" w:rsidRPr="00FE4BC7" w:rsidRDefault="00FE4BC7" w:rsidP="00FE4BC7">
      <w:pPr>
        <w:pStyle w:val="NormalWeb"/>
        <w:spacing w:before="0" w:beforeAutospacing="0" w:after="0" w:afterAutospacing="0"/>
        <w:ind w:left="360"/>
        <w:rPr>
          <w:rFonts w:ascii="Twinkl" w:hAnsi="Twinkl" w:cs="Arial"/>
          <w:sz w:val="22"/>
          <w:szCs w:val="22"/>
        </w:rPr>
      </w:pPr>
    </w:p>
    <w:p w14:paraId="08B3B104" w14:textId="6BC0C529" w:rsidR="00FE4BC7" w:rsidRPr="00FE4BC7" w:rsidRDefault="00FE4BC7" w:rsidP="008B18E9">
      <w:pPr>
        <w:pStyle w:val="NormalWeb"/>
        <w:numPr>
          <w:ilvl w:val="0"/>
          <w:numId w:val="26"/>
        </w:numPr>
        <w:spacing w:before="0" w:beforeAutospacing="0" w:after="0" w:afterAutospacing="0"/>
        <w:ind w:left="360"/>
        <w:rPr>
          <w:rFonts w:ascii="Twinkl" w:hAnsi="Twinkl" w:cs="Arial"/>
          <w:sz w:val="22"/>
          <w:szCs w:val="22"/>
        </w:rPr>
      </w:pPr>
      <w:r w:rsidRPr="00FE4BC7">
        <w:rPr>
          <w:rFonts w:ascii="Twinkl" w:hAnsi="Twinkl" w:cs="Arial"/>
          <w:sz w:val="22"/>
          <w:szCs w:val="22"/>
        </w:rPr>
        <w:t>In addition to specific child protection training, all staff will receive regular safeguarding and child protection updates, at least annually, to provide them with relevant skills and knowledge to safeguard children effectively.</w:t>
      </w:r>
      <w:r w:rsidRPr="00FE4BC7">
        <w:rPr>
          <w:rFonts w:ascii="Twinkl" w:hAnsi="Twinkl" w:cs="Arial"/>
          <w:b/>
          <w:iCs/>
          <w:color w:val="FF0096"/>
          <w:sz w:val="22"/>
          <w:szCs w:val="22"/>
          <w:lang w:val="en-US"/>
        </w:rPr>
        <w:t xml:space="preserve"> Annual training will take place via e learning through the Education People and the National College; </w:t>
      </w:r>
      <w:proofErr w:type="spellStart"/>
      <w:r w:rsidRPr="00FE4BC7">
        <w:rPr>
          <w:rFonts w:ascii="Twinkl" w:hAnsi="Twinkl" w:cs="Arial"/>
          <w:b/>
          <w:iCs/>
          <w:color w:val="FF0096"/>
          <w:sz w:val="22"/>
          <w:szCs w:val="22"/>
          <w:lang w:val="en-US"/>
        </w:rPr>
        <w:t>additoanlly</w:t>
      </w:r>
      <w:proofErr w:type="spellEnd"/>
      <w:r w:rsidRPr="00FE4BC7">
        <w:rPr>
          <w:rFonts w:ascii="Twinkl" w:hAnsi="Twinkl" w:cs="Arial"/>
          <w:b/>
          <w:iCs/>
          <w:color w:val="FF0096"/>
          <w:sz w:val="22"/>
          <w:szCs w:val="22"/>
          <w:lang w:val="en-US"/>
        </w:rPr>
        <w:t xml:space="preserve"> updates are given weekly in the staff meetings and the child protection policy is shared with the school community.</w:t>
      </w:r>
    </w:p>
    <w:p w14:paraId="709A9FB2" w14:textId="77777777" w:rsidR="00FE4BC7" w:rsidRPr="00FE4BC7" w:rsidRDefault="00FE4BC7" w:rsidP="00FE4BC7">
      <w:pPr>
        <w:pStyle w:val="ListParagraph"/>
        <w:ind w:left="360"/>
        <w:rPr>
          <w:rFonts w:ascii="Twinkl" w:hAnsi="Twinkl" w:cs="Arial"/>
          <w:sz w:val="22"/>
          <w:szCs w:val="22"/>
        </w:rPr>
      </w:pPr>
    </w:p>
    <w:p w14:paraId="76ED672C" w14:textId="0CDF1CB9" w:rsidR="00FE4BC7" w:rsidRPr="00FE4BC7" w:rsidRDefault="00FE4BC7" w:rsidP="008B18E9">
      <w:pPr>
        <w:pStyle w:val="NormalWeb"/>
        <w:numPr>
          <w:ilvl w:val="0"/>
          <w:numId w:val="26"/>
        </w:numPr>
        <w:spacing w:before="0" w:beforeAutospacing="0" w:after="0" w:afterAutospacing="0"/>
        <w:ind w:left="360"/>
        <w:rPr>
          <w:rFonts w:ascii="Twinkl" w:hAnsi="Twinkl" w:cs="Arial"/>
          <w:sz w:val="22"/>
          <w:szCs w:val="22"/>
        </w:rPr>
      </w:pPr>
      <w:r w:rsidRPr="00FE4BC7">
        <w:rPr>
          <w:rFonts w:ascii="Twinkl" w:hAnsi="Twinkl" w:cs="Arial"/>
          <w:color w:val="009EFF"/>
          <w:sz w:val="22"/>
          <w:szCs w:val="22"/>
        </w:rPr>
        <w:t xml:space="preserve">Rodmersham School </w:t>
      </w:r>
      <w:r w:rsidRPr="00FE4BC7">
        <w:rPr>
          <w:rFonts w:ascii="Twinkl" w:hAnsi="Twinkl" w:cs="Arial"/>
          <w:sz w:val="22"/>
          <w:szCs w:val="22"/>
        </w:rPr>
        <w:t xml:space="preserve">recognises the expertise staff build by undertaking safeguarding training and from managing safeguarding concerns </w:t>
      </w:r>
      <w:proofErr w:type="gramStart"/>
      <w:r w:rsidRPr="00FE4BC7">
        <w:rPr>
          <w:rFonts w:ascii="Twinkl" w:hAnsi="Twinkl" w:cs="Arial"/>
          <w:sz w:val="22"/>
          <w:szCs w:val="22"/>
        </w:rPr>
        <w:t>on a daily basis</w:t>
      </w:r>
      <w:proofErr w:type="gramEnd"/>
      <w:r w:rsidRPr="00FE4BC7">
        <w:rPr>
          <w:rFonts w:ascii="Twinkl" w:hAnsi="Twinkl" w:cs="Arial"/>
          <w:sz w:val="22"/>
          <w:szCs w:val="22"/>
        </w:rPr>
        <w:t xml:space="preserve"> and staff are encouraged to contribute to and shape </w:t>
      </w:r>
      <w:r w:rsidRPr="00FE4BC7">
        <w:rPr>
          <w:rFonts w:ascii="Twinkl" w:hAnsi="Twinkl" w:cs="Arial"/>
          <w:color w:val="009EFF"/>
          <w:sz w:val="22"/>
          <w:szCs w:val="22"/>
        </w:rPr>
        <w:t xml:space="preserve">school </w:t>
      </w:r>
      <w:r w:rsidRPr="00FE4BC7">
        <w:rPr>
          <w:rFonts w:ascii="Twinkl" w:hAnsi="Twinkl" w:cs="Arial"/>
          <w:sz w:val="22"/>
          <w:szCs w:val="22"/>
        </w:rPr>
        <w:t xml:space="preserve">safeguarding arrangements and child protection policies. </w:t>
      </w:r>
      <w:r w:rsidRPr="00FE4BC7">
        <w:rPr>
          <w:rFonts w:ascii="Twinkl" w:hAnsi="Twinkl" w:cs="Arial"/>
          <w:b/>
          <w:iCs/>
          <w:color w:val="FF0096"/>
          <w:sz w:val="22"/>
          <w:szCs w:val="22"/>
          <w:lang w:val="en-US"/>
        </w:rPr>
        <w:t>Staff are actively encouraged to share their experiences at the staff meeting.</w:t>
      </w:r>
    </w:p>
    <w:p w14:paraId="0C9BF867" w14:textId="77777777" w:rsidR="00FE4BC7" w:rsidRPr="00FE4BC7" w:rsidRDefault="00FE4BC7" w:rsidP="00FE4BC7">
      <w:pPr>
        <w:pStyle w:val="NormalWeb"/>
        <w:spacing w:before="0" w:beforeAutospacing="0" w:after="0" w:afterAutospacing="0"/>
        <w:rPr>
          <w:rFonts w:ascii="Twinkl" w:hAnsi="Twinkl" w:cs="Arial"/>
          <w:sz w:val="22"/>
          <w:szCs w:val="22"/>
        </w:rPr>
      </w:pPr>
    </w:p>
    <w:p w14:paraId="56952CCE" w14:textId="77777777" w:rsidR="00FE4BC7" w:rsidRPr="00FE4BC7" w:rsidRDefault="00FE4BC7" w:rsidP="008B18E9">
      <w:pPr>
        <w:pStyle w:val="NormalWeb"/>
        <w:numPr>
          <w:ilvl w:val="0"/>
          <w:numId w:val="26"/>
        </w:numPr>
        <w:spacing w:before="0" w:beforeAutospacing="0" w:after="0" w:afterAutospacing="0"/>
        <w:ind w:left="360"/>
        <w:rPr>
          <w:rFonts w:ascii="Twinkl" w:hAnsi="Twinkl" w:cs="Arial"/>
          <w:sz w:val="22"/>
          <w:szCs w:val="22"/>
        </w:rPr>
      </w:pPr>
      <w:r w:rsidRPr="00FE4BC7">
        <w:rPr>
          <w:rFonts w:ascii="Twinkl" w:hAnsi="Twinkl" w:cs="Arial"/>
          <w:sz w:val="22"/>
          <w:szCs w:val="22"/>
        </w:rPr>
        <w:t xml:space="preserve">The DSL and </w:t>
      </w:r>
      <w:r w:rsidRPr="00FE4BC7">
        <w:rPr>
          <w:rFonts w:ascii="Twinkl" w:hAnsi="Twinkl" w:cs="Arial"/>
          <w:color w:val="009EFF"/>
          <w:sz w:val="22"/>
          <w:szCs w:val="22"/>
        </w:rPr>
        <w:t xml:space="preserve">headteacher </w:t>
      </w:r>
      <w:r w:rsidRPr="00FE4BC7">
        <w:rPr>
          <w:rFonts w:ascii="Twinkl" w:hAnsi="Twinkl" w:cs="Arial"/>
          <w:sz w:val="22"/>
          <w:szCs w:val="22"/>
        </w:rPr>
        <w:t xml:space="preserve">will provide an annual report to the </w:t>
      </w:r>
      <w:r w:rsidRPr="00FE4BC7">
        <w:rPr>
          <w:rFonts w:ascii="Twinkl" w:hAnsi="Twinkl" w:cs="Arial"/>
          <w:color w:val="009EFF"/>
          <w:sz w:val="22"/>
        </w:rPr>
        <w:t xml:space="preserve">governing body/proprietor </w:t>
      </w:r>
      <w:r w:rsidRPr="00FE4BC7">
        <w:rPr>
          <w:rFonts w:ascii="Twinkl" w:hAnsi="Twinkl" w:cs="Arial"/>
          <w:sz w:val="22"/>
          <w:szCs w:val="22"/>
        </w:rPr>
        <w:t xml:space="preserve">detailing safeguarding training undertaken by all staff and will maintain an </w:t>
      </w:r>
      <w:proofErr w:type="gramStart"/>
      <w:r w:rsidRPr="00FE4BC7">
        <w:rPr>
          <w:rFonts w:ascii="Twinkl" w:hAnsi="Twinkl" w:cs="Arial"/>
          <w:sz w:val="22"/>
          <w:szCs w:val="22"/>
        </w:rPr>
        <w:t>up to date</w:t>
      </w:r>
      <w:proofErr w:type="gramEnd"/>
      <w:r w:rsidRPr="00FE4BC7">
        <w:rPr>
          <w:rFonts w:ascii="Twinkl" w:hAnsi="Twinkl" w:cs="Arial"/>
          <w:sz w:val="22"/>
          <w:szCs w:val="22"/>
        </w:rPr>
        <w:t xml:space="preserve"> record of who has been trained.</w:t>
      </w:r>
    </w:p>
    <w:p w14:paraId="33E4CD2D" w14:textId="77777777" w:rsidR="00FE4BC7" w:rsidRPr="00FE4BC7" w:rsidRDefault="00FE4BC7" w:rsidP="00FE4BC7">
      <w:pPr>
        <w:pStyle w:val="NormalWeb"/>
        <w:spacing w:before="0" w:beforeAutospacing="0" w:after="0" w:afterAutospacing="0"/>
        <w:rPr>
          <w:rFonts w:ascii="Twinkl" w:hAnsi="Twinkl" w:cs="Arial"/>
          <w:sz w:val="22"/>
          <w:szCs w:val="22"/>
        </w:rPr>
      </w:pPr>
    </w:p>
    <w:p w14:paraId="6BA0183A" w14:textId="77777777" w:rsidR="00FE4BC7" w:rsidRPr="00FE4BC7" w:rsidRDefault="00FE4BC7" w:rsidP="00FE4BC7">
      <w:pPr>
        <w:pStyle w:val="Heading2"/>
        <w:rPr>
          <w:rFonts w:ascii="Twinkl" w:hAnsi="Twinkl" w:cs="Arial"/>
          <w:b/>
          <w:bCs/>
        </w:rPr>
      </w:pPr>
      <w:r w:rsidRPr="00FE4BC7">
        <w:rPr>
          <w:rFonts w:ascii="Twinkl" w:hAnsi="Twinkl" w:cs="Arial"/>
          <w:b/>
          <w:bCs/>
        </w:rPr>
        <w:t>7.2 Safer working practice</w:t>
      </w:r>
    </w:p>
    <w:p w14:paraId="77CE63F3" w14:textId="77777777" w:rsidR="00FE4BC7" w:rsidRPr="00FE4BC7" w:rsidRDefault="00FE4BC7" w:rsidP="00FE4BC7">
      <w:pPr>
        <w:pStyle w:val="NormalWeb"/>
        <w:spacing w:before="0" w:beforeAutospacing="0" w:after="0" w:afterAutospacing="0"/>
        <w:rPr>
          <w:rFonts w:ascii="Twinkl" w:hAnsi="Twinkl" w:cs="Arial"/>
          <w:sz w:val="22"/>
          <w:szCs w:val="22"/>
        </w:rPr>
      </w:pPr>
    </w:p>
    <w:p w14:paraId="43DD5D49" w14:textId="6F8DFC0D" w:rsidR="00FE4BC7" w:rsidRPr="00FE4BC7" w:rsidRDefault="00FE4BC7" w:rsidP="008B18E9">
      <w:pPr>
        <w:numPr>
          <w:ilvl w:val="0"/>
          <w:numId w:val="27"/>
        </w:numPr>
        <w:ind w:left="360"/>
        <w:rPr>
          <w:rFonts w:ascii="Twinkl" w:hAnsi="Twinkl" w:cs="Arial"/>
          <w:sz w:val="22"/>
          <w:szCs w:val="22"/>
          <w:lang w:val="en-GB"/>
        </w:rPr>
      </w:pPr>
      <w:r w:rsidRPr="00FE4BC7">
        <w:rPr>
          <w:rFonts w:ascii="Twinkl" w:hAnsi="Twinkl" w:cs="Arial"/>
          <w:sz w:val="22"/>
          <w:szCs w:val="22"/>
          <w:lang w:val="en-GB"/>
        </w:rPr>
        <w:t xml:space="preserve">All members of staff are required to work within our clear guidelines on safer working practice as outlined in the </w:t>
      </w:r>
      <w:r w:rsidRPr="00FE4BC7">
        <w:rPr>
          <w:rFonts w:ascii="Twinkl" w:hAnsi="Twinkl" w:cs="Arial"/>
          <w:color w:val="009EFF"/>
          <w:sz w:val="22"/>
          <w:szCs w:val="22"/>
        </w:rPr>
        <w:t>school behaviour policy.</w:t>
      </w:r>
    </w:p>
    <w:p w14:paraId="1E5084AD" w14:textId="77777777" w:rsidR="00FE4BC7" w:rsidRPr="00FE4BC7" w:rsidRDefault="00FE4BC7" w:rsidP="00FE4BC7">
      <w:pPr>
        <w:ind w:left="360"/>
        <w:rPr>
          <w:rFonts w:ascii="Twinkl" w:hAnsi="Twinkl" w:cs="Arial"/>
          <w:sz w:val="22"/>
          <w:szCs w:val="22"/>
          <w:lang w:val="en-GB"/>
        </w:rPr>
      </w:pPr>
    </w:p>
    <w:p w14:paraId="11FE9B72" w14:textId="159835D8" w:rsidR="00FE4BC7" w:rsidRPr="00FE4BC7" w:rsidRDefault="00FE4BC7" w:rsidP="008B18E9">
      <w:pPr>
        <w:numPr>
          <w:ilvl w:val="0"/>
          <w:numId w:val="27"/>
        </w:numPr>
        <w:ind w:left="360"/>
        <w:rPr>
          <w:rFonts w:ascii="Twinkl" w:hAnsi="Twinkl" w:cs="Arial"/>
          <w:sz w:val="22"/>
          <w:szCs w:val="22"/>
          <w:lang w:val="en-GB"/>
        </w:rPr>
      </w:pPr>
      <w:r w:rsidRPr="00FE4BC7">
        <w:rPr>
          <w:rFonts w:ascii="Twinkl" w:hAnsi="Twinkl" w:cs="Arial"/>
          <w:bCs/>
          <w:sz w:val="22"/>
          <w:szCs w:val="22"/>
          <w:lang w:val="en-GB"/>
        </w:rPr>
        <w:t xml:space="preserve">The DSL will ensure that all staff and volunteers </w:t>
      </w:r>
      <w:r w:rsidRPr="00FE4BC7">
        <w:rPr>
          <w:rFonts w:ascii="Twinkl" w:hAnsi="Twinkl" w:cs="Arial"/>
          <w:sz w:val="22"/>
          <w:szCs w:val="22"/>
        </w:rPr>
        <w:t xml:space="preserve">(including agency and third-party staff) </w:t>
      </w:r>
      <w:r w:rsidRPr="00FE4BC7">
        <w:rPr>
          <w:rFonts w:ascii="Twinkl" w:hAnsi="Twinkl" w:cs="Arial"/>
          <w:bCs/>
          <w:sz w:val="22"/>
          <w:szCs w:val="22"/>
          <w:lang w:val="en-GB"/>
        </w:rPr>
        <w:t xml:space="preserve">have read our child protection policy and are </w:t>
      </w:r>
      <w:r w:rsidRPr="00FE4BC7">
        <w:rPr>
          <w:rFonts w:ascii="Twinkl" w:hAnsi="Twinkl" w:cs="Arial"/>
          <w:sz w:val="22"/>
          <w:szCs w:val="22"/>
        </w:rPr>
        <w:t xml:space="preserve">aware of the </w:t>
      </w:r>
      <w:r w:rsidRPr="00FE4BC7">
        <w:rPr>
          <w:rFonts w:ascii="Twinkl" w:hAnsi="Twinkl" w:cs="Arial"/>
          <w:color w:val="009EFF"/>
          <w:sz w:val="22"/>
          <w:szCs w:val="22"/>
        </w:rPr>
        <w:t xml:space="preserve">school </w:t>
      </w:r>
      <w:r w:rsidRPr="00FE4BC7">
        <w:rPr>
          <w:rFonts w:ascii="Twinkl" w:hAnsi="Twinkl" w:cs="Arial"/>
          <w:sz w:val="22"/>
          <w:szCs w:val="22"/>
        </w:rPr>
        <w:t xml:space="preserve">expectations regarding safe and professional practice via the staff </w:t>
      </w:r>
      <w:r w:rsidRPr="00FE4BC7">
        <w:rPr>
          <w:rFonts w:ascii="Twinkl" w:hAnsi="Twinkl" w:cs="Arial"/>
          <w:color w:val="009EFF"/>
          <w:sz w:val="22"/>
          <w:szCs w:val="22"/>
        </w:rPr>
        <w:t>behaviour policy/code of conduct and Acceptable Use Policy (AUP)</w:t>
      </w:r>
      <w:r w:rsidRPr="00FE4BC7">
        <w:rPr>
          <w:rFonts w:ascii="Twinkl" w:hAnsi="Twinkl" w:cs="Arial"/>
          <w:bCs/>
          <w:sz w:val="22"/>
          <w:szCs w:val="22"/>
          <w:lang w:val="en-GB"/>
        </w:rPr>
        <w:t xml:space="preserve">. </w:t>
      </w:r>
    </w:p>
    <w:p w14:paraId="6F9E1989" w14:textId="77777777" w:rsidR="00FE4BC7" w:rsidRPr="00FE4BC7" w:rsidRDefault="00FE4BC7" w:rsidP="00FE4BC7">
      <w:pPr>
        <w:ind w:left="360"/>
        <w:rPr>
          <w:rFonts w:ascii="Twinkl" w:hAnsi="Twinkl" w:cs="Arial"/>
          <w:sz w:val="22"/>
          <w:szCs w:val="22"/>
          <w:lang w:val="en-GB"/>
        </w:rPr>
      </w:pPr>
    </w:p>
    <w:p w14:paraId="1F4694A8" w14:textId="77777777" w:rsidR="00FE4BC7" w:rsidRPr="00FE4BC7" w:rsidRDefault="00FE4BC7" w:rsidP="008B18E9">
      <w:pPr>
        <w:numPr>
          <w:ilvl w:val="0"/>
          <w:numId w:val="27"/>
        </w:numPr>
        <w:ind w:left="360"/>
        <w:rPr>
          <w:rFonts w:ascii="Twinkl" w:hAnsi="Twinkl" w:cs="Arial"/>
          <w:sz w:val="22"/>
          <w:szCs w:val="22"/>
          <w:lang w:val="en-GB"/>
        </w:rPr>
      </w:pPr>
      <w:r w:rsidRPr="00FE4BC7">
        <w:rPr>
          <w:rFonts w:ascii="Twinkl" w:hAnsi="Twinkl" w:cs="Arial"/>
          <w:sz w:val="22"/>
          <w:szCs w:val="22"/>
          <w:lang w:val="en-GB"/>
        </w:rPr>
        <w:t xml:space="preserve">Staff will be made aware of the </w:t>
      </w:r>
      <w:r w:rsidRPr="00FE4BC7">
        <w:rPr>
          <w:rFonts w:ascii="Twinkl" w:hAnsi="Twinkl" w:cs="Arial"/>
          <w:color w:val="009EFF"/>
          <w:sz w:val="22"/>
          <w:szCs w:val="22"/>
        </w:rPr>
        <w:t xml:space="preserve">school </w:t>
      </w:r>
      <w:r w:rsidRPr="00FE4BC7">
        <w:rPr>
          <w:rFonts w:ascii="Twinkl" w:hAnsi="Twinkl" w:cs="Arial"/>
          <w:sz w:val="22"/>
          <w:szCs w:val="22"/>
          <w:lang w:val="en-GB"/>
        </w:rPr>
        <w:t xml:space="preserve">behaviour management and physical intervention policies. Staff will manage behaviour effectively to ensure a good and safe educational environment and will have a clear understanding of the needs of all children. Any physical interventions and/or use of reasonable force will be in line with our agreed policy and procedures, and national guidance. </w:t>
      </w:r>
    </w:p>
    <w:p w14:paraId="71C1BC7B" w14:textId="77777777" w:rsidR="00FE4BC7" w:rsidRPr="00FE4BC7" w:rsidRDefault="00FE4BC7" w:rsidP="00FE4BC7">
      <w:pPr>
        <w:rPr>
          <w:rFonts w:ascii="Twinkl" w:hAnsi="Twinkl" w:cs="Arial"/>
          <w:sz w:val="22"/>
          <w:szCs w:val="22"/>
          <w:lang w:val="en-GB"/>
        </w:rPr>
      </w:pPr>
    </w:p>
    <w:p w14:paraId="3068B784" w14:textId="2F6800AB" w:rsidR="00FE4BC7" w:rsidRPr="00FE4BC7" w:rsidRDefault="00FE4BC7" w:rsidP="008B18E9">
      <w:pPr>
        <w:numPr>
          <w:ilvl w:val="0"/>
          <w:numId w:val="27"/>
        </w:numPr>
        <w:ind w:left="360"/>
        <w:rPr>
          <w:rFonts w:ascii="Twinkl" w:hAnsi="Twinkl" w:cs="Arial"/>
          <w:b/>
          <w:sz w:val="28"/>
        </w:rPr>
      </w:pPr>
      <w:r w:rsidRPr="00FE4BC7">
        <w:rPr>
          <w:rFonts w:ascii="Twinkl" w:hAnsi="Twink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FE4BC7">
        <w:rPr>
          <w:rFonts w:ascii="Twinkl" w:hAnsi="Twinkl" w:cs="Arial"/>
          <w:color w:val="009EFF"/>
          <w:sz w:val="22"/>
          <w:szCs w:val="22"/>
        </w:rPr>
        <w:t xml:space="preserve">school </w:t>
      </w:r>
      <w:r w:rsidRPr="00FE4BC7">
        <w:rPr>
          <w:rFonts w:ascii="Twinkl" w:hAnsi="Twinkl" w:cs="Arial"/>
          <w:sz w:val="22"/>
          <w:szCs w:val="22"/>
        </w:rPr>
        <w:t xml:space="preserve">policies including staff behaviour policy, mobile and smart technology, </w:t>
      </w:r>
      <w:r w:rsidRPr="00FE4BC7">
        <w:rPr>
          <w:rFonts w:ascii="Twinkl" w:hAnsi="Twinkl" w:cs="Arial"/>
          <w:sz w:val="22"/>
          <w:szCs w:val="22"/>
          <w:lang w:val="en-GB"/>
        </w:rPr>
        <w:t>Acceptable Use Policies (AUPs).</w:t>
      </w:r>
    </w:p>
    <w:p w14:paraId="3C550E1B" w14:textId="77777777" w:rsidR="00FE4BC7" w:rsidRPr="00FE4BC7" w:rsidRDefault="00FE4BC7" w:rsidP="00FE4BC7">
      <w:pPr>
        <w:rPr>
          <w:rFonts w:ascii="Twinkl" w:hAnsi="Twinkl" w:cs="Arial"/>
          <w:b/>
          <w:sz w:val="28"/>
        </w:rPr>
      </w:pPr>
    </w:p>
    <w:p w14:paraId="260B02C5" w14:textId="77777777" w:rsidR="00FE4BC7" w:rsidRPr="00FE4BC7" w:rsidRDefault="00FE4BC7" w:rsidP="00FE4BC7">
      <w:pPr>
        <w:pStyle w:val="Heading2"/>
        <w:rPr>
          <w:rFonts w:ascii="Twinkl" w:hAnsi="Twinkl" w:cs="Arial"/>
          <w:b/>
          <w:bCs/>
          <w:sz w:val="28"/>
          <w:szCs w:val="28"/>
        </w:rPr>
      </w:pPr>
      <w:r w:rsidRPr="00FE4BC7">
        <w:rPr>
          <w:rFonts w:ascii="Twinkl" w:hAnsi="Twinkl" w:cs="Arial"/>
          <w:b/>
          <w:bCs/>
        </w:rPr>
        <w:t xml:space="preserve">7.3 Supervision and support </w:t>
      </w:r>
    </w:p>
    <w:p w14:paraId="0F75F4B2" w14:textId="77777777" w:rsidR="00FE4BC7" w:rsidRPr="00FE4BC7" w:rsidRDefault="00FE4BC7" w:rsidP="00FE4BC7">
      <w:pPr>
        <w:rPr>
          <w:rFonts w:ascii="Twinkl" w:hAnsi="Twinkl" w:cs="Arial"/>
          <w:sz w:val="22"/>
          <w:szCs w:val="22"/>
          <w:lang w:val="en-GB"/>
        </w:rPr>
      </w:pPr>
    </w:p>
    <w:p w14:paraId="3B38FBD3" w14:textId="77777777" w:rsidR="00FE4BC7" w:rsidRPr="00FE4BC7" w:rsidRDefault="00FE4BC7" w:rsidP="008B18E9">
      <w:pPr>
        <w:pStyle w:val="Default"/>
        <w:numPr>
          <w:ilvl w:val="0"/>
          <w:numId w:val="28"/>
        </w:numPr>
        <w:spacing w:after="118"/>
        <w:ind w:left="360"/>
        <w:rPr>
          <w:rFonts w:ascii="Twinkl" w:hAnsi="Twinkl" w:cs="Arial"/>
          <w:color w:val="auto"/>
          <w:sz w:val="22"/>
          <w:szCs w:val="22"/>
          <w:lang w:val="en-GB"/>
        </w:rPr>
      </w:pPr>
      <w:r w:rsidRPr="00FE4BC7">
        <w:rPr>
          <w:rFonts w:ascii="Twinkl" w:hAnsi="Twink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1421991C" w14:textId="43EE661B" w:rsidR="00FE4BC7" w:rsidRPr="00FE4BC7" w:rsidRDefault="00FE4BC7" w:rsidP="008B18E9">
      <w:pPr>
        <w:pStyle w:val="Default"/>
        <w:numPr>
          <w:ilvl w:val="0"/>
          <w:numId w:val="28"/>
        </w:numPr>
        <w:spacing w:after="118"/>
        <w:ind w:left="360"/>
        <w:rPr>
          <w:rFonts w:ascii="Twinkl" w:hAnsi="Twinkl" w:cs="Arial"/>
          <w:color w:val="auto"/>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szCs w:val="22"/>
        </w:rPr>
        <w:t xml:space="preserve">school </w:t>
      </w:r>
      <w:r w:rsidRPr="00FE4BC7">
        <w:rPr>
          <w:rFonts w:ascii="Twinkl" w:hAnsi="Twinkl" w:cs="Arial"/>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67FB7746" w14:textId="77777777" w:rsidR="00FE4BC7" w:rsidRPr="00FE4BC7" w:rsidRDefault="00FE4BC7" w:rsidP="008B18E9">
      <w:pPr>
        <w:pStyle w:val="Default"/>
        <w:numPr>
          <w:ilvl w:val="0"/>
          <w:numId w:val="28"/>
        </w:numPr>
        <w:spacing w:after="118"/>
        <w:ind w:left="360"/>
        <w:rPr>
          <w:rFonts w:ascii="Twinkl" w:hAnsi="Twinkl" w:cs="Arial"/>
          <w:color w:val="auto"/>
          <w:sz w:val="22"/>
          <w:szCs w:val="22"/>
          <w:lang w:val="en-GB"/>
        </w:rPr>
      </w:pPr>
      <w:r w:rsidRPr="00FE4BC7">
        <w:rPr>
          <w:rFonts w:ascii="Twinkl" w:hAnsi="Twinkl" w:cs="Arial"/>
          <w:color w:val="auto"/>
          <w:sz w:val="22"/>
          <w:szCs w:val="22"/>
          <w:lang w:val="en-GB"/>
        </w:rPr>
        <w:t xml:space="preserve">The </w:t>
      </w:r>
      <w:r w:rsidRPr="00FE4BC7">
        <w:rPr>
          <w:rFonts w:ascii="Twinkl" w:hAnsi="Twinkl" w:cs="Arial"/>
          <w:color w:val="009EFF"/>
          <w:sz w:val="22"/>
          <w:szCs w:val="22"/>
        </w:rPr>
        <w:t xml:space="preserve">school </w:t>
      </w:r>
      <w:r w:rsidRPr="00FE4BC7">
        <w:rPr>
          <w:rFonts w:ascii="Twinkl" w:hAnsi="Twinkl" w:cs="Arial"/>
          <w:color w:val="auto"/>
          <w:sz w:val="22"/>
          <w:szCs w:val="22"/>
          <w:lang w:val="en-GB"/>
        </w:rPr>
        <w:t>will provide appropriate supervision and support for all members of staff to ensure that:</w:t>
      </w:r>
    </w:p>
    <w:p w14:paraId="351BA9CC" w14:textId="77777777" w:rsidR="00FE4BC7" w:rsidRPr="00FE4BC7" w:rsidRDefault="00FE4BC7" w:rsidP="008B18E9">
      <w:pPr>
        <w:numPr>
          <w:ilvl w:val="1"/>
          <w:numId w:val="28"/>
        </w:numPr>
        <w:ind w:left="1080"/>
        <w:rPr>
          <w:rFonts w:ascii="Twinkl" w:hAnsi="Twinkl" w:cs="Arial"/>
          <w:sz w:val="22"/>
          <w:szCs w:val="22"/>
          <w:lang w:val="en-GB"/>
        </w:rPr>
      </w:pPr>
      <w:r w:rsidRPr="00FE4BC7">
        <w:rPr>
          <w:rFonts w:ascii="Twinkl" w:hAnsi="Twinkl" w:cs="Arial"/>
          <w:sz w:val="22"/>
          <w:szCs w:val="22"/>
          <w:lang w:val="en-GB"/>
        </w:rPr>
        <w:t>All staff are competent to carry out their responsibilities for safeguarding and promoting the welfare of children</w:t>
      </w:r>
    </w:p>
    <w:p w14:paraId="014DCA22" w14:textId="77777777" w:rsidR="00FE4BC7" w:rsidRPr="00FE4BC7" w:rsidRDefault="00FE4BC7" w:rsidP="008B18E9">
      <w:pPr>
        <w:numPr>
          <w:ilvl w:val="1"/>
          <w:numId w:val="28"/>
        </w:numPr>
        <w:ind w:left="1080"/>
        <w:rPr>
          <w:rFonts w:ascii="Twinkl" w:hAnsi="Twinkl" w:cs="Arial"/>
          <w:sz w:val="22"/>
          <w:szCs w:val="22"/>
          <w:lang w:val="en-GB"/>
        </w:rPr>
      </w:pPr>
      <w:r w:rsidRPr="00FE4BC7">
        <w:rPr>
          <w:rFonts w:ascii="Twinkl" w:hAnsi="Twinkl" w:cs="Arial"/>
          <w:sz w:val="22"/>
          <w:szCs w:val="22"/>
          <w:lang w:val="en-GB"/>
        </w:rPr>
        <w:t xml:space="preserve">All staff are supported by the DSL in their safeguarding role. </w:t>
      </w:r>
    </w:p>
    <w:p w14:paraId="205037B8" w14:textId="77777777" w:rsidR="00FE4BC7" w:rsidRPr="00FE4BC7" w:rsidRDefault="00FE4BC7" w:rsidP="008B18E9">
      <w:pPr>
        <w:numPr>
          <w:ilvl w:val="1"/>
          <w:numId w:val="28"/>
        </w:numPr>
        <w:ind w:left="1080"/>
        <w:rPr>
          <w:rFonts w:ascii="Twinkl" w:hAnsi="Twinkl" w:cs="Arial"/>
          <w:sz w:val="22"/>
          <w:szCs w:val="22"/>
          <w:lang w:val="en-GB"/>
        </w:rPr>
      </w:pPr>
      <w:r w:rsidRPr="00FE4BC7">
        <w:rPr>
          <w:rFonts w:ascii="Twinkl" w:hAnsi="Twinkl" w:cs="Arial"/>
          <w:sz w:val="22"/>
          <w:szCs w:val="22"/>
          <w:lang w:val="en-GB"/>
        </w:rPr>
        <w:lastRenderedPageBreak/>
        <w:t xml:space="preserve">All members of staff have regular reviews of their own practice to ensure they improve over time. </w:t>
      </w:r>
      <w:r w:rsidRPr="00FE4BC7">
        <w:rPr>
          <w:rFonts w:ascii="Twinkl" w:hAnsi="Twinkl" w:cs="Arial"/>
          <w:color w:val="2B579A"/>
          <w:shd w:val="clear" w:color="auto" w:fill="E6E6E6"/>
        </w:rPr>
        <w:br/>
      </w:r>
    </w:p>
    <w:p w14:paraId="40765E9E" w14:textId="77777777" w:rsidR="00FE4BC7" w:rsidRPr="00FE4BC7" w:rsidRDefault="00FE4BC7" w:rsidP="008B18E9">
      <w:pPr>
        <w:numPr>
          <w:ilvl w:val="0"/>
          <w:numId w:val="28"/>
        </w:numPr>
        <w:ind w:left="360"/>
        <w:rPr>
          <w:rFonts w:ascii="Twinkl" w:hAnsi="Twinkl" w:cs="Arial"/>
          <w:sz w:val="22"/>
          <w:szCs w:val="22"/>
          <w:lang w:val="en-GB"/>
        </w:rPr>
      </w:pPr>
      <w:r w:rsidRPr="00FE4BC7">
        <w:rPr>
          <w:rFonts w:ascii="Twinkl" w:hAnsi="Twinkl" w:cs="Arial"/>
          <w:sz w:val="22"/>
          <w:szCs w:val="22"/>
          <w:lang w:val="en-GB"/>
        </w:rPr>
        <w:t>Any member of staff affected by issues arising from concerns for children’s welfare or safety can seek support from the DSL.</w:t>
      </w:r>
    </w:p>
    <w:p w14:paraId="1818B166" w14:textId="77777777" w:rsidR="00FE4BC7" w:rsidRPr="00FE4BC7" w:rsidRDefault="00FE4BC7" w:rsidP="00FE4BC7">
      <w:pPr>
        <w:ind w:left="360"/>
        <w:rPr>
          <w:rFonts w:ascii="Twinkl" w:hAnsi="Twinkl" w:cs="Arial"/>
          <w:sz w:val="22"/>
          <w:szCs w:val="22"/>
          <w:lang w:val="en-GB"/>
        </w:rPr>
      </w:pPr>
    </w:p>
    <w:p w14:paraId="065A57B2" w14:textId="77777777" w:rsidR="00FE4BC7" w:rsidRPr="00FE4BC7" w:rsidRDefault="00FE4BC7" w:rsidP="008B18E9">
      <w:pPr>
        <w:numPr>
          <w:ilvl w:val="0"/>
          <w:numId w:val="28"/>
        </w:numPr>
        <w:ind w:left="360"/>
        <w:rPr>
          <w:rFonts w:ascii="Twinkl" w:hAnsi="Twinkl" w:cs="Arial"/>
          <w:sz w:val="22"/>
          <w:szCs w:val="22"/>
          <w:lang w:val="en-GB"/>
        </w:rPr>
      </w:pPr>
      <w:r w:rsidRPr="00FE4BC7">
        <w:rPr>
          <w:rFonts w:ascii="Twinkl" w:hAnsi="Twink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FE4BC7">
        <w:rPr>
          <w:rFonts w:ascii="Twinkl" w:hAnsi="Twinkl" w:cs="Arial"/>
          <w:sz w:val="22"/>
          <w:szCs w:val="22"/>
          <w:lang w:val="en-GB"/>
        </w:rPr>
        <w:t>Partnership</w:t>
      </w:r>
      <w:proofErr w:type="gramEnd"/>
      <w:r w:rsidRPr="00FE4BC7">
        <w:rPr>
          <w:rFonts w:ascii="Twinkl" w:hAnsi="Twinkl" w:cs="Arial"/>
          <w:sz w:val="22"/>
          <w:szCs w:val="22"/>
          <w:lang w:val="en-GB"/>
        </w:rPr>
        <w:t xml:space="preserve"> or other similar organisations directly. </w:t>
      </w:r>
    </w:p>
    <w:p w14:paraId="52E2FFA2" w14:textId="77777777" w:rsidR="00FE4BC7" w:rsidRPr="00FE4BC7" w:rsidRDefault="00FE4BC7" w:rsidP="00FE4BC7">
      <w:pPr>
        <w:rPr>
          <w:rFonts w:ascii="Twinkl" w:hAnsi="Twinkl" w:cs="Arial"/>
          <w:sz w:val="22"/>
          <w:szCs w:val="22"/>
          <w:lang w:val="en-GB"/>
        </w:rPr>
      </w:pPr>
    </w:p>
    <w:p w14:paraId="6975DDFD" w14:textId="77777777" w:rsidR="00FE4BC7" w:rsidRPr="00FE4BC7" w:rsidRDefault="00FE4BC7" w:rsidP="008B18E9">
      <w:pPr>
        <w:pStyle w:val="Heading1"/>
        <w:numPr>
          <w:ilvl w:val="0"/>
          <w:numId w:val="58"/>
        </w:numPr>
        <w:ind w:left="-142"/>
        <w:jc w:val="left"/>
        <w:rPr>
          <w:rFonts w:ascii="Twinkl" w:hAnsi="Twinkl" w:cs="Arial"/>
          <w:sz w:val="28"/>
          <w:szCs w:val="24"/>
        </w:rPr>
      </w:pPr>
      <w:bookmarkStart w:id="7" w:name="_Ref108517004"/>
      <w:r w:rsidRPr="00FE4BC7">
        <w:rPr>
          <w:rFonts w:ascii="Twinkl" w:hAnsi="Twinkl" w:cs="Arial"/>
        </w:rPr>
        <w:t>Safer Recruitment and Allegations Against Staff</w:t>
      </w:r>
      <w:bookmarkEnd w:id="7"/>
      <w:r w:rsidRPr="00FE4BC7">
        <w:rPr>
          <w:rFonts w:ascii="Twinkl" w:hAnsi="Twinkl" w:cs="Arial"/>
        </w:rPr>
        <w:t xml:space="preserve"> </w:t>
      </w:r>
    </w:p>
    <w:p w14:paraId="69D22194" w14:textId="77777777" w:rsidR="00FE4BC7" w:rsidRPr="00FE4BC7" w:rsidRDefault="00FE4BC7" w:rsidP="00FE4BC7">
      <w:pPr>
        <w:rPr>
          <w:rFonts w:ascii="Twinkl" w:hAnsi="Twinkl" w:cs="Arial"/>
          <w:b/>
          <w:bCs/>
          <w:sz w:val="28"/>
          <w:szCs w:val="28"/>
          <w:lang w:val="en-GB"/>
        </w:rPr>
      </w:pPr>
    </w:p>
    <w:p w14:paraId="3D5F0F78" w14:textId="77777777" w:rsidR="00FE4BC7" w:rsidRPr="00FE4BC7" w:rsidRDefault="00FE4BC7" w:rsidP="00FE4BC7">
      <w:pPr>
        <w:pStyle w:val="Heading2"/>
        <w:rPr>
          <w:rFonts w:ascii="Twinkl" w:hAnsi="Twinkl" w:cs="Arial"/>
          <w:b/>
          <w:bCs/>
        </w:rPr>
      </w:pPr>
      <w:r w:rsidRPr="00FE4BC7">
        <w:rPr>
          <w:rFonts w:ascii="Twinkl" w:hAnsi="Twinkl" w:cs="Arial"/>
          <w:b/>
          <w:bCs/>
        </w:rPr>
        <w:t>8.1 Safer recruitment and safeguarding checks</w:t>
      </w:r>
    </w:p>
    <w:p w14:paraId="02E14D3B" w14:textId="77777777" w:rsidR="00FE4BC7" w:rsidRPr="00FE4BC7" w:rsidRDefault="00FE4BC7" w:rsidP="00FE4BC7">
      <w:pPr>
        <w:ind w:left="720"/>
        <w:rPr>
          <w:rFonts w:ascii="Twinkl" w:hAnsi="Twinkl" w:cs="Arial"/>
          <w:b/>
          <w:sz w:val="24"/>
          <w:szCs w:val="24"/>
          <w:lang w:val="en-GB"/>
        </w:rPr>
      </w:pPr>
    </w:p>
    <w:p w14:paraId="185C93B9" w14:textId="4C0C438A" w:rsidR="00FE4BC7" w:rsidRPr="00FE4BC7" w:rsidRDefault="00FE4BC7" w:rsidP="008B18E9">
      <w:pPr>
        <w:numPr>
          <w:ilvl w:val="0"/>
          <w:numId w:val="28"/>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is committed to ensure that we develop a safe culture and that all steps are taken to recruit staff and volunteers who are safe to work with our </w:t>
      </w:r>
      <w:proofErr w:type="gramStart"/>
      <w:r w:rsidRPr="00FE4BC7">
        <w:rPr>
          <w:rFonts w:ascii="Twinkl" w:hAnsi="Twinkl" w:cs="Arial"/>
          <w:color w:val="009EFF"/>
          <w:sz w:val="22"/>
          <w:szCs w:val="22"/>
        </w:rPr>
        <w:t xml:space="preserve">pupils  </w:t>
      </w:r>
      <w:r w:rsidRPr="00FE4BC7">
        <w:rPr>
          <w:rFonts w:ascii="Twinkl" w:hAnsi="Twinkl" w:cs="Arial"/>
          <w:sz w:val="22"/>
          <w:szCs w:val="22"/>
          <w:lang w:val="en-GB"/>
        </w:rPr>
        <w:t>and</w:t>
      </w:r>
      <w:proofErr w:type="gramEnd"/>
      <w:r w:rsidRPr="00FE4BC7">
        <w:rPr>
          <w:rFonts w:ascii="Twinkl" w:hAnsi="Twinkl" w:cs="Arial"/>
          <w:sz w:val="22"/>
          <w:szCs w:val="22"/>
          <w:lang w:val="en-GB"/>
        </w:rPr>
        <w:t xml:space="preserve"> staff.</w:t>
      </w:r>
    </w:p>
    <w:p w14:paraId="329BD808" w14:textId="0D87E86B" w:rsidR="00FE4BC7" w:rsidRPr="00FE4BC7" w:rsidRDefault="00FE4BC7" w:rsidP="008B18E9">
      <w:pPr>
        <w:numPr>
          <w:ilvl w:val="1"/>
          <w:numId w:val="28"/>
        </w:numPr>
        <w:ind w:left="108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will follow relevant guidance in Keeping Children Safe in Education 2022 (Part Three, ‘Safer Recruitment’) and from The Disclosure and Barring Service (DBS)</w:t>
      </w:r>
    </w:p>
    <w:p w14:paraId="1FBB81C0" w14:textId="448F919A" w:rsidR="00FE4BC7" w:rsidRPr="00FE4BC7" w:rsidRDefault="00FE4BC7" w:rsidP="008B18E9">
      <w:pPr>
        <w:numPr>
          <w:ilvl w:val="1"/>
          <w:numId w:val="28"/>
        </w:numPr>
        <w:ind w:left="1080"/>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rPr>
        <w:t xml:space="preserve">governing body </w:t>
      </w:r>
      <w:r w:rsidRPr="00FE4BC7">
        <w:rPr>
          <w:rFonts w:ascii="Twinkl" w:hAnsi="Twinkl" w:cs="Arial"/>
          <w:sz w:val="22"/>
          <w:szCs w:val="22"/>
          <w:lang w:val="en-GB"/>
        </w:rPr>
        <w:t xml:space="preserve">and leadership team are responsible for ensuring that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follows safe recruitment processes as outlined within guidance. </w:t>
      </w:r>
    </w:p>
    <w:p w14:paraId="776D6A3B" w14:textId="5ECE8660" w:rsidR="00FE4BC7" w:rsidRPr="00FE4BC7" w:rsidRDefault="00FE4BC7" w:rsidP="008B18E9">
      <w:pPr>
        <w:numPr>
          <w:ilvl w:val="1"/>
          <w:numId w:val="28"/>
        </w:numPr>
        <w:ind w:left="1080"/>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szCs w:val="22"/>
        </w:rPr>
        <w:t>governing body</w:t>
      </w:r>
      <w:r w:rsidRPr="00FE4BC7">
        <w:rPr>
          <w:rFonts w:ascii="Twinkl" w:hAnsi="Twinkl" w:cs="Arial"/>
          <w:sz w:val="22"/>
          <w:szCs w:val="22"/>
          <w:lang w:val="en-GB"/>
        </w:rPr>
        <w:t xml:space="preserve"> will ensure that at least one of the persons who conducts an interview has completed safer recruitment training.</w:t>
      </w:r>
    </w:p>
    <w:p w14:paraId="3B913E36" w14:textId="77777777" w:rsidR="00FE4BC7" w:rsidRPr="00FE4BC7" w:rsidRDefault="00FE4BC7" w:rsidP="00FE4BC7">
      <w:pPr>
        <w:ind w:left="360"/>
        <w:rPr>
          <w:rFonts w:ascii="Twinkl" w:hAnsi="Twinkl" w:cs="Arial"/>
          <w:sz w:val="22"/>
          <w:szCs w:val="22"/>
          <w:lang w:val="en-GB"/>
        </w:rPr>
      </w:pPr>
    </w:p>
    <w:p w14:paraId="4E0C834B" w14:textId="77777777" w:rsidR="00FE4BC7" w:rsidRPr="00FE4BC7" w:rsidRDefault="00FE4BC7" w:rsidP="008B18E9">
      <w:pPr>
        <w:numPr>
          <w:ilvl w:val="0"/>
          <w:numId w:val="28"/>
        </w:numPr>
        <w:ind w:left="360"/>
        <w:rPr>
          <w:rFonts w:ascii="Twinkl" w:hAnsi="Twinkl" w:cs="Arial"/>
          <w:sz w:val="22"/>
          <w:szCs w:val="22"/>
          <w:lang w:val="en-GB"/>
        </w:rPr>
      </w:pPr>
      <w:r w:rsidRPr="00FE4BC7">
        <w:rPr>
          <w:rFonts w:ascii="Twinkl" w:hAnsi="Twinkl" w:cs="Arial"/>
          <w:sz w:val="22"/>
          <w:szCs w:val="22"/>
        </w:rPr>
        <w:t xml:space="preserve">The </w:t>
      </w:r>
      <w:r w:rsidRPr="00FE4BC7">
        <w:rPr>
          <w:rFonts w:ascii="Twinkl" w:hAnsi="Twinkl" w:cs="Arial"/>
          <w:color w:val="009EFF"/>
          <w:sz w:val="22"/>
          <w:szCs w:val="22"/>
          <w:lang w:val="en-GB"/>
        </w:rPr>
        <w:t xml:space="preserve">school </w:t>
      </w:r>
      <w:r w:rsidRPr="00FE4BC7">
        <w:rPr>
          <w:rFonts w:ascii="Twinkl" w:hAnsi="Twinkl" w:cs="Arial"/>
          <w:sz w:val="22"/>
          <w:szCs w:val="22"/>
        </w:rPr>
        <w:t>maintains an accurate Single Central Record (SCR) in line with statutory guidance.</w:t>
      </w:r>
    </w:p>
    <w:p w14:paraId="5115C0BE" w14:textId="77777777" w:rsidR="00FE4BC7" w:rsidRPr="00FE4BC7" w:rsidRDefault="00FE4BC7" w:rsidP="00FE4BC7">
      <w:pPr>
        <w:ind w:left="360"/>
        <w:rPr>
          <w:rFonts w:ascii="Twinkl" w:hAnsi="Twinkl" w:cs="Arial"/>
          <w:sz w:val="22"/>
          <w:szCs w:val="22"/>
          <w:lang w:val="en-GB"/>
        </w:rPr>
      </w:pPr>
    </w:p>
    <w:p w14:paraId="4A901376" w14:textId="340604F1" w:rsidR="00FE4BC7" w:rsidRPr="00FE4BC7" w:rsidRDefault="00FE4BC7" w:rsidP="008B18E9">
      <w:pPr>
        <w:numPr>
          <w:ilvl w:val="0"/>
          <w:numId w:val="28"/>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144778ED" w14:textId="77777777" w:rsidR="00FE4BC7" w:rsidRPr="00FE4BC7" w:rsidRDefault="00FE4BC7" w:rsidP="00FE4BC7">
      <w:pPr>
        <w:pStyle w:val="ListParagraph"/>
        <w:rPr>
          <w:rFonts w:ascii="Twinkl" w:hAnsi="Twinkl" w:cs="Arial"/>
          <w:bCs/>
          <w:sz w:val="22"/>
          <w:szCs w:val="22"/>
        </w:rPr>
      </w:pPr>
    </w:p>
    <w:p w14:paraId="14F6D486" w14:textId="77777777" w:rsidR="00FE4BC7" w:rsidRPr="00FE4BC7" w:rsidRDefault="00FE4BC7" w:rsidP="008B18E9">
      <w:pPr>
        <w:numPr>
          <w:ilvl w:val="0"/>
          <w:numId w:val="28"/>
        </w:numPr>
        <w:ind w:left="360"/>
        <w:rPr>
          <w:rFonts w:ascii="Twinkl" w:hAnsi="Twinkl" w:cs="Arial"/>
          <w:sz w:val="22"/>
          <w:szCs w:val="22"/>
          <w:lang w:val="en-GB"/>
        </w:rPr>
      </w:pPr>
      <w:r w:rsidRPr="00FE4BC7">
        <w:rPr>
          <w:rFonts w:ascii="Twinkl" w:hAnsi="Twinkl" w:cs="Arial"/>
          <w:bCs/>
          <w:sz w:val="22"/>
          <w:szCs w:val="22"/>
        </w:rPr>
        <w:t xml:space="preserve">We advise all staff to disclose any reason that may affect their suitability to work with children including convictions, </w:t>
      </w:r>
      <w:r w:rsidRPr="00FE4BC7">
        <w:rPr>
          <w:rFonts w:ascii="Twinkl" w:hAnsi="Twinkl" w:cs="Arial"/>
          <w:sz w:val="22"/>
          <w:szCs w:val="22"/>
        </w:rPr>
        <w:t>cautions</w:t>
      </w:r>
      <w:r w:rsidRPr="00FE4BC7">
        <w:rPr>
          <w:rFonts w:ascii="Twinkl" w:hAnsi="Twinkl" w:cs="Arial"/>
          <w:bCs/>
          <w:sz w:val="22"/>
          <w:szCs w:val="22"/>
        </w:rPr>
        <w:t xml:space="preserve">, court orders, reprimands, and warnings. </w:t>
      </w:r>
    </w:p>
    <w:p w14:paraId="5C43C38A" w14:textId="77777777" w:rsidR="00FE4BC7" w:rsidRPr="00FE4BC7" w:rsidRDefault="00FE4BC7" w:rsidP="00FE4BC7">
      <w:pPr>
        <w:pStyle w:val="ListParagraph"/>
        <w:rPr>
          <w:rFonts w:ascii="Twinkl" w:hAnsi="Twinkl" w:cs="Arial"/>
          <w:sz w:val="22"/>
          <w:szCs w:val="22"/>
          <w:lang w:val="en-GB"/>
        </w:rPr>
      </w:pPr>
    </w:p>
    <w:p w14:paraId="2EB15B14" w14:textId="302F3345" w:rsidR="00FE4BC7" w:rsidRPr="00FE4BC7" w:rsidRDefault="00FE4BC7" w:rsidP="008B18E9">
      <w:pPr>
        <w:numPr>
          <w:ilvl w:val="0"/>
          <w:numId w:val="42"/>
        </w:numPr>
        <w:ind w:left="360"/>
        <w:rPr>
          <w:rFonts w:ascii="Twinkl" w:hAnsi="Twinkl" w:cs="Arial"/>
          <w:sz w:val="22"/>
          <w:szCs w:val="22"/>
          <w:lang w:val="en-GB"/>
        </w:rPr>
      </w:pPr>
      <w:r w:rsidRPr="00FE4BC7">
        <w:rPr>
          <w:rFonts w:ascii="Twinkl" w:hAnsi="Twinkl" w:cs="Arial"/>
          <w:sz w:val="22"/>
          <w:szCs w:val="22"/>
          <w:lang w:val="en-GB"/>
        </w:rPr>
        <w:t xml:space="preserve">Where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places a </w:t>
      </w:r>
      <w:r w:rsidRPr="00FE4BC7">
        <w:rPr>
          <w:rFonts w:ascii="Twinkl" w:hAnsi="Twinkl" w:cs="Arial"/>
          <w:color w:val="009EFF"/>
          <w:sz w:val="22"/>
          <w:szCs w:val="22"/>
        </w:rPr>
        <w:t>pupil</w:t>
      </w:r>
      <w:r w:rsidRPr="00FE4BC7">
        <w:rPr>
          <w:rFonts w:ascii="Twinkl" w:hAnsi="Twinkl" w:cs="Arial"/>
          <w:sz w:val="22"/>
          <w:szCs w:val="22"/>
          <w:lang w:val="en-GB"/>
        </w:rPr>
        <w:t xml:space="preserve"> with an alternative provision provider, the</w:t>
      </w:r>
      <w:r w:rsidRPr="00FE4BC7">
        <w:rPr>
          <w:rFonts w:ascii="Twinkl" w:hAnsi="Twinkl" w:cs="Arial"/>
          <w:color w:val="009EFF"/>
          <w:sz w:val="22"/>
          <w:szCs w:val="22"/>
          <w:lang w:val="en-GB"/>
        </w:rPr>
        <w:t xml:space="preserve"> school </w:t>
      </w:r>
      <w:r w:rsidRPr="00FE4BC7">
        <w:rPr>
          <w:rFonts w:ascii="Twinkl" w:hAnsi="Twinkl" w:cs="Arial"/>
          <w:sz w:val="22"/>
          <w:szCs w:val="22"/>
          <w:lang w:val="en-GB"/>
        </w:rPr>
        <w:t xml:space="preserve">will continue to be responsible for the safeguarding of that child. </w:t>
      </w:r>
    </w:p>
    <w:p w14:paraId="64FFCEDA" w14:textId="799A1026" w:rsidR="00FE4BC7" w:rsidRPr="00FE4BC7" w:rsidRDefault="00FE4BC7" w:rsidP="008B18E9">
      <w:pPr>
        <w:numPr>
          <w:ilvl w:val="1"/>
          <w:numId w:val="42"/>
        </w:numPr>
        <w:ind w:left="1080"/>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will undertake appropriate checks to ensure the provider meets the needs of the </w:t>
      </w:r>
      <w:r w:rsidRPr="00FE4BC7">
        <w:rPr>
          <w:rFonts w:ascii="Twinkl" w:hAnsi="Twinkl" w:cs="Arial"/>
          <w:color w:val="009EFF"/>
          <w:sz w:val="22"/>
          <w:szCs w:val="22"/>
        </w:rPr>
        <w:t>pupil</w:t>
      </w:r>
      <w:r w:rsidRPr="00FE4BC7">
        <w:rPr>
          <w:rFonts w:ascii="Twinkl" w:hAnsi="Twinkl" w:cs="Arial"/>
          <w:sz w:val="22"/>
          <w:szCs w:val="22"/>
          <w:lang w:val="en-GB"/>
        </w:rPr>
        <w:t>, including written confirmation that appropriate safeguarding checks have been carried out on individuals working at the establishment.</w:t>
      </w:r>
    </w:p>
    <w:p w14:paraId="44AF7110" w14:textId="77777777" w:rsidR="00FE4BC7" w:rsidRPr="00FE4BC7" w:rsidRDefault="00FE4BC7" w:rsidP="00FE4BC7">
      <w:pPr>
        <w:ind w:left="360"/>
        <w:rPr>
          <w:rFonts w:ascii="Twinkl" w:hAnsi="Twinkl" w:cs="Arial"/>
          <w:sz w:val="22"/>
          <w:szCs w:val="22"/>
          <w:lang w:val="en-GB"/>
        </w:rPr>
      </w:pPr>
    </w:p>
    <w:p w14:paraId="199153EC" w14:textId="266A87C7" w:rsidR="00FE4BC7" w:rsidRPr="00FE4BC7" w:rsidRDefault="00FE4BC7" w:rsidP="008B18E9">
      <w:pPr>
        <w:numPr>
          <w:ilvl w:val="0"/>
          <w:numId w:val="42"/>
        </w:numPr>
        <w:ind w:left="360"/>
        <w:rPr>
          <w:rFonts w:ascii="Twinkl" w:hAnsi="Twinkl" w:cs="Arial"/>
          <w:sz w:val="22"/>
          <w:szCs w:val="22"/>
          <w:lang w:val="en-GB"/>
        </w:rPr>
      </w:pPr>
      <w:r w:rsidRPr="00FE4BC7">
        <w:rPr>
          <w:rFonts w:ascii="Twinkl" w:hAnsi="Twinkl" w:cs="Arial"/>
          <w:sz w:val="22"/>
          <w:szCs w:val="22"/>
          <w:lang w:val="en-GB"/>
        </w:rPr>
        <w:t xml:space="preserve">Where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organises work experience placements, we will follow the advice and guidance as identified in Part three of KCSIE 2022. </w:t>
      </w:r>
    </w:p>
    <w:p w14:paraId="774D47CB" w14:textId="77777777" w:rsidR="00FE4BC7" w:rsidRPr="00FE4BC7" w:rsidRDefault="00FE4BC7" w:rsidP="00FE4BC7">
      <w:pPr>
        <w:ind w:left="360"/>
        <w:rPr>
          <w:rFonts w:ascii="Twinkl" w:hAnsi="Twinkl" w:cs="Arial"/>
          <w:sz w:val="22"/>
          <w:szCs w:val="22"/>
          <w:lang w:val="en-GB"/>
        </w:rPr>
      </w:pPr>
    </w:p>
    <w:p w14:paraId="1B7596AF" w14:textId="77777777" w:rsidR="00FE4BC7" w:rsidRPr="00FE4BC7" w:rsidRDefault="00FE4BC7" w:rsidP="00FE4BC7">
      <w:pPr>
        <w:jc w:val="both"/>
        <w:rPr>
          <w:rFonts w:ascii="Twinkl" w:hAnsi="Twinkl" w:cs="Arial"/>
          <w:sz w:val="22"/>
          <w:szCs w:val="22"/>
          <w:lang w:val="en-GB"/>
        </w:rPr>
      </w:pPr>
    </w:p>
    <w:p w14:paraId="09226EA6" w14:textId="77777777" w:rsidR="00FE4BC7" w:rsidRPr="00FE4BC7" w:rsidRDefault="00FE4BC7" w:rsidP="00FE4BC7">
      <w:pPr>
        <w:pStyle w:val="Heading2"/>
        <w:rPr>
          <w:rFonts w:ascii="Twinkl" w:hAnsi="Twinkl" w:cs="Arial"/>
          <w:b/>
          <w:bCs/>
        </w:rPr>
      </w:pPr>
      <w:r w:rsidRPr="00FE4BC7">
        <w:rPr>
          <w:rFonts w:ascii="Twinkl" w:hAnsi="Twinkl" w:cs="Arial"/>
          <w:b/>
          <w:bCs/>
        </w:rPr>
        <w:t xml:space="preserve">8.2 Allegations/concerns raised in relation to staff, including supply teachers, </w:t>
      </w:r>
      <w:proofErr w:type="gramStart"/>
      <w:r w:rsidRPr="00FE4BC7">
        <w:rPr>
          <w:rFonts w:ascii="Twinkl" w:hAnsi="Twinkl" w:cs="Arial"/>
          <w:b/>
          <w:bCs/>
        </w:rPr>
        <w:t>volunteers</w:t>
      </w:r>
      <w:proofErr w:type="gramEnd"/>
      <w:r w:rsidRPr="00FE4BC7">
        <w:rPr>
          <w:rFonts w:ascii="Twinkl" w:hAnsi="Twinkl" w:cs="Arial"/>
          <w:b/>
          <w:bCs/>
        </w:rPr>
        <w:t xml:space="preserve"> and contractors</w:t>
      </w:r>
    </w:p>
    <w:p w14:paraId="08FB9D31" w14:textId="77777777" w:rsidR="00FE4BC7" w:rsidRPr="00FE4BC7" w:rsidRDefault="00FE4BC7" w:rsidP="00FE4BC7">
      <w:pPr>
        <w:rPr>
          <w:rFonts w:ascii="Twinkl" w:hAnsi="Twinkl" w:cs="Arial"/>
          <w:color w:val="008000"/>
          <w:sz w:val="24"/>
          <w:szCs w:val="24"/>
          <w:lang w:val="en-GB"/>
        </w:rPr>
      </w:pPr>
    </w:p>
    <w:p w14:paraId="37CA0DD5" w14:textId="57D41BD8"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t xml:space="preserve">Any concerns or allegations about staff will be recorded and dealt with appropriately in line with national (Part four of KCSIE 2022) and the </w:t>
      </w:r>
      <w:hyperlink r:id="rId58" w:history="1">
        <w:r w:rsidRPr="00FE4BC7">
          <w:rPr>
            <w:rStyle w:val="Hyperlink"/>
            <w:rFonts w:ascii="Twinkl" w:hAnsi="Twinkl" w:cs="Arial"/>
            <w:sz w:val="22"/>
            <w:szCs w:val="22"/>
            <w:lang w:val="en-GB"/>
          </w:rPr>
          <w:t>local Kent allegations arrangements</w:t>
        </w:r>
      </w:hyperlink>
      <w:r w:rsidRPr="00FE4BC7">
        <w:rPr>
          <w:rFonts w:ascii="Twinkl" w:hAnsi="Twinkl" w:cs="Arial"/>
          <w:sz w:val="22"/>
          <w:szCs w:val="22"/>
          <w:lang w:val="en-GB"/>
        </w:rPr>
        <w:t xml:space="preserve">. In depth information can be found within our </w:t>
      </w:r>
      <w:r w:rsidRPr="00FE4BC7">
        <w:rPr>
          <w:rFonts w:ascii="Twinkl" w:hAnsi="Twinkl" w:cs="Arial"/>
          <w:color w:val="009EFF"/>
          <w:sz w:val="22"/>
          <w:szCs w:val="22"/>
          <w:lang w:val="en-GB"/>
        </w:rPr>
        <w:t>‘Managing Allegations against Staff’</w:t>
      </w:r>
      <w:r w:rsidRPr="00FE4BC7">
        <w:rPr>
          <w:rFonts w:ascii="Twinkl" w:hAnsi="Twinkl" w:cs="Arial"/>
          <w:bCs/>
          <w:sz w:val="22"/>
          <w:szCs w:val="22"/>
          <w:lang w:val="en-GB"/>
        </w:rPr>
        <w:t xml:space="preserve"> and </w:t>
      </w:r>
      <w:r w:rsidRPr="00FE4BC7">
        <w:rPr>
          <w:rFonts w:ascii="Twinkl" w:hAnsi="Twinkl" w:cs="Arial"/>
          <w:color w:val="009EFF"/>
          <w:sz w:val="22"/>
          <w:szCs w:val="22"/>
          <w:lang w:val="en-GB"/>
        </w:rPr>
        <w:t>code of conduct</w:t>
      </w:r>
      <w:r w:rsidRPr="00FE4BC7">
        <w:rPr>
          <w:rFonts w:ascii="Twinkl" w:hAnsi="Twinkl" w:cs="Arial"/>
          <w:sz w:val="22"/>
          <w:szCs w:val="22"/>
          <w:lang w:val="en-GB"/>
        </w:rPr>
        <w:t xml:space="preserve"> </w:t>
      </w:r>
      <w:r w:rsidRPr="00FE4BC7">
        <w:rPr>
          <w:rFonts w:ascii="Twinkl" w:hAnsi="Twinkl" w:cs="Arial"/>
          <w:bCs/>
          <w:sz w:val="22"/>
          <w:szCs w:val="22"/>
          <w:lang w:val="en-GB"/>
        </w:rPr>
        <w:t>policy</w:t>
      </w:r>
      <w:r w:rsidRPr="00FE4BC7">
        <w:rPr>
          <w:rFonts w:ascii="Twinkl" w:hAnsi="Twinkl" w:cs="Arial"/>
          <w:b/>
          <w:sz w:val="22"/>
          <w:szCs w:val="22"/>
          <w:lang w:val="en-GB"/>
        </w:rPr>
        <w:t xml:space="preserve">. </w:t>
      </w:r>
      <w:r w:rsidRPr="00FE4BC7">
        <w:rPr>
          <w:rFonts w:ascii="Twinkl" w:hAnsi="Twinkl" w:cs="Arial"/>
          <w:sz w:val="22"/>
          <w:szCs w:val="22"/>
          <w:lang w:val="en-GB"/>
        </w:rPr>
        <w:t>This can be found</w:t>
      </w:r>
      <w:r w:rsidRPr="00FE4BC7">
        <w:rPr>
          <w:rFonts w:ascii="Twinkl" w:hAnsi="Twinkl" w:cs="Arial"/>
          <w:b/>
          <w:i/>
          <w:sz w:val="22"/>
          <w:szCs w:val="22"/>
          <w:lang w:val="en-GB"/>
        </w:rPr>
        <w:t xml:space="preserve"> </w:t>
      </w:r>
      <w:r w:rsidRPr="00FE4BC7">
        <w:rPr>
          <w:rFonts w:ascii="Twinkl" w:hAnsi="Twinkl" w:cs="Arial"/>
          <w:color w:val="009EFF"/>
          <w:sz w:val="22"/>
          <w:szCs w:val="22"/>
        </w:rPr>
        <w:t>on Teams in the staff area.</w:t>
      </w:r>
      <w:r w:rsidRPr="00FE4BC7">
        <w:rPr>
          <w:rFonts w:ascii="Twinkl" w:hAnsi="Twinkl" w:cs="Arial"/>
          <w:b/>
          <w:color w:val="FF0096"/>
          <w:sz w:val="22"/>
          <w:szCs w:val="22"/>
          <w:lang w:val="en-GB"/>
        </w:rPr>
        <w:t xml:space="preserve"> </w:t>
      </w:r>
    </w:p>
    <w:p w14:paraId="5D818496" w14:textId="77777777" w:rsidR="00FE4BC7" w:rsidRPr="00FE4BC7" w:rsidRDefault="00FE4BC7" w:rsidP="00FE4BC7">
      <w:pPr>
        <w:ind w:left="360"/>
        <w:rPr>
          <w:rFonts w:ascii="Twinkl" w:hAnsi="Twinkl" w:cs="Arial"/>
          <w:sz w:val="22"/>
          <w:szCs w:val="22"/>
          <w:lang w:val="en-GB"/>
        </w:rPr>
      </w:pPr>
    </w:p>
    <w:p w14:paraId="4CC85106" w14:textId="77777777"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lastRenderedPageBreak/>
        <w:t xml:space="preserve">Any concerns or allegations about staff will be recorded and dealt with appropriately in line with national (Part four of KCSIE) and local guidance. Ensuring concerns are dealt with effectively will protect those working in or on behalf of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from potential false allegations or misunderstandings.</w:t>
      </w:r>
    </w:p>
    <w:p w14:paraId="3BD9278D" w14:textId="77777777" w:rsidR="00FE4BC7" w:rsidRPr="00FE4BC7" w:rsidRDefault="00FE4BC7" w:rsidP="00FE4BC7">
      <w:pPr>
        <w:pStyle w:val="ListParagraph"/>
        <w:rPr>
          <w:rFonts w:ascii="Twinkl" w:hAnsi="Twinkl" w:cs="Arial"/>
          <w:sz w:val="22"/>
          <w:szCs w:val="22"/>
          <w:lang w:val="en-GB"/>
        </w:rPr>
      </w:pPr>
    </w:p>
    <w:p w14:paraId="14CF13EF" w14:textId="7F3D1684"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rPr>
        <w:t xml:space="preserve">Where </w:t>
      </w:r>
      <w:r w:rsidRPr="00FE4BC7">
        <w:rPr>
          <w:rFonts w:ascii="Twinkl" w:hAnsi="Twinkl" w:cs="Arial"/>
          <w:color w:val="009EFF"/>
          <w:sz w:val="22"/>
          <w:szCs w:val="22"/>
        </w:rPr>
        <w:t>headteachers</w:t>
      </w:r>
      <w:r w:rsidRPr="00FE4BC7">
        <w:rPr>
          <w:rFonts w:ascii="Twinkl" w:hAnsi="Twinkl" w:cs="Arial"/>
          <w:sz w:val="22"/>
          <w:szCs w:val="22"/>
        </w:rPr>
        <w:t xml:space="preserve"> are unsure how to respond, for example if the </w:t>
      </w:r>
      <w:r w:rsidRPr="00FE4BC7">
        <w:rPr>
          <w:rFonts w:ascii="Twinkl" w:hAnsi="Twinkl" w:cs="Arial"/>
          <w:color w:val="009EFF"/>
          <w:sz w:val="22"/>
          <w:szCs w:val="22"/>
        </w:rPr>
        <w:t xml:space="preserve">school </w:t>
      </w:r>
      <w:r w:rsidRPr="00FE4BC7">
        <w:rPr>
          <w:rFonts w:ascii="Twinkl" w:hAnsi="Twinkl" w:cs="Arial"/>
          <w:sz w:val="22"/>
          <w:szCs w:val="22"/>
        </w:rPr>
        <w:t xml:space="preserve">is unsure if a concern meet the harm ‘thresholds’, advice will be sought via the </w:t>
      </w:r>
      <w:hyperlink r:id="rId59" w:history="1">
        <w:r w:rsidRPr="00FE4BC7">
          <w:rPr>
            <w:rStyle w:val="Hyperlink"/>
            <w:rFonts w:ascii="Twinkl" w:hAnsi="Twinkl" w:cs="Arial"/>
            <w:sz w:val="22"/>
            <w:szCs w:val="22"/>
          </w:rPr>
          <w:t>Local Authority Designated Officer</w:t>
        </w:r>
      </w:hyperlink>
      <w:r w:rsidRPr="00FE4BC7">
        <w:rPr>
          <w:rFonts w:ascii="Twinkl" w:hAnsi="Twinkl" w:cs="Arial"/>
          <w:sz w:val="22"/>
          <w:szCs w:val="22"/>
        </w:rPr>
        <w:t xml:space="preserve"> (LADO)  Enquiry Line and/or the </w:t>
      </w:r>
      <w:hyperlink r:id="rId60" w:history="1">
        <w:r w:rsidRPr="00FE4BC7">
          <w:rPr>
            <w:rStyle w:val="Hyperlink"/>
            <w:rFonts w:ascii="Twinkl" w:hAnsi="Twinkl" w:cs="Arial"/>
            <w:sz w:val="22"/>
            <w:szCs w:val="22"/>
          </w:rPr>
          <w:t>Education Safeguarding Service</w:t>
        </w:r>
      </w:hyperlink>
      <w:r w:rsidRPr="00FE4BC7">
        <w:rPr>
          <w:rFonts w:ascii="Twinkl" w:hAnsi="Twinkl" w:cs="Arial"/>
          <w:sz w:val="22"/>
          <w:szCs w:val="22"/>
        </w:rPr>
        <w:t xml:space="preserve">. </w:t>
      </w:r>
    </w:p>
    <w:p w14:paraId="673C64C7" w14:textId="77777777" w:rsidR="00FE4BC7" w:rsidRPr="00FE4BC7" w:rsidRDefault="00FE4BC7" w:rsidP="00FE4BC7">
      <w:pPr>
        <w:ind w:left="360"/>
        <w:rPr>
          <w:rFonts w:ascii="Twinkl" w:hAnsi="Twinkl" w:cs="Arial"/>
          <w:sz w:val="22"/>
          <w:szCs w:val="22"/>
          <w:lang w:val="en-GB"/>
        </w:rPr>
      </w:pPr>
    </w:p>
    <w:p w14:paraId="12F325E6" w14:textId="57B7912D" w:rsidR="00FE4BC7" w:rsidRPr="00FE4BC7" w:rsidRDefault="00FE4BC7" w:rsidP="008B18E9">
      <w:pPr>
        <w:numPr>
          <w:ilvl w:val="0"/>
          <w:numId w:val="34"/>
        </w:numPr>
        <w:ind w:left="360"/>
        <w:rPr>
          <w:rFonts w:ascii="Twinkl" w:hAnsi="Twinkl" w:cs="Arial"/>
          <w:sz w:val="22"/>
          <w:szCs w:val="22"/>
        </w:rPr>
      </w:pPr>
      <w:r w:rsidRPr="00FE4BC7">
        <w:rPr>
          <w:rFonts w:ascii="Twinkl" w:hAnsi="Twinkl" w:cs="Arial"/>
          <w:sz w:val="22"/>
          <w:szCs w:val="22"/>
        </w:rPr>
        <w:t xml:space="preserve">In all cases where allegations are made against staff or low-level concerns are reported, once proceedings have been concluded, the </w:t>
      </w:r>
      <w:r w:rsidRPr="00FE4BC7">
        <w:rPr>
          <w:rFonts w:ascii="Twinkl" w:hAnsi="Twinkl" w:cs="Arial"/>
          <w:color w:val="009EFF"/>
          <w:sz w:val="22"/>
          <w:szCs w:val="22"/>
        </w:rPr>
        <w:t>headteachers</w:t>
      </w:r>
      <w:r w:rsidRPr="00FE4BC7">
        <w:rPr>
          <w:rFonts w:ascii="Twinkl" w:hAnsi="Twinkl" w:cs="Arial"/>
          <w:sz w:val="22"/>
          <w:szCs w:val="22"/>
        </w:rPr>
        <w:t xml:space="preserve"> (and if they have been involved the LADO) will consider the facts and determine whether any lessons can be learned and if any improvements can be made.</w:t>
      </w:r>
    </w:p>
    <w:p w14:paraId="1501A8D9" w14:textId="77777777" w:rsidR="00FE4BC7" w:rsidRPr="00FE4BC7" w:rsidRDefault="00FE4BC7" w:rsidP="00FE4BC7">
      <w:pPr>
        <w:rPr>
          <w:rFonts w:ascii="Twinkl" w:hAnsi="Twinkl" w:cs="Arial"/>
          <w:sz w:val="22"/>
          <w:szCs w:val="22"/>
        </w:rPr>
      </w:pPr>
    </w:p>
    <w:p w14:paraId="7BB73A76" w14:textId="77777777" w:rsidR="00FE4BC7" w:rsidRPr="00FE4BC7" w:rsidRDefault="00FE4BC7" w:rsidP="00FE4BC7">
      <w:pPr>
        <w:pStyle w:val="Heading3"/>
        <w:jc w:val="left"/>
        <w:rPr>
          <w:rFonts w:ascii="Twinkl" w:hAnsi="Twinkl" w:cs="Arial"/>
          <w:sz w:val="22"/>
          <w:szCs w:val="18"/>
        </w:rPr>
      </w:pPr>
      <w:r w:rsidRPr="00FE4BC7">
        <w:rPr>
          <w:rFonts w:ascii="Twinkl" w:hAnsi="Twinkl" w:cs="Arial"/>
          <w:sz w:val="22"/>
          <w:szCs w:val="18"/>
        </w:rPr>
        <w:t xml:space="preserve">8.2.1 Concerns that meet the ‘harm threshold’ </w:t>
      </w:r>
    </w:p>
    <w:p w14:paraId="3F4AB275" w14:textId="77777777" w:rsidR="00FE4BC7" w:rsidRPr="00FE4BC7" w:rsidRDefault="00FE4BC7" w:rsidP="00FE4BC7">
      <w:pPr>
        <w:ind w:left="360"/>
        <w:rPr>
          <w:rFonts w:ascii="Twinkl" w:hAnsi="Twinkl" w:cs="Arial"/>
          <w:sz w:val="22"/>
          <w:szCs w:val="22"/>
          <w:lang w:val="en-GB"/>
        </w:rPr>
      </w:pPr>
    </w:p>
    <w:p w14:paraId="2FAD1A6E" w14:textId="384940FE" w:rsidR="00FE4BC7" w:rsidRPr="00FE4BC7" w:rsidRDefault="00FE4BC7" w:rsidP="008B18E9">
      <w:pPr>
        <w:numPr>
          <w:ilvl w:val="0"/>
          <w:numId w:val="34"/>
        </w:numPr>
        <w:ind w:left="360"/>
        <w:rPr>
          <w:rFonts w:ascii="Twinkl" w:hAnsi="Twinkl" w:cs="Arial"/>
          <w:sz w:val="22"/>
          <w:szCs w:val="22"/>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recognises that it is possible for any member of staff, including volunteers, governors, contractors, agency and third-party staff (including supply teachers) and visitors to behave in a way that </w:t>
      </w:r>
      <w:r w:rsidRPr="00FE4BC7">
        <w:rPr>
          <w:rFonts w:ascii="Twinkl" w:hAnsi="Twinkl" w:cs="Arial"/>
          <w:sz w:val="22"/>
          <w:szCs w:val="22"/>
        </w:rPr>
        <w:t xml:space="preserve">indicates a person </w:t>
      </w:r>
      <w:proofErr w:type="gramStart"/>
      <w:r w:rsidRPr="00FE4BC7">
        <w:rPr>
          <w:rFonts w:ascii="Twinkl" w:hAnsi="Twinkl" w:cs="Arial"/>
          <w:sz w:val="22"/>
          <w:szCs w:val="22"/>
        </w:rPr>
        <w:t>would</w:t>
      </w:r>
      <w:proofErr w:type="gramEnd"/>
      <w:r w:rsidRPr="00FE4BC7">
        <w:rPr>
          <w:rFonts w:ascii="Twinkl" w:hAnsi="Twinkl" w:cs="Arial"/>
          <w:sz w:val="22"/>
          <w:szCs w:val="22"/>
        </w:rPr>
        <w:t xml:space="preserve"> pose a risk of harm if they continue to work in their present position, or in any capacity with children in a school or college. This includes when someone has:</w:t>
      </w:r>
    </w:p>
    <w:p w14:paraId="1EDBC554" w14:textId="77777777" w:rsidR="00FE4BC7" w:rsidRPr="00FE4BC7" w:rsidRDefault="00FE4BC7" w:rsidP="008B18E9">
      <w:pPr>
        <w:numPr>
          <w:ilvl w:val="1"/>
          <w:numId w:val="34"/>
        </w:numPr>
        <w:rPr>
          <w:rFonts w:ascii="Twinkl" w:hAnsi="Twinkl" w:cs="Arial"/>
          <w:sz w:val="22"/>
          <w:szCs w:val="22"/>
        </w:rPr>
      </w:pPr>
      <w:r w:rsidRPr="00FE4BC7">
        <w:rPr>
          <w:rFonts w:ascii="Twinkl" w:hAnsi="Twinkl" w:cs="Arial"/>
          <w:sz w:val="22"/>
          <w:szCs w:val="22"/>
        </w:rPr>
        <w:t xml:space="preserve">behaved in a way that has harmed a child, or may have harmed a child </w:t>
      </w:r>
    </w:p>
    <w:p w14:paraId="702DF969" w14:textId="77777777" w:rsidR="00FE4BC7" w:rsidRPr="00FE4BC7" w:rsidRDefault="00FE4BC7" w:rsidP="008B18E9">
      <w:pPr>
        <w:numPr>
          <w:ilvl w:val="1"/>
          <w:numId w:val="34"/>
        </w:numPr>
        <w:rPr>
          <w:rFonts w:ascii="Twinkl" w:hAnsi="Twinkl" w:cs="Arial"/>
          <w:sz w:val="22"/>
          <w:szCs w:val="22"/>
        </w:rPr>
      </w:pPr>
      <w:r w:rsidRPr="00FE4BC7">
        <w:rPr>
          <w:rFonts w:ascii="Twinkl" w:hAnsi="Twinkl" w:cs="Arial"/>
          <w:sz w:val="22"/>
          <w:szCs w:val="22"/>
        </w:rPr>
        <w:t xml:space="preserve">possibly committed a criminal offence against or related to a child </w:t>
      </w:r>
    </w:p>
    <w:p w14:paraId="2EC61F71" w14:textId="77777777" w:rsidR="00FE4BC7" w:rsidRPr="00FE4BC7" w:rsidRDefault="00FE4BC7" w:rsidP="008B18E9">
      <w:pPr>
        <w:numPr>
          <w:ilvl w:val="1"/>
          <w:numId w:val="34"/>
        </w:numPr>
        <w:rPr>
          <w:rFonts w:ascii="Twinkl" w:hAnsi="Twinkl" w:cs="Arial"/>
          <w:sz w:val="22"/>
          <w:szCs w:val="22"/>
        </w:rPr>
      </w:pPr>
      <w:r w:rsidRPr="00FE4BC7">
        <w:rPr>
          <w:rFonts w:ascii="Twinkl" w:hAnsi="Twinkl" w:cs="Arial"/>
          <w:sz w:val="22"/>
          <w:szCs w:val="22"/>
        </w:rPr>
        <w:t xml:space="preserve">behaved towards a child or children in a way that indicates he or she may pose a risk of harm to children </w:t>
      </w:r>
    </w:p>
    <w:p w14:paraId="01B0F3EB" w14:textId="77777777" w:rsidR="00FE4BC7" w:rsidRPr="00FE4BC7" w:rsidRDefault="00FE4BC7" w:rsidP="008B18E9">
      <w:pPr>
        <w:numPr>
          <w:ilvl w:val="1"/>
          <w:numId w:val="34"/>
        </w:numPr>
        <w:rPr>
          <w:rFonts w:ascii="Twinkl" w:hAnsi="Twinkl" w:cs="Arial"/>
          <w:sz w:val="22"/>
          <w:szCs w:val="22"/>
        </w:rPr>
      </w:pPr>
      <w:r w:rsidRPr="00FE4BC7">
        <w:rPr>
          <w:rFonts w:ascii="Twinkl" w:hAnsi="Twinkl" w:cs="Arial"/>
          <w:sz w:val="22"/>
          <w:szCs w:val="22"/>
        </w:rPr>
        <w:t>behaved or may have behaved in a way that indicates they may not be suitable to work with children.</w:t>
      </w:r>
    </w:p>
    <w:p w14:paraId="7C8A24E2" w14:textId="77777777" w:rsidR="00FE4BC7" w:rsidRPr="00FE4BC7" w:rsidRDefault="00FE4BC7" w:rsidP="00FE4BC7">
      <w:pPr>
        <w:ind w:left="1440"/>
        <w:rPr>
          <w:rFonts w:ascii="Twinkl" w:hAnsi="Twinkl" w:cs="Arial"/>
          <w:sz w:val="22"/>
          <w:szCs w:val="22"/>
        </w:rPr>
      </w:pPr>
    </w:p>
    <w:p w14:paraId="5AB5D9E1" w14:textId="16880993" w:rsidR="00FE4BC7" w:rsidRPr="00FE4BC7" w:rsidRDefault="00FE4BC7" w:rsidP="008B18E9">
      <w:pPr>
        <w:numPr>
          <w:ilvl w:val="0"/>
          <w:numId w:val="68"/>
        </w:numPr>
        <w:rPr>
          <w:rFonts w:ascii="Twinkl" w:hAnsi="Twinkl" w:cs="Arial"/>
          <w:sz w:val="22"/>
          <w:szCs w:val="22"/>
          <w:lang w:val="en-GB"/>
        </w:rPr>
      </w:pPr>
      <w:r w:rsidRPr="00FE4BC7">
        <w:rPr>
          <w:rFonts w:ascii="Twinkl" w:hAnsi="Twinkl" w:cs="Arial"/>
          <w:sz w:val="22"/>
          <w:szCs w:val="22"/>
          <w:lang w:val="en-GB"/>
        </w:rPr>
        <w:t xml:space="preserve">Allegations against staff which meet this threshold will be responded to and managed in line with part four of KCSIE. Allegations that meet the harm threshold will be referred immediately to the </w:t>
      </w:r>
      <w:r w:rsidRPr="00FE4BC7">
        <w:rPr>
          <w:rFonts w:ascii="Twinkl" w:hAnsi="Twinkl" w:cs="Arial"/>
          <w:color w:val="009EFF"/>
          <w:sz w:val="22"/>
          <w:szCs w:val="22"/>
          <w:lang w:val="en-GB"/>
        </w:rPr>
        <w:t xml:space="preserve">headteacher </w:t>
      </w:r>
      <w:r w:rsidRPr="00FE4BC7">
        <w:rPr>
          <w:rFonts w:ascii="Twinkl" w:hAnsi="Twinkl" w:cs="Arial"/>
          <w:sz w:val="22"/>
          <w:szCs w:val="22"/>
          <w:lang w:val="en-GB"/>
        </w:rPr>
        <w:t xml:space="preserve">who will contact the </w:t>
      </w:r>
      <w:hyperlink r:id="rId61" w:history="1">
        <w:r w:rsidRPr="00FE4BC7">
          <w:rPr>
            <w:rStyle w:val="Hyperlink"/>
            <w:rFonts w:ascii="Twinkl" w:hAnsi="Twinkl" w:cs="Arial"/>
            <w:sz w:val="22"/>
            <w:szCs w:val="22"/>
            <w:lang w:val="en-GB"/>
          </w:rPr>
          <w:t>LADO</w:t>
        </w:r>
      </w:hyperlink>
      <w:r w:rsidRPr="00FE4BC7">
        <w:rPr>
          <w:rFonts w:ascii="Twinkl" w:hAnsi="Twinkl" w:cs="Arial"/>
          <w:sz w:val="22"/>
          <w:szCs w:val="22"/>
          <w:lang w:val="en-GB"/>
        </w:rPr>
        <w:t xml:space="preserve"> to agree further action to be taken in respect of the child and staff member. In the event of allegations of abuse being made against the </w:t>
      </w:r>
      <w:r w:rsidRPr="00FE4BC7">
        <w:rPr>
          <w:rFonts w:ascii="Twinkl" w:hAnsi="Twinkl" w:cs="Arial"/>
          <w:color w:val="009EFF"/>
          <w:sz w:val="22"/>
          <w:szCs w:val="22"/>
          <w:lang w:val="en-GB"/>
        </w:rPr>
        <w:t>headteacher</w:t>
      </w:r>
      <w:r w:rsidRPr="00FE4BC7">
        <w:rPr>
          <w:rFonts w:ascii="Twinkl" w:hAnsi="Twinkl" w:cs="Arial"/>
          <w:sz w:val="22"/>
          <w:szCs w:val="22"/>
          <w:lang w:val="en-GB"/>
        </w:rPr>
        <w:t xml:space="preserve">, staff are advised that allegations should be reported to the </w:t>
      </w:r>
      <w:r w:rsidRPr="00FE4BC7">
        <w:rPr>
          <w:rFonts w:ascii="Twinkl" w:hAnsi="Twinkl" w:cs="Arial"/>
          <w:color w:val="009EFF"/>
          <w:sz w:val="22"/>
          <w:szCs w:val="22"/>
          <w:lang w:val="en-GB"/>
        </w:rPr>
        <w:t>chair of governors</w:t>
      </w:r>
      <w:r w:rsidRPr="00FE4BC7">
        <w:rPr>
          <w:rFonts w:ascii="Twinkl" w:hAnsi="Twinkl" w:cs="Arial"/>
          <w:sz w:val="22"/>
          <w:szCs w:val="22"/>
          <w:lang w:val="en-GB"/>
        </w:rPr>
        <w:t xml:space="preserve"> who will contact the LADO. </w:t>
      </w:r>
      <w:r w:rsidRPr="00FE4BC7">
        <w:rPr>
          <w:rFonts w:ascii="Twinkl" w:hAnsi="Twinkl" w:cs="Arial"/>
          <w:b/>
          <w:color w:val="FF0096"/>
          <w:sz w:val="22"/>
          <w:szCs w:val="22"/>
          <w:lang w:val="en-GB"/>
        </w:rPr>
        <w:t>Note: In the event of concerns/allegations about the headteacher, where the headteacher is also the sole proprietor of an independent school, this should be reported directly to the LADO.</w:t>
      </w:r>
    </w:p>
    <w:p w14:paraId="0D746D2D" w14:textId="77777777" w:rsidR="00FE4BC7" w:rsidRPr="00FE4BC7" w:rsidRDefault="00FE4BC7" w:rsidP="00FE4BC7">
      <w:pPr>
        <w:rPr>
          <w:rFonts w:ascii="Twinkl" w:hAnsi="Twinkl" w:cs="Arial"/>
          <w:sz w:val="18"/>
          <w:szCs w:val="18"/>
        </w:rPr>
      </w:pPr>
    </w:p>
    <w:p w14:paraId="468D020F" w14:textId="77777777" w:rsidR="00FE4BC7" w:rsidRPr="00FE4BC7" w:rsidRDefault="00FE4BC7" w:rsidP="00FE4BC7">
      <w:pPr>
        <w:pStyle w:val="Heading3"/>
        <w:jc w:val="left"/>
        <w:rPr>
          <w:rFonts w:ascii="Twinkl" w:hAnsi="Twinkl" w:cs="Arial"/>
          <w:sz w:val="22"/>
          <w:szCs w:val="18"/>
        </w:rPr>
      </w:pPr>
      <w:r w:rsidRPr="00FE4BC7">
        <w:rPr>
          <w:rFonts w:ascii="Twinkl" w:hAnsi="Twinkl" w:cs="Arial"/>
          <w:sz w:val="22"/>
          <w:szCs w:val="18"/>
        </w:rPr>
        <w:t xml:space="preserve">8.2.2 Concerns that do not meet the ‘harm threshold’  </w:t>
      </w:r>
    </w:p>
    <w:p w14:paraId="2A94C175" w14:textId="77777777" w:rsidR="00FE4BC7" w:rsidRPr="00FE4BC7" w:rsidRDefault="00FE4BC7" w:rsidP="00FE4BC7">
      <w:pPr>
        <w:rPr>
          <w:rFonts w:ascii="Twinkl" w:hAnsi="Twinkl" w:cs="Arial"/>
          <w:sz w:val="22"/>
          <w:szCs w:val="22"/>
          <w:lang w:val="en-GB"/>
        </w:rPr>
      </w:pPr>
    </w:p>
    <w:p w14:paraId="27CE6E56" w14:textId="3522CAFB" w:rsidR="00FE4BC7" w:rsidRPr="00FE4BC7" w:rsidRDefault="00FE4BC7" w:rsidP="008B18E9">
      <w:pPr>
        <w:numPr>
          <w:ilvl w:val="0"/>
          <w:numId w:val="68"/>
        </w:numPr>
        <w:rPr>
          <w:rFonts w:ascii="Twinkl" w:hAnsi="Twinkl" w:cs="Arial"/>
          <w:b/>
          <w:color w:val="FF0096"/>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may also need to </w:t>
      </w:r>
      <w:proofErr w:type="gramStart"/>
      <w:r w:rsidRPr="00FE4BC7">
        <w:rPr>
          <w:rFonts w:ascii="Twinkl" w:hAnsi="Twinkl" w:cs="Arial"/>
          <w:sz w:val="22"/>
          <w:szCs w:val="22"/>
          <w:lang w:val="en-GB"/>
        </w:rPr>
        <w:t>take action</w:t>
      </w:r>
      <w:proofErr w:type="gramEnd"/>
      <w:r w:rsidRPr="00FE4BC7">
        <w:rPr>
          <w:rFonts w:ascii="Twinkl" w:hAnsi="Twinkl" w:cs="Arial"/>
          <w:sz w:val="22"/>
          <w:szCs w:val="22"/>
          <w:lang w:val="en-GB"/>
        </w:rPr>
        <w:t xml:space="preserve"> in response to ‘low-level’ concerns about staff. </w:t>
      </w:r>
      <w:r w:rsidRPr="00FE4BC7">
        <w:rPr>
          <w:rFonts w:ascii="Twinkl" w:hAnsi="Twinkl" w:cs="Arial"/>
          <w:sz w:val="22"/>
          <w:szCs w:val="22"/>
        </w:rPr>
        <w:t xml:space="preserve">Additional information regarding low-level concerns is contained with our </w:t>
      </w:r>
      <w:r w:rsidRPr="00FE4BC7">
        <w:rPr>
          <w:rFonts w:ascii="Twinkl" w:hAnsi="Twinkl" w:cs="Arial"/>
          <w:color w:val="009EFF"/>
          <w:sz w:val="22"/>
          <w:szCs w:val="22"/>
          <w:lang w:val="en-GB"/>
        </w:rPr>
        <w:t>staff code of conduct</w:t>
      </w:r>
      <w:r w:rsidRPr="00FE4BC7">
        <w:rPr>
          <w:rFonts w:ascii="Twinkl" w:hAnsi="Twinkl" w:cs="Arial"/>
          <w:sz w:val="22"/>
          <w:szCs w:val="22"/>
          <w:lang w:val="en-GB"/>
        </w:rPr>
        <w:t>– this includes</w:t>
      </w:r>
      <w:r w:rsidRPr="00FE4BC7">
        <w:rPr>
          <w:rFonts w:ascii="Twinkl" w:hAnsi="Twinkl" w:cs="Arial"/>
          <w:sz w:val="22"/>
          <w:szCs w:val="22"/>
        </w:rPr>
        <w:t xml:space="preserve"> what a low-level concern is, the importance of sharing them and the confidential procedure to follow when sharing them. </w:t>
      </w:r>
      <w:r w:rsidRPr="00FE4BC7">
        <w:rPr>
          <w:rFonts w:ascii="Twinkl" w:hAnsi="Twinkl" w:cs="Arial"/>
          <w:b/>
          <w:color w:val="00B050"/>
          <w:sz w:val="22"/>
          <w:szCs w:val="22"/>
          <w:lang w:val="en-GB"/>
        </w:rPr>
        <w:t>Amend the following content as appropriate. More detailed guidance and case studies on low-level concerns can be found in ‘</w:t>
      </w:r>
      <w:hyperlink r:id="rId62" w:history="1">
        <w:r w:rsidRPr="00FE4BC7">
          <w:rPr>
            <w:rStyle w:val="Hyperlink"/>
            <w:rFonts w:ascii="Twinkl" w:hAnsi="Twinkl" w:cs="Arial"/>
            <w:b/>
            <w:color w:val="00B050"/>
            <w:sz w:val="22"/>
            <w:szCs w:val="22"/>
            <w:lang w:val="en-GB"/>
          </w:rPr>
          <w:t>Developing and implementing a low-level concerns policy’</w:t>
        </w:r>
      </w:hyperlink>
    </w:p>
    <w:p w14:paraId="356BA200" w14:textId="12D1C159" w:rsidR="00FE4BC7" w:rsidRPr="00FE4BC7" w:rsidRDefault="00FE4BC7" w:rsidP="008B18E9">
      <w:pPr>
        <w:numPr>
          <w:ilvl w:val="1"/>
          <w:numId w:val="34"/>
        </w:numPr>
        <w:ind w:left="1134" w:hanging="283"/>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has an open and transparent culture in which all concerns about all adults working in or on behalf of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are dealt with promptly and appropriately; this enables us to identify inappropriate, </w:t>
      </w:r>
      <w:proofErr w:type="gramStart"/>
      <w:r w:rsidRPr="00FE4BC7">
        <w:rPr>
          <w:rFonts w:ascii="Twinkl" w:hAnsi="Twinkl" w:cs="Arial"/>
          <w:sz w:val="22"/>
          <w:szCs w:val="22"/>
          <w:lang w:val="en-GB"/>
        </w:rPr>
        <w:t>problematic</w:t>
      </w:r>
      <w:proofErr w:type="gramEnd"/>
      <w:r w:rsidRPr="00FE4BC7">
        <w:rPr>
          <w:rFonts w:ascii="Twinkl" w:hAnsi="Twinkl" w:cs="Arial"/>
          <w:sz w:val="22"/>
          <w:szCs w:val="22"/>
          <w:lang w:val="en-GB"/>
        </w:rPr>
        <w:t xml:space="preserve"> or concerning behaviour early, minimise the risk of abuse and ensure that adults working in or on behalf of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are clear about and act within appropriate professional boundaries, and in accordance with our ethos and values.</w:t>
      </w:r>
    </w:p>
    <w:p w14:paraId="7D329BC9" w14:textId="13F335B9" w:rsidR="00FE4BC7" w:rsidRPr="00FE4BC7" w:rsidRDefault="00FE4BC7" w:rsidP="008B18E9">
      <w:pPr>
        <w:numPr>
          <w:ilvl w:val="1"/>
          <w:numId w:val="34"/>
        </w:numPr>
        <w:ind w:left="1134" w:hanging="283"/>
        <w:rPr>
          <w:rFonts w:ascii="Twinkl" w:hAnsi="Twinkl" w:cs="Arial"/>
          <w:sz w:val="22"/>
          <w:szCs w:val="22"/>
          <w:lang w:val="en-GB"/>
        </w:rPr>
      </w:pPr>
      <w:r w:rsidRPr="00FE4BC7">
        <w:rPr>
          <w:rFonts w:ascii="Twinkl" w:hAnsi="Twinkl" w:cs="Arial"/>
          <w:sz w:val="22"/>
          <w:szCs w:val="22"/>
          <w:lang w:val="en-GB"/>
        </w:rPr>
        <w:t xml:space="preserve">A ‘low-level’ concern does not mean that it is insignificant; a low-level concern is any concern that an adult working </w:t>
      </w:r>
      <w:r w:rsidRPr="00FE4BC7">
        <w:rPr>
          <w:rFonts w:ascii="Twinkl" w:hAnsi="Twinkl" w:cs="Arial"/>
          <w:sz w:val="22"/>
          <w:szCs w:val="22"/>
        </w:rPr>
        <w:t xml:space="preserve">in or on behalf of the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may have acted in a way that is inconsistent with our </w:t>
      </w:r>
      <w:r w:rsidRPr="00FE4BC7">
        <w:rPr>
          <w:rFonts w:ascii="Twinkl" w:hAnsi="Twinkl" w:cs="Arial"/>
          <w:color w:val="009EFF"/>
          <w:sz w:val="22"/>
          <w:szCs w:val="22"/>
          <w:lang w:val="en-GB"/>
        </w:rPr>
        <w:t>staff code of conduct</w:t>
      </w:r>
      <w:r w:rsidRPr="00FE4BC7">
        <w:rPr>
          <w:rFonts w:ascii="Twinkl" w:hAnsi="Twinkl" w:cs="Arial"/>
          <w:sz w:val="22"/>
          <w:szCs w:val="22"/>
        </w:rPr>
        <w:t xml:space="preserve">, including inappropriate conduct outside of work </w:t>
      </w:r>
      <w:r w:rsidRPr="00FE4BC7">
        <w:rPr>
          <w:rFonts w:ascii="Twinkl" w:hAnsi="Twinkl" w:cs="Arial"/>
          <w:sz w:val="22"/>
          <w:szCs w:val="22"/>
        </w:rPr>
        <w:lastRenderedPageBreak/>
        <w:t xml:space="preserve">and does not meet the ‘harm threshold’ or is otherwise not serious enough to consider a referral to the LADO. </w:t>
      </w:r>
    </w:p>
    <w:p w14:paraId="198F5A4B" w14:textId="77777777" w:rsidR="00FE4BC7" w:rsidRPr="00FE4BC7" w:rsidRDefault="00FE4BC7" w:rsidP="008B18E9">
      <w:pPr>
        <w:numPr>
          <w:ilvl w:val="1"/>
          <w:numId w:val="34"/>
        </w:numPr>
        <w:ind w:left="1134" w:hanging="283"/>
        <w:rPr>
          <w:rFonts w:ascii="Twinkl" w:hAnsi="Twinkl" w:cs="Arial"/>
          <w:sz w:val="22"/>
          <w:szCs w:val="22"/>
          <w:lang w:val="en-GB"/>
        </w:rPr>
      </w:pPr>
      <w:r w:rsidRPr="00FE4BC7">
        <w:rPr>
          <w:rFonts w:ascii="Twinkl" w:hAnsi="Twinkl" w:cs="Arial"/>
          <w:sz w:val="22"/>
          <w:szCs w:val="22"/>
          <w:lang w:val="en-GB"/>
        </w:rPr>
        <w:t xml:space="preserve">Low-level concerns may arise in several ways and from </w:t>
      </w:r>
      <w:proofErr w:type="gramStart"/>
      <w:r w:rsidRPr="00FE4BC7">
        <w:rPr>
          <w:rFonts w:ascii="Twinkl" w:hAnsi="Twinkl" w:cs="Arial"/>
          <w:sz w:val="22"/>
          <w:szCs w:val="22"/>
          <w:lang w:val="en-GB"/>
        </w:rPr>
        <w:t>a number of</w:t>
      </w:r>
      <w:proofErr w:type="gramEnd"/>
      <w:r w:rsidRPr="00FE4BC7">
        <w:rPr>
          <w:rFonts w:ascii="Twinkl" w:hAnsi="Twinkl" w:cs="Arial"/>
          <w:sz w:val="22"/>
          <w:szCs w:val="22"/>
          <w:lang w:val="en-GB"/>
        </w:rPr>
        <w:t xml:space="preserve"> sources. For example, suspicion, complaints, or allegations made by a child, </w:t>
      </w:r>
      <w:proofErr w:type="gramStart"/>
      <w:r w:rsidRPr="00FE4BC7">
        <w:rPr>
          <w:rFonts w:ascii="Twinkl" w:hAnsi="Twinkl" w:cs="Arial"/>
          <w:sz w:val="22"/>
          <w:szCs w:val="22"/>
          <w:lang w:val="en-GB"/>
        </w:rPr>
        <w:t>parent</w:t>
      </w:r>
      <w:proofErr w:type="gramEnd"/>
      <w:r w:rsidRPr="00FE4BC7">
        <w:rPr>
          <w:rFonts w:ascii="Twinkl" w:hAnsi="Twinkl" w:cs="Arial"/>
          <w:sz w:val="22"/>
          <w:szCs w:val="22"/>
          <w:lang w:val="en-GB"/>
        </w:rPr>
        <w:t xml:space="preserve"> or other adult within or outside of the organisation, or as a result of vetting checks.</w:t>
      </w:r>
    </w:p>
    <w:p w14:paraId="2B87B4DB" w14:textId="77777777" w:rsidR="00FE4BC7" w:rsidRPr="00FE4BC7" w:rsidRDefault="00FE4BC7" w:rsidP="00FE4BC7">
      <w:pPr>
        <w:ind w:left="1134"/>
        <w:rPr>
          <w:rFonts w:ascii="Twinkl" w:hAnsi="Twinkl" w:cs="Arial"/>
        </w:rPr>
      </w:pPr>
    </w:p>
    <w:p w14:paraId="10320596" w14:textId="77777777"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t xml:space="preserve">It is crucial that all low-level concerns are shared responsibly, </w:t>
      </w:r>
      <w:proofErr w:type="gramStart"/>
      <w:r w:rsidRPr="00FE4BC7">
        <w:rPr>
          <w:rFonts w:ascii="Twinkl" w:hAnsi="Twinkl" w:cs="Arial"/>
          <w:sz w:val="22"/>
          <w:szCs w:val="22"/>
          <w:lang w:val="en-GB"/>
        </w:rPr>
        <w:t>recorded</w:t>
      </w:r>
      <w:proofErr w:type="gramEnd"/>
      <w:r w:rsidRPr="00FE4BC7">
        <w:rPr>
          <w:rFonts w:ascii="Twinkl" w:hAnsi="Twinkl" w:cs="Arial"/>
          <w:sz w:val="22"/>
          <w:szCs w:val="22"/>
          <w:lang w:val="en-GB"/>
        </w:rPr>
        <w:t xml:space="preserve"> and dealt with appropriately to protect staff from becoming the subject of potential false low-level concerns or misunderstandings.  </w:t>
      </w:r>
    </w:p>
    <w:p w14:paraId="6A0CFEAA" w14:textId="77777777" w:rsidR="00FE4BC7" w:rsidRPr="00FE4BC7" w:rsidRDefault="00FE4BC7" w:rsidP="00FE4BC7">
      <w:pPr>
        <w:pStyle w:val="ListParagraph"/>
        <w:rPr>
          <w:rFonts w:ascii="Twinkl" w:hAnsi="Twinkl" w:cs="Arial"/>
        </w:rPr>
      </w:pPr>
    </w:p>
    <w:p w14:paraId="0F92C249" w14:textId="10FA5AEC"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t xml:space="preserve">Low-level concerns should be shared </w:t>
      </w:r>
      <w:r w:rsidRPr="00FE4BC7">
        <w:rPr>
          <w:rFonts w:ascii="Twinkl" w:hAnsi="Twinkl" w:cs="Arial"/>
          <w:sz w:val="22"/>
          <w:szCs w:val="22"/>
        </w:rPr>
        <w:t>confidentially</w:t>
      </w:r>
      <w:r w:rsidRPr="00FE4BC7">
        <w:rPr>
          <w:rFonts w:ascii="Twinkl" w:hAnsi="Twinkl" w:cs="Arial"/>
          <w:sz w:val="22"/>
          <w:szCs w:val="22"/>
          <w:lang w:val="en-GB"/>
        </w:rPr>
        <w:t xml:space="preserve"> in line with </w:t>
      </w:r>
      <w:r w:rsidRPr="00FE4BC7">
        <w:rPr>
          <w:rFonts w:ascii="Twinkl" w:hAnsi="Twinkl" w:cs="Arial"/>
          <w:sz w:val="22"/>
          <w:szCs w:val="22"/>
        </w:rPr>
        <w:t xml:space="preserve">our </w:t>
      </w:r>
      <w:proofErr w:type="gramStart"/>
      <w:r w:rsidRPr="00FE4BC7">
        <w:rPr>
          <w:rFonts w:ascii="Twinkl" w:hAnsi="Twinkl" w:cs="Arial"/>
          <w:color w:val="009EFF"/>
          <w:sz w:val="22"/>
          <w:szCs w:val="22"/>
          <w:lang w:val="en-GB"/>
        </w:rPr>
        <w:t>low-levels</w:t>
      </w:r>
      <w:proofErr w:type="gramEnd"/>
      <w:r w:rsidRPr="00FE4BC7">
        <w:rPr>
          <w:rFonts w:ascii="Twinkl" w:hAnsi="Twinkl" w:cs="Arial"/>
          <w:color w:val="009EFF"/>
          <w:sz w:val="22"/>
          <w:szCs w:val="22"/>
          <w:lang w:val="en-GB"/>
        </w:rPr>
        <w:t xml:space="preserve"> concerns policy/staff code of conduct</w:t>
      </w:r>
      <w:r w:rsidRPr="00FE4BC7">
        <w:rPr>
          <w:rFonts w:ascii="Twinkl" w:hAnsi="Twinkl" w:cs="Arial"/>
          <w:sz w:val="22"/>
          <w:szCs w:val="22"/>
          <w:lang w:val="en-GB"/>
        </w:rPr>
        <w:t xml:space="preserve"> to </w:t>
      </w:r>
      <w:r w:rsidRPr="00FE4BC7">
        <w:rPr>
          <w:rFonts w:ascii="Twinkl" w:hAnsi="Twinkl" w:cs="Arial"/>
          <w:color w:val="009EFF"/>
          <w:sz w:val="22"/>
          <w:szCs w:val="22"/>
          <w:lang w:val="en-GB"/>
        </w:rPr>
        <w:t xml:space="preserve">Nicky </w:t>
      </w:r>
      <w:proofErr w:type="spellStart"/>
      <w:r w:rsidRPr="00FE4BC7">
        <w:rPr>
          <w:rFonts w:ascii="Twinkl" w:hAnsi="Twinkl" w:cs="Arial"/>
          <w:color w:val="009EFF"/>
          <w:sz w:val="22"/>
          <w:szCs w:val="22"/>
          <w:lang w:val="en-GB"/>
        </w:rPr>
        <w:t>McMullon</w:t>
      </w:r>
      <w:proofErr w:type="spellEnd"/>
      <w:r w:rsidRPr="00FE4BC7">
        <w:rPr>
          <w:rFonts w:ascii="Twinkl" w:hAnsi="Twinkl" w:cs="Arial"/>
          <w:color w:val="009EFF"/>
          <w:sz w:val="22"/>
          <w:szCs w:val="22"/>
          <w:lang w:val="en-GB"/>
        </w:rPr>
        <w:t>, Headteacher</w:t>
      </w:r>
      <w:r w:rsidRPr="00FE4BC7">
        <w:rPr>
          <w:rFonts w:ascii="Twinkl" w:hAnsi="Twinkl" w:cs="Arial"/>
          <w:sz w:val="22"/>
          <w:szCs w:val="22"/>
          <w:lang w:val="en-GB"/>
        </w:rPr>
        <w:t xml:space="preserve"> </w:t>
      </w:r>
    </w:p>
    <w:p w14:paraId="0C342E09" w14:textId="5EA8262A" w:rsidR="00FE4BC7" w:rsidRPr="00FE4BC7" w:rsidRDefault="00FE4BC7" w:rsidP="008B18E9">
      <w:pPr>
        <w:numPr>
          <w:ilvl w:val="1"/>
          <w:numId w:val="34"/>
        </w:numPr>
        <w:ind w:left="1134" w:hanging="425"/>
        <w:rPr>
          <w:rFonts w:ascii="Twinkl" w:hAnsi="Twinkl" w:cs="Arial"/>
          <w:sz w:val="22"/>
          <w:szCs w:val="22"/>
          <w:lang w:val="en-GB"/>
        </w:rPr>
      </w:pPr>
      <w:r w:rsidRPr="00FE4BC7">
        <w:rPr>
          <w:rFonts w:ascii="Twinkl" w:hAnsi="Twinkl" w:cs="Arial"/>
        </w:rPr>
        <w:t>W</w:t>
      </w:r>
      <w:r w:rsidRPr="00FE4BC7">
        <w:rPr>
          <w:rFonts w:ascii="Twinkl" w:hAnsi="Twinkl" w:cs="Arial"/>
          <w:sz w:val="22"/>
          <w:szCs w:val="22"/>
          <w:lang w:eastAsia="en-US"/>
        </w:rPr>
        <w:t xml:space="preserve">here low-level concerns are reported to the </w:t>
      </w:r>
      <w:r w:rsidRPr="00FE4BC7">
        <w:rPr>
          <w:rFonts w:ascii="Twinkl" w:hAnsi="Twinkl" w:cs="Arial"/>
          <w:color w:val="009EFF"/>
          <w:sz w:val="22"/>
          <w:szCs w:val="22"/>
          <w:lang w:eastAsia="en-US"/>
        </w:rPr>
        <w:t>school</w:t>
      </w:r>
      <w:r w:rsidRPr="00FE4BC7">
        <w:rPr>
          <w:rFonts w:ascii="Twinkl" w:hAnsi="Twinkl" w:cs="Arial"/>
          <w:sz w:val="22"/>
          <w:szCs w:val="22"/>
          <w:lang w:eastAsia="en-US"/>
        </w:rPr>
        <w:t xml:space="preserve">, the </w:t>
      </w:r>
      <w:r w:rsidRPr="00FE4BC7">
        <w:rPr>
          <w:rFonts w:ascii="Twinkl" w:hAnsi="Twinkl" w:cs="Arial"/>
          <w:color w:val="009EFF"/>
          <w:sz w:val="22"/>
          <w:szCs w:val="22"/>
          <w:lang w:eastAsia="en-US"/>
        </w:rPr>
        <w:t xml:space="preserve">headteacher </w:t>
      </w:r>
      <w:r w:rsidRPr="00FE4BC7">
        <w:rPr>
          <w:rFonts w:ascii="Twinkl" w:hAnsi="Twinkl" w:cs="Arial"/>
          <w:sz w:val="22"/>
          <w:szCs w:val="22"/>
          <w:lang w:eastAsia="en-US"/>
        </w:rPr>
        <w:t xml:space="preserve">will be informed of all </w:t>
      </w:r>
      <w:proofErr w:type="gramStart"/>
      <w:r w:rsidRPr="00FE4BC7">
        <w:rPr>
          <w:rFonts w:ascii="Twinkl" w:hAnsi="Twinkl" w:cs="Arial"/>
          <w:sz w:val="22"/>
          <w:szCs w:val="22"/>
          <w:lang w:eastAsia="en-US"/>
        </w:rPr>
        <w:t>low level</w:t>
      </w:r>
      <w:proofErr w:type="gramEnd"/>
      <w:r w:rsidRPr="00FE4BC7">
        <w:rPr>
          <w:rFonts w:ascii="Twinkl" w:hAnsi="Twinkl" w:cs="Arial"/>
          <w:sz w:val="22"/>
          <w:szCs w:val="22"/>
          <w:lang w:eastAsia="en-US"/>
        </w:rPr>
        <w:t xml:space="preserve"> concerns and is the ultimate decision maker in respect of the response to all low-level concerns.</w:t>
      </w:r>
    </w:p>
    <w:p w14:paraId="48D6B5A2" w14:textId="77777777" w:rsidR="00FE4BC7" w:rsidRPr="00FE4BC7" w:rsidRDefault="00FE4BC7" w:rsidP="008B18E9">
      <w:pPr>
        <w:numPr>
          <w:ilvl w:val="1"/>
          <w:numId w:val="34"/>
        </w:numPr>
        <w:ind w:left="1134" w:hanging="425"/>
        <w:rPr>
          <w:rFonts w:ascii="Twinkl" w:hAnsi="Twinkl" w:cs="Arial"/>
          <w:sz w:val="22"/>
          <w:szCs w:val="22"/>
          <w:lang w:val="en-GB"/>
        </w:rPr>
      </w:pPr>
      <w:r w:rsidRPr="00FE4BC7">
        <w:rPr>
          <w:rFonts w:ascii="Twinkl" w:hAnsi="Twinkl" w:cs="Arial"/>
          <w:sz w:val="22"/>
          <w:szCs w:val="22"/>
          <w:lang w:val="en-GB"/>
        </w:rPr>
        <w:t xml:space="preserve">The </w:t>
      </w:r>
      <w:r w:rsidRPr="00FE4BC7">
        <w:rPr>
          <w:rFonts w:ascii="Twinkl" w:hAnsi="Twinkl" w:cs="Arial"/>
          <w:color w:val="009EFF"/>
          <w:sz w:val="22"/>
          <w:szCs w:val="22"/>
          <w:lang w:eastAsia="en-US"/>
        </w:rPr>
        <w:t xml:space="preserve">headteacher </w:t>
      </w:r>
      <w:r w:rsidRPr="00FE4BC7">
        <w:rPr>
          <w:rFonts w:ascii="Twinkl" w:hAnsi="Twinkl" w:cs="Arial"/>
          <w:sz w:val="22"/>
          <w:szCs w:val="22"/>
          <w:lang w:eastAsia="en-US"/>
        </w:rPr>
        <w:t xml:space="preserve">will share concerns and liaise with the LADO enquiries officer via the </w:t>
      </w:r>
      <w:hyperlink r:id="rId63" w:history="1">
        <w:r w:rsidRPr="00FE4BC7">
          <w:rPr>
            <w:rStyle w:val="Hyperlink"/>
            <w:rFonts w:ascii="Twinkl" w:hAnsi="Twinkl" w:cs="Arial"/>
            <w:sz w:val="22"/>
            <w:szCs w:val="22"/>
            <w:lang w:eastAsia="en-US"/>
          </w:rPr>
          <w:t>LADO Enquiry Line</w:t>
        </w:r>
      </w:hyperlink>
      <w:r w:rsidRPr="00FE4BC7">
        <w:rPr>
          <w:rFonts w:ascii="Twinkl" w:hAnsi="Twinkl" w:cs="Arial"/>
          <w:sz w:val="22"/>
          <w:szCs w:val="22"/>
          <w:lang w:eastAsia="en-US"/>
        </w:rPr>
        <w:t xml:space="preserve">. </w:t>
      </w:r>
    </w:p>
    <w:p w14:paraId="7002E1B0" w14:textId="77777777" w:rsidR="00FE4BC7" w:rsidRPr="00FE4BC7" w:rsidRDefault="00FE4BC7" w:rsidP="008B18E9">
      <w:pPr>
        <w:numPr>
          <w:ilvl w:val="1"/>
          <w:numId w:val="34"/>
        </w:numPr>
        <w:ind w:left="1134" w:hanging="425"/>
        <w:rPr>
          <w:rFonts w:ascii="Twinkl" w:hAnsi="Twinkl" w:cs="Arial"/>
          <w:sz w:val="22"/>
          <w:szCs w:val="22"/>
          <w:lang w:eastAsia="en-US"/>
        </w:rPr>
      </w:pPr>
      <w:r w:rsidRPr="00FE4BC7">
        <w:rPr>
          <w:rFonts w:ascii="Twinkl" w:hAnsi="Twinkl" w:cs="Arial"/>
          <w:sz w:val="22"/>
          <w:szCs w:val="22"/>
          <w:lang w:eastAsia="en-US"/>
        </w:rPr>
        <w:t>Low-level concerns shared about supply staff and contractors will be shared with their employers so any potential patterns of inappropriate behaviour can be identified.</w:t>
      </w:r>
    </w:p>
    <w:p w14:paraId="399914F9" w14:textId="77777777" w:rsidR="00FE4BC7" w:rsidRPr="00FE4BC7" w:rsidRDefault="00FE4BC7" w:rsidP="008B18E9">
      <w:pPr>
        <w:numPr>
          <w:ilvl w:val="1"/>
          <w:numId w:val="34"/>
        </w:numPr>
        <w:ind w:left="1134" w:hanging="425"/>
        <w:rPr>
          <w:rFonts w:ascii="Twinkl" w:hAnsi="Twinkl" w:cs="Arial"/>
          <w:sz w:val="22"/>
          <w:szCs w:val="22"/>
          <w:lang w:eastAsia="en-US"/>
        </w:rPr>
      </w:pPr>
      <w:r w:rsidRPr="00FE4BC7">
        <w:rPr>
          <w:rFonts w:ascii="Twinkl" w:hAnsi="Twinkl" w:cs="Arial"/>
          <w:sz w:val="22"/>
          <w:szCs w:val="22"/>
          <w:lang w:eastAsia="en-US"/>
        </w:rPr>
        <w:t xml:space="preserve">If the </w:t>
      </w:r>
      <w:r w:rsidRPr="00FE4BC7">
        <w:rPr>
          <w:rFonts w:ascii="Twinkl" w:hAnsi="Twinkl" w:cs="Arial"/>
          <w:color w:val="009EFF"/>
          <w:sz w:val="22"/>
          <w:szCs w:val="22"/>
          <w:lang w:eastAsia="en-US"/>
        </w:rPr>
        <w:t xml:space="preserve">school </w:t>
      </w:r>
      <w:r w:rsidRPr="00FE4BC7">
        <w:rPr>
          <w:rFonts w:ascii="Twinkl" w:hAnsi="Twinkl" w:cs="Arial"/>
          <w:sz w:val="22"/>
          <w:szCs w:val="22"/>
          <w:lang w:eastAsia="en-US"/>
        </w:rPr>
        <w:t>is in any doubt as to whether the information which has been shared about a member of staff as a low-level concern in fact meets the harm threshold, we will consult with the LADO.</w:t>
      </w:r>
    </w:p>
    <w:p w14:paraId="40C66DFF" w14:textId="77777777" w:rsidR="00FE4BC7" w:rsidRPr="00FE4BC7" w:rsidRDefault="00FE4BC7" w:rsidP="00FE4BC7">
      <w:pPr>
        <w:ind w:left="360"/>
        <w:rPr>
          <w:rFonts w:ascii="Twinkl" w:hAnsi="Twinkl" w:cs="Arial"/>
          <w:sz w:val="22"/>
          <w:szCs w:val="22"/>
          <w:lang w:val="en-GB"/>
        </w:rPr>
      </w:pPr>
    </w:p>
    <w:p w14:paraId="1776ABCD" w14:textId="77777777"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rPr>
        <w:t xml:space="preserve">Low-level concerns will be recorded in writing and reviewed so potential patterns of concerning, problematic or inappropriate behaviour can be identified. </w:t>
      </w:r>
    </w:p>
    <w:p w14:paraId="3EA99AFC" w14:textId="77777777" w:rsidR="00FE4BC7" w:rsidRPr="00FE4BC7" w:rsidRDefault="00FE4BC7" w:rsidP="008B18E9">
      <w:pPr>
        <w:numPr>
          <w:ilvl w:val="1"/>
          <w:numId w:val="34"/>
        </w:numPr>
        <w:ind w:left="1134"/>
        <w:rPr>
          <w:rFonts w:ascii="Twinkl" w:hAnsi="Twinkl" w:cs="Arial"/>
          <w:sz w:val="22"/>
          <w:szCs w:val="22"/>
          <w:lang w:val="en-GB"/>
        </w:rPr>
      </w:pPr>
      <w:r w:rsidRPr="00FE4BC7">
        <w:rPr>
          <w:rFonts w:ascii="Twinkl" w:hAnsi="Twinkl" w:cs="Arial"/>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0BAB8247" w14:textId="77777777" w:rsidR="00FE4BC7" w:rsidRPr="00FE4BC7" w:rsidRDefault="00FE4BC7" w:rsidP="008B18E9">
      <w:pPr>
        <w:numPr>
          <w:ilvl w:val="1"/>
          <w:numId w:val="34"/>
        </w:numPr>
        <w:ind w:left="1134"/>
        <w:rPr>
          <w:rFonts w:ascii="Twinkl" w:hAnsi="Twinkl" w:cs="Arial"/>
          <w:sz w:val="22"/>
          <w:szCs w:val="22"/>
          <w:lang w:val="en-GB"/>
        </w:rPr>
      </w:pPr>
      <w:r w:rsidRPr="00FE4BC7">
        <w:rPr>
          <w:rFonts w:ascii="Twinkl" w:hAnsi="Twinkl" w:cs="Arial"/>
          <w:sz w:val="22"/>
          <w:szCs w:val="22"/>
        </w:rPr>
        <w:t xml:space="preserve">Where a pattern is identified, the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will implement appropriate action, for example consulting with </w:t>
      </w:r>
      <w:hyperlink r:id="rId64" w:history="1">
        <w:r w:rsidRPr="00FE4BC7">
          <w:rPr>
            <w:rStyle w:val="Hyperlink"/>
            <w:rFonts w:ascii="Twinkl" w:hAnsi="Twinkl" w:cs="Arial"/>
            <w:sz w:val="22"/>
            <w:szCs w:val="22"/>
          </w:rPr>
          <w:t>the LADO enquiry line</w:t>
        </w:r>
      </w:hyperlink>
      <w:r w:rsidRPr="00FE4BC7">
        <w:rPr>
          <w:rFonts w:ascii="Twinkl" w:hAnsi="Twinkl" w:cs="Arial"/>
          <w:sz w:val="22"/>
          <w:szCs w:val="22"/>
        </w:rPr>
        <w:t xml:space="preserve"> and following our disciplinary procedures.</w:t>
      </w:r>
    </w:p>
    <w:p w14:paraId="4DB19145" w14:textId="77777777" w:rsidR="00FE4BC7" w:rsidRPr="00FE4BC7" w:rsidRDefault="00FE4BC7" w:rsidP="00FE4BC7">
      <w:pPr>
        <w:rPr>
          <w:rFonts w:ascii="Twinkl" w:hAnsi="Twinkl" w:cs="Arial"/>
        </w:rPr>
      </w:pPr>
    </w:p>
    <w:p w14:paraId="301ED5BD" w14:textId="77777777" w:rsidR="00FE4BC7" w:rsidRPr="00FE4BC7" w:rsidRDefault="00FE4BC7" w:rsidP="00FE4BC7">
      <w:pPr>
        <w:pStyle w:val="Heading2"/>
        <w:rPr>
          <w:rFonts w:ascii="Twinkl" w:hAnsi="Twinkl" w:cs="Arial"/>
          <w:b/>
          <w:bCs/>
        </w:rPr>
      </w:pPr>
      <w:r w:rsidRPr="00FE4BC7">
        <w:rPr>
          <w:rFonts w:ascii="Twinkl" w:hAnsi="Twinkl" w:cs="Arial"/>
          <w:b/>
          <w:bCs/>
        </w:rPr>
        <w:t xml:space="preserve">8.3 Safe Culture </w:t>
      </w:r>
    </w:p>
    <w:p w14:paraId="29FA8D0D" w14:textId="77777777" w:rsidR="00FE4BC7" w:rsidRPr="00FE4BC7" w:rsidRDefault="00FE4BC7" w:rsidP="00FE4BC7">
      <w:pPr>
        <w:rPr>
          <w:rFonts w:ascii="Twinkl" w:hAnsi="Twinkl" w:cs="Arial"/>
          <w:sz w:val="22"/>
          <w:szCs w:val="22"/>
          <w:lang w:val="en-GB"/>
        </w:rPr>
      </w:pPr>
    </w:p>
    <w:p w14:paraId="0C01F9F4" w14:textId="73CCF45E"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t xml:space="preserve">As part of our approach to safeguarding, the </w:t>
      </w:r>
      <w:proofErr w:type="gramStart"/>
      <w:r w:rsidRPr="00FE4BC7">
        <w:rPr>
          <w:rFonts w:ascii="Twinkl" w:hAnsi="Twinkl" w:cs="Arial"/>
          <w:color w:val="009EFF"/>
          <w:sz w:val="22"/>
          <w:szCs w:val="22"/>
          <w:lang w:val="en-GB"/>
        </w:rPr>
        <w:t>School</w:t>
      </w:r>
      <w:proofErr w:type="gramEnd"/>
      <w:r w:rsidRPr="00FE4BC7">
        <w:rPr>
          <w:rFonts w:ascii="Twinkl" w:hAnsi="Twinkl" w:cs="Arial"/>
          <w:color w:val="009EFF"/>
          <w:sz w:val="22"/>
          <w:szCs w:val="22"/>
          <w:lang w:val="en-GB"/>
        </w:rPr>
        <w:t xml:space="preserve"> </w:t>
      </w:r>
      <w:r w:rsidRPr="00FE4BC7">
        <w:rPr>
          <w:rFonts w:ascii="Twinkl" w:hAnsi="Twinkl" w:cs="Arial"/>
          <w:sz w:val="22"/>
          <w:szCs w:val="22"/>
          <w:lang w:val="en-GB"/>
        </w:rPr>
        <w:t xml:space="preserve">has created and embedded a culture of openness, trust and transparency in which our values and expected behaviour as set out in our </w:t>
      </w:r>
      <w:r w:rsidRPr="00FE4BC7">
        <w:rPr>
          <w:rFonts w:ascii="Twinkl" w:hAnsi="Twinkl" w:cs="Arial"/>
          <w:color w:val="009EFF"/>
          <w:sz w:val="22"/>
          <w:szCs w:val="22"/>
          <w:lang w:val="en-GB"/>
        </w:rPr>
        <w:t>staff code of conduct</w:t>
      </w:r>
      <w:r w:rsidRPr="00FE4BC7">
        <w:rPr>
          <w:rFonts w:ascii="Twinkl" w:hAnsi="Twinkl" w:cs="Arial"/>
          <w:sz w:val="22"/>
          <w:szCs w:val="22"/>
          <w:lang w:val="en-GB"/>
        </w:rPr>
        <w:t xml:space="preserve"> are constantly lived, monitored and reinforced by all staff (including supply teachers, volunteers and contractors) and where all concerns are dealt with promptly and appropriately. </w:t>
      </w:r>
    </w:p>
    <w:p w14:paraId="42DEAB08" w14:textId="77777777" w:rsidR="00FE4BC7" w:rsidRPr="00FE4BC7" w:rsidRDefault="00FE4BC7" w:rsidP="00FE4BC7">
      <w:pPr>
        <w:ind w:left="360"/>
        <w:rPr>
          <w:rFonts w:ascii="Twinkl" w:hAnsi="Twinkl" w:cs="Arial"/>
          <w:sz w:val="22"/>
          <w:szCs w:val="22"/>
          <w:lang w:val="en-GB"/>
        </w:rPr>
      </w:pPr>
    </w:p>
    <w:p w14:paraId="73541DE1" w14:textId="77777777" w:rsidR="00FE4BC7" w:rsidRPr="00FE4BC7" w:rsidRDefault="00FE4BC7" w:rsidP="008B18E9">
      <w:pPr>
        <w:numPr>
          <w:ilvl w:val="0"/>
          <w:numId w:val="34"/>
        </w:numPr>
        <w:ind w:left="360"/>
        <w:rPr>
          <w:rFonts w:ascii="Twinkl" w:hAnsi="Twinkl" w:cs="Arial"/>
          <w:sz w:val="22"/>
          <w:szCs w:val="22"/>
        </w:rPr>
      </w:pPr>
      <w:r w:rsidRPr="00FE4BC7">
        <w:rPr>
          <w:rFonts w:ascii="Twinkl" w:hAnsi="Twink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Pr="00FE4BC7">
        <w:rPr>
          <w:rFonts w:ascii="Twinkl" w:hAnsi="Twinkl" w:cs="Segoe UI"/>
          <w:i/>
          <w:iCs/>
          <w:sz w:val="18"/>
          <w:szCs w:val="18"/>
        </w:rPr>
        <w:t xml:space="preserve"> </w:t>
      </w:r>
      <w:r w:rsidRPr="00FE4BC7">
        <w:rPr>
          <w:rFonts w:ascii="Twinkl" w:hAnsi="Twinkl" w:cs="Arial"/>
          <w:sz w:val="22"/>
          <w:szCs w:val="22"/>
          <w:lang w:val="en-GB"/>
        </w:rPr>
        <w:t>This includes where concerns may be felt to be</w:t>
      </w:r>
      <w:r w:rsidRPr="00FE4BC7">
        <w:rPr>
          <w:rFonts w:ascii="Twinkl" w:hAnsi="Twinkl" w:cs="Arial"/>
          <w:color w:val="2B579A"/>
          <w:sz w:val="22"/>
          <w:szCs w:val="22"/>
          <w:shd w:val="clear" w:color="auto" w:fill="E6E6E6"/>
          <w:lang w:val="en-GB"/>
        </w:rPr>
        <w:t xml:space="preserve"> </w:t>
      </w:r>
      <w:r w:rsidRPr="00FE4BC7">
        <w:rPr>
          <w:rFonts w:ascii="Twinkl" w:hAnsi="Twinkl" w:cs="Arial"/>
          <w:sz w:val="22"/>
          <w:szCs w:val="22"/>
          <w:shd w:val="clear" w:color="auto" w:fill="E6E6E6"/>
          <w:lang w:val="en-GB"/>
        </w:rPr>
        <w:t>deliberately invented</w:t>
      </w:r>
      <w:r w:rsidRPr="00FE4BC7">
        <w:rPr>
          <w:rFonts w:ascii="Twinkl" w:hAnsi="Twinkl" w:cs="Arial"/>
          <w:sz w:val="22"/>
          <w:szCs w:val="22"/>
          <w:lang w:val="en-GB"/>
        </w:rPr>
        <w:t xml:space="preserve"> or </w:t>
      </w:r>
      <w:r w:rsidRPr="00FE4BC7">
        <w:rPr>
          <w:rFonts w:ascii="Twinkl" w:hAnsi="Twinkl" w:cs="Arial"/>
          <w:sz w:val="22"/>
          <w:szCs w:val="22"/>
          <w:shd w:val="clear" w:color="auto" w:fill="E6E6E6"/>
          <w:lang w:val="en-GB"/>
        </w:rPr>
        <w:t>malicious</w:t>
      </w:r>
      <w:r w:rsidRPr="00FE4BC7">
        <w:rPr>
          <w:rFonts w:ascii="Twinkl" w:hAnsi="Twinkl" w:cs="Arial"/>
          <w:sz w:val="22"/>
          <w:szCs w:val="22"/>
          <w:lang w:val="en-GB"/>
        </w:rPr>
        <w:t xml:space="preserve">; such </w:t>
      </w:r>
      <w:r w:rsidRPr="00FE4BC7">
        <w:rPr>
          <w:rFonts w:ascii="Twinkl" w:hAnsi="Twinkl" w:cs="Arial"/>
          <w:sz w:val="22"/>
          <w:szCs w:val="22"/>
          <w:shd w:val="clear" w:color="auto" w:fill="E6E6E6"/>
          <w:lang w:val="en-GB"/>
        </w:rPr>
        <w:t xml:space="preserve">allegations are extremely rare and </w:t>
      </w:r>
      <w:r w:rsidRPr="00FE4BC7">
        <w:rPr>
          <w:rFonts w:ascii="Twinkl" w:hAnsi="Twinkl" w:cs="Arial"/>
          <w:sz w:val="22"/>
          <w:szCs w:val="22"/>
          <w:lang w:val="en-GB"/>
        </w:rPr>
        <w:t>as such</w:t>
      </w:r>
      <w:r w:rsidRPr="00FE4BC7">
        <w:rPr>
          <w:rFonts w:ascii="Twinkl" w:hAnsi="Twinkl" w:cs="Arial"/>
          <w:sz w:val="22"/>
          <w:szCs w:val="22"/>
          <w:shd w:val="clear" w:color="auto" w:fill="E6E6E6"/>
          <w:lang w:val="en-GB"/>
        </w:rPr>
        <w:t xml:space="preserve"> all concerns should be reported and recorded.</w:t>
      </w:r>
    </w:p>
    <w:p w14:paraId="7D0B47FB" w14:textId="77777777" w:rsidR="00FE4BC7" w:rsidRPr="00FE4BC7" w:rsidRDefault="00FE4BC7" w:rsidP="00FE4BC7">
      <w:pPr>
        <w:rPr>
          <w:rFonts w:ascii="Twinkl" w:hAnsi="Twinkl" w:cs="Arial"/>
          <w:sz w:val="22"/>
          <w:szCs w:val="22"/>
          <w:lang w:val="en-GB"/>
        </w:rPr>
      </w:pPr>
    </w:p>
    <w:p w14:paraId="34D56324" w14:textId="18C7B58F"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t xml:space="preserve">All staff and volunteers should feel able to raise any concerns about poor or unsafe practice and potential failures in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 xml:space="preserve">safeguarding regime. The leadership team at </w:t>
      </w: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will take all concerns or allegations received seriously.</w:t>
      </w:r>
    </w:p>
    <w:p w14:paraId="794938C3" w14:textId="77777777" w:rsidR="00FE4BC7" w:rsidRPr="00FE4BC7" w:rsidRDefault="00FE4BC7" w:rsidP="00FE4BC7">
      <w:pPr>
        <w:ind w:left="360"/>
        <w:rPr>
          <w:rFonts w:ascii="Twinkl" w:hAnsi="Twinkl" w:cs="Arial"/>
          <w:sz w:val="22"/>
          <w:szCs w:val="22"/>
          <w:lang w:val="en-GB"/>
        </w:rPr>
      </w:pPr>
    </w:p>
    <w:p w14:paraId="09138522" w14:textId="58FBFDF2"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t xml:space="preserve">All members of staff are made aware of the </w:t>
      </w:r>
      <w:r w:rsidRPr="00FE4BC7">
        <w:rPr>
          <w:rFonts w:ascii="Twinkl" w:hAnsi="Twinkl" w:cs="Arial"/>
          <w:color w:val="009EFF"/>
          <w:sz w:val="22"/>
          <w:szCs w:val="22"/>
          <w:lang w:val="en-GB"/>
        </w:rPr>
        <w:t xml:space="preserve">school </w:t>
      </w:r>
      <w:r w:rsidRPr="00FE4BC7">
        <w:rPr>
          <w:rFonts w:ascii="Twinkl" w:hAnsi="Twinkl" w:cs="Arial"/>
          <w:sz w:val="22"/>
          <w:szCs w:val="22"/>
          <w:lang w:val="en-GB"/>
        </w:rPr>
        <w:t>Whistleblowing procedure.  It is a disciplinary offence not to report concerns about the conduct of a colleague that could place a child at risk.</w:t>
      </w:r>
    </w:p>
    <w:p w14:paraId="4CE7193B" w14:textId="77777777" w:rsidR="00FE4BC7" w:rsidRPr="00FE4BC7" w:rsidRDefault="00FE4BC7" w:rsidP="00FE4BC7">
      <w:pPr>
        <w:pStyle w:val="ListParagraph"/>
        <w:rPr>
          <w:rFonts w:ascii="Twinkl" w:hAnsi="Twinkl" w:cs="Arial"/>
          <w:sz w:val="22"/>
          <w:szCs w:val="22"/>
          <w:lang w:val="en-GB"/>
        </w:rPr>
      </w:pPr>
    </w:p>
    <w:p w14:paraId="58BFC8E5" w14:textId="77777777"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sz w:val="22"/>
          <w:szCs w:val="22"/>
          <w:lang w:val="en-GB"/>
        </w:rPr>
        <w:lastRenderedPageBreak/>
        <w:t xml:space="preserve">Staff can access the NSPCC whistleblowing helpline if they do not feel able to raise concerns regarding child protection failures internally. Staff can call 0800 028 0285 (8:00 AM to 8:00 PM Monday to Friday) or email </w:t>
      </w:r>
      <w:hyperlink r:id="rId65" w:history="1">
        <w:r w:rsidRPr="00FE4BC7">
          <w:rPr>
            <w:rStyle w:val="Hyperlink"/>
            <w:rFonts w:ascii="Twinkl" w:hAnsi="Twinkl" w:cs="Arial"/>
            <w:sz w:val="22"/>
            <w:szCs w:val="22"/>
          </w:rPr>
          <w:t>help@nspcc.org.uk</w:t>
        </w:r>
      </w:hyperlink>
      <w:r w:rsidRPr="00FE4BC7">
        <w:rPr>
          <w:rFonts w:ascii="Twinkl" w:hAnsi="Twinkl" w:cs="Arial"/>
          <w:color w:val="2B579A"/>
          <w:sz w:val="22"/>
          <w:szCs w:val="22"/>
          <w:shd w:val="clear" w:color="auto" w:fill="E6E6E6"/>
        </w:rPr>
        <w:t>.</w:t>
      </w:r>
      <w:r w:rsidRPr="00FE4BC7">
        <w:rPr>
          <w:rFonts w:ascii="Twinkl" w:hAnsi="Twinkl" w:cs="Arial"/>
          <w:b/>
          <w:color w:val="FF0096"/>
          <w:sz w:val="22"/>
          <w:szCs w:val="22"/>
          <w:shd w:val="clear" w:color="auto" w:fill="E6E6E6"/>
          <w:lang w:val="en-GB"/>
        </w:rPr>
        <w:t xml:space="preserve"> </w:t>
      </w:r>
    </w:p>
    <w:p w14:paraId="508AD893" w14:textId="77777777" w:rsidR="00FE4BC7" w:rsidRPr="00FE4BC7" w:rsidRDefault="00FE4BC7" w:rsidP="00FE4BC7">
      <w:pPr>
        <w:pStyle w:val="ListParagraph"/>
        <w:rPr>
          <w:rFonts w:ascii="Twinkl" w:hAnsi="Twinkl" w:cs="Arial"/>
          <w:sz w:val="22"/>
          <w:szCs w:val="22"/>
          <w:lang w:val="en-GB"/>
        </w:rPr>
      </w:pPr>
    </w:p>
    <w:p w14:paraId="79A36201" w14:textId="564A1224" w:rsidR="00FE4BC7" w:rsidRPr="00FE4BC7" w:rsidRDefault="00FE4BC7" w:rsidP="008B18E9">
      <w:pPr>
        <w:numPr>
          <w:ilvl w:val="0"/>
          <w:numId w:val="34"/>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0BF3C211" w14:textId="4DD30BC5" w:rsidR="00FE4BC7" w:rsidRPr="00FE4BC7" w:rsidRDefault="00FE4BC7" w:rsidP="008B18E9">
      <w:pPr>
        <w:numPr>
          <w:ilvl w:val="1"/>
          <w:numId w:val="34"/>
        </w:numPr>
        <w:tabs>
          <w:tab w:val="left" w:pos="460"/>
        </w:tabs>
        <w:ind w:left="1080" w:right="-20"/>
        <w:rPr>
          <w:rFonts w:ascii="Twinkl" w:eastAsia="Arial" w:hAnsi="Twinkl" w:cs="Arial"/>
          <w:color w:val="7030A0"/>
        </w:rPr>
      </w:pPr>
      <w:r w:rsidRPr="00FE4BC7">
        <w:rPr>
          <w:rFonts w:ascii="Twinkl" w:hAnsi="Twinkl" w:cs="Arial"/>
          <w:sz w:val="22"/>
          <w:szCs w:val="22"/>
          <w:lang w:val="en-GB"/>
        </w:rPr>
        <w:t xml:space="preserve">If these circumstances arise in relation to a member of staff at our </w:t>
      </w:r>
      <w:r w:rsidRPr="00FE4BC7">
        <w:rPr>
          <w:rFonts w:ascii="Twinkl" w:hAnsi="Twinkl" w:cs="Arial"/>
          <w:color w:val="009EFF"/>
          <w:sz w:val="22"/>
          <w:szCs w:val="22"/>
          <w:lang w:val="en-GB"/>
        </w:rPr>
        <w:t>school</w:t>
      </w:r>
      <w:r w:rsidRPr="00FE4BC7">
        <w:rPr>
          <w:rFonts w:ascii="Twinkl" w:hAnsi="Twinkl" w:cs="Arial"/>
          <w:sz w:val="22"/>
          <w:szCs w:val="22"/>
          <w:lang w:val="en-GB"/>
        </w:rPr>
        <w:t xml:space="preserve">, a referral will be made as soon as possible after the resignation or removal of the individual in accordance with advice from the </w:t>
      </w:r>
      <w:hyperlink r:id="rId66" w:history="1">
        <w:r w:rsidRPr="00FE4BC7">
          <w:rPr>
            <w:rStyle w:val="Hyperlink"/>
            <w:rFonts w:ascii="Twinkl" w:hAnsi="Twinkl" w:cs="Arial"/>
            <w:sz w:val="22"/>
            <w:szCs w:val="22"/>
            <w:lang w:val="en-GB"/>
          </w:rPr>
          <w:t>LADO</w:t>
        </w:r>
      </w:hyperlink>
      <w:r w:rsidRPr="00FE4BC7">
        <w:rPr>
          <w:rFonts w:ascii="Twinkl" w:hAnsi="Twinkl" w:cs="Arial"/>
          <w:sz w:val="22"/>
          <w:szCs w:val="22"/>
          <w:lang w:val="en-GB"/>
        </w:rPr>
        <w:t xml:space="preserve"> and/or </w:t>
      </w:r>
      <w:r w:rsidRPr="00FE4BC7">
        <w:rPr>
          <w:rFonts w:ascii="Twinkl" w:hAnsi="Twinkl" w:cs="Arial"/>
          <w:color w:val="009EFF"/>
          <w:sz w:val="22"/>
          <w:szCs w:val="22"/>
          <w:lang w:val="en-GB"/>
        </w:rPr>
        <w:t>SPS (</w:t>
      </w:r>
      <w:proofErr w:type="spellStart"/>
      <w:r w:rsidRPr="00FE4BC7">
        <w:rPr>
          <w:rFonts w:ascii="Twinkl" w:hAnsi="Twinkl" w:cs="Arial"/>
          <w:color w:val="009EFF"/>
          <w:sz w:val="22"/>
          <w:szCs w:val="22"/>
          <w:lang w:val="en-GB"/>
        </w:rPr>
        <w:t>Cantium</w:t>
      </w:r>
      <w:proofErr w:type="spellEnd"/>
      <w:r w:rsidRPr="00FE4BC7">
        <w:rPr>
          <w:rFonts w:ascii="Twinkl" w:hAnsi="Twinkl" w:cs="Arial"/>
          <w:color w:val="009EFF"/>
          <w:sz w:val="22"/>
          <w:szCs w:val="22"/>
          <w:lang w:val="en-GB"/>
        </w:rPr>
        <w:t>)</w:t>
      </w:r>
    </w:p>
    <w:p w14:paraId="2168C9D7" w14:textId="77777777" w:rsidR="00FE4BC7" w:rsidRPr="00FE4BC7" w:rsidRDefault="00FE4BC7" w:rsidP="00FE4BC7">
      <w:pPr>
        <w:tabs>
          <w:tab w:val="left" w:pos="460"/>
        </w:tabs>
        <w:ind w:left="1080" w:right="-20"/>
        <w:rPr>
          <w:rStyle w:val="Hyperlink"/>
          <w:rFonts w:ascii="Twinkl" w:eastAsia="Arial" w:hAnsi="Twinkl" w:cs="Arial"/>
          <w:color w:val="7030A0"/>
          <w:u w:val="none"/>
        </w:rPr>
      </w:pPr>
    </w:p>
    <w:p w14:paraId="4C13F168" w14:textId="77777777" w:rsidR="00FE4BC7" w:rsidRPr="00FE4BC7" w:rsidRDefault="00FE4BC7" w:rsidP="008B18E9">
      <w:pPr>
        <w:pStyle w:val="Heading1"/>
        <w:numPr>
          <w:ilvl w:val="0"/>
          <w:numId w:val="58"/>
        </w:numPr>
        <w:ind w:left="-142"/>
        <w:jc w:val="left"/>
        <w:rPr>
          <w:rFonts w:ascii="Twinkl" w:hAnsi="Twinkl" w:cs="Arial"/>
        </w:rPr>
      </w:pPr>
      <w:bookmarkStart w:id="8" w:name="_Ref108517014"/>
      <w:r w:rsidRPr="00FE4BC7">
        <w:rPr>
          <w:rFonts w:ascii="Twinkl" w:hAnsi="Twinkl" w:cs="Arial"/>
        </w:rPr>
        <w:t>Opportunities to Teach Safeguarding</w:t>
      </w:r>
      <w:bookmarkEnd w:id="8"/>
    </w:p>
    <w:p w14:paraId="3420F461" w14:textId="77777777" w:rsidR="00FE4BC7" w:rsidRPr="00FE4BC7" w:rsidRDefault="00FE4BC7" w:rsidP="00FE4BC7">
      <w:pPr>
        <w:ind w:left="720"/>
        <w:rPr>
          <w:rFonts w:ascii="Twinkl" w:hAnsi="Twinkl" w:cs="Arial"/>
          <w:b/>
          <w:bCs/>
          <w:sz w:val="28"/>
          <w:szCs w:val="28"/>
          <w:lang w:val="en-GB"/>
        </w:rPr>
      </w:pPr>
    </w:p>
    <w:p w14:paraId="6F4BFFA8" w14:textId="5EEDE3E3" w:rsidR="00FE4BC7" w:rsidRPr="00FE4BC7" w:rsidRDefault="00FE4BC7" w:rsidP="008B18E9">
      <w:pPr>
        <w:numPr>
          <w:ilvl w:val="0"/>
          <w:numId w:val="65"/>
        </w:numPr>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eastAsia="Arial" w:hAnsi="Twinkl" w:cs="Arial"/>
          <w:sz w:val="22"/>
          <w:szCs w:val="22"/>
          <w:lang w:val="en-GB"/>
        </w:rPr>
        <w:t xml:space="preserve">will ensure that children are taught about safeguarding, including online safety, as part of providing a broad and balanced curriculum. This will include covering relevant issues through </w:t>
      </w:r>
      <w:r w:rsidRPr="00FE4BC7">
        <w:rPr>
          <w:rFonts w:ascii="Twinkl" w:hAnsi="Twinkl" w:cs="Arial"/>
          <w:color w:val="009EFF"/>
          <w:sz w:val="22"/>
          <w:szCs w:val="22"/>
          <w:lang w:val="en-GB"/>
        </w:rPr>
        <w:t>Relationships Education (primary schools) and Health Education (for all state-funded schools)</w:t>
      </w:r>
      <w:r w:rsidRPr="00FE4BC7">
        <w:rPr>
          <w:rFonts w:ascii="Twinkl" w:hAnsi="Twinkl" w:cs="Arial"/>
          <w:sz w:val="22"/>
          <w:szCs w:val="22"/>
          <w:lang w:val="en-GB"/>
        </w:rPr>
        <w:t>.</w:t>
      </w:r>
      <w:r w:rsidRPr="00FE4BC7">
        <w:rPr>
          <w:rFonts w:ascii="Twinkl" w:eastAsia="Arial" w:hAnsi="Twinkl" w:cs="Arial"/>
          <w:sz w:val="22"/>
          <w:szCs w:val="22"/>
          <w:lang w:val="en-GB"/>
        </w:rPr>
        <w:t xml:space="preserve"> </w:t>
      </w:r>
    </w:p>
    <w:p w14:paraId="519BC8BD" w14:textId="77777777" w:rsidR="00FE4BC7" w:rsidRPr="00FE4BC7" w:rsidRDefault="00FE4BC7" w:rsidP="00FE4BC7">
      <w:pPr>
        <w:ind w:left="720"/>
        <w:rPr>
          <w:rFonts w:ascii="Twinkl" w:hAnsi="Twinkl" w:cs="Arial"/>
          <w:sz w:val="22"/>
          <w:szCs w:val="22"/>
          <w:lang w:val="en-GB"/>
        </w:rPr>
      </w:pPr>
    </w:p>
    <w:p w14:paraId="6070EC79" w14:textId="2182652A" w:rsidR="00FE4BC7" w:rsidRPr="00FE4BC7" w:rsidRDefault="00FE4BC7" w:rsidP="008B18E9">
      <w:pPr>
        <w:numPr>
          <w:ilvl w:val="0"/>
          <w:numId w:val="42"/>
        </w:numPr>
        <w:ind w:left="360"/>
        <w:rPr>
          <w:rFonts w:ascii="Twinkl" w:hAnsi="Twinkl" w:cs="Arial"/>
          <w:sz w:val="22"/>
          <w:szCs w:val="22"/>
          <w:lang w:val="en-GB"/>
        </w:rPr>
      </w:pPr>
      <w:r w:rsidRPr="00FE4BC7">
        <w:rPr>
          <w:rFonts w:ascii="Twinkl" w:hAnsi="Twinkl" w:cs="Arial"/>
          <w:sz w:val="22"/>
          <w:szCs w:val="22"/>
          <w:lang w:val="en-GB"/>
        </w:rPr>
        <w:t xml:space="preserve">We recognise that </w:t>
      </w:r>
      <w:r w:rsidRPr="00FE4BC7">
        <w:rPr>
          <w:rFonts w:ascii="Twinkl" w:hAnsi="Twinkl" w:cs="Arial"/>
          <w:color w:val="009EFF"/>
          <w:sz w:val="22"/>
          <w:szCs w:val="24"/>
          <w:lang w:val="en-GB"/>
        </w:rPr>
        <w:t xml:space="preserve">school </w:t>
      </w:r>
      <w:r w:rsidRPr="00FE4BC7">
        <w:rPr>
          <w:rFonts w:ascii="Twinkl" w:hAnsi="Twinkl" w:cs="Arial"/>
          <w:sz w:val="22"/>
          <w:szCs w:val="22"/>
          <w:lang w:val="en-GB"/>
        </w:rPr>
        <w:t xml:space="preserve">play an essential role in helping children to understand and identify the parameters of what is appropriate child and adult behaviour, what is ‘safe,’ to recognise when they and others close to them are not safe, and how to seek advice and support when they are concerned. Our curriculum provides opportunities for increasing self-awareness, self-esteem, social and emotional understanding, assertiveness and decision making so that </w:t>
      </w:r>
      <w:r w:rsidRPr="00FE4BC7">
        <w:rPr>
          <w:rFonts w:ascii="Twinkl" w:hAnsi="Twinkl" w:cs="Arial"/>
          <w:color w:val="009EFF"/>
          <w:sz w:val="22"/>
          <w:szCs w:val="22"/>
        </w:rPr>
        <w:t xml:space="preserve">pupils </w:t>
      </w:r>
      <w:r w:rsidRPr="00FE4BC7">
        <w:rPr>
          <w:rFonts w:ascii="Twinkl" w:hAnsi="Twinkl" w:cs="Arial"/>
          <w:sz w:val="22"/>
          <w:szCs w:val="22"/>
          <w:lang w:val="en-GB"/>
        </w:rPr>
        <w:t xml:space="preserve">have a range of </w:t>
      </w:r>
      <w:proofErr w:type="gramStart"/>
      <w:r w:rsidRPr="00FE4BC7">
        <w:rPr>
          <w:rFonts w:ascii="Twinkl" w:hAnsi="Twinkl" w:cs="Arial"/>
          <w:sz w:val="22"/>
          <w:szCs w:val="22"/>
          <w:lang w:val="en-GB"/>
        </w:rPr>
        <w:t>age appropriate</w:t>
      </w:r>
      <w:proofErr w:type="gramEnd"/>
      <w:r w:rsidRPr="00FE4BC7">
        <w:rPr>
          <w:rFonts w:ascii="Twinkl" w:hAnsi="Twinkl" w:cs="Arial"/>
          <w:sz w:val="22"/>
          <w:szCs w:val="22"/>
          <w:lang w:val="en-GB"/>
        </w:rPr>
        <w:t xml:space="preserve"> contacts and strategies to ensure their own protection and that of others. </w:t>
      </w:r>
    </w:p>
    <w:p w14:paraId="672CDAC9" w14:textId="77777777" w:rsidR="00FE4BC7" w:rsidRPr="00FE4BC7" w:rsidRDefault="00FE4BC7" w:rsidP="00FE4BC7">
      <w:pPr>
        <w:ind w:left="360"/>
        <w:rPr>
          <w:rFonts w:ascii="Twinkl" w:hAnsi="Twinkl" w:cs="Arial"/>
          <w:sz w:val="22"/>
          <w:szCs w:val="22"/>
          <w:lang w:val="en-GB"/>
        </w:rPr>
      </w:pPr>
    </w:p>
    <w:p w14:paraId="3ED24263" w14:textId="226FC7B6" w:rsidR="00FE4BC7" w:rsidRPr="00FE4BC7" w:rsidRDefault="00FE4BC7" w:rsidP="008B18E9">
      <w:pPr>
        <w:numPr>
          <w:ilvl w:val="0"/>
          <w:numId w:val="42"/>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 xml:space="preserve">recognises the crucial role we </w:t>
      </w:r>
      <w:proofErr w:type="gramStart"/>
      <w:r w:rsidRPr="00FE4BC7">
        <w:rPr>
          <w:rFonts w:ascii="Twinkl" w:hAnsi="Twinkl" w:cs="Arial"/>
          <w:sz w:val="22"/>
          <w:szCs w:val="22"/>
          <w:lang w:val="en-GB"/>
        </w:rPr>
        <w:t>have to</w:t>
      </w:r>
      <w:proofErr w:type="gramEnd"/>
      <w:r w:rsidRPr="00FE4BC7">
        <w:rPr>
          <w:rFonts w:ascii="Twinkl" w:hAnsi="Twinkl" w:cs="Arial"/>
          <w:sz w:val="22"/>
          <w:szCs w:val="22"/>
          <w:lang w:val="en-GB"/>
        </w:rPr>
        <w:t xml:space="preserve"> play in preventative education. Preventative education is most effective in the context of a whole-</w:t>
      </w:r>
      <w:r w:rsidRPr="00FE4BC7">
        <w:rPr>
          <w:rFonts w:ascii="Twinkl" w:hAnsi="Twinkl" w:cs="Arial"/>
          <w:color w:val="009EFF"/>
          <w:sz w:val="22"/>
          <w:szCs w:val="24"/>
          <w:lang w:val="en-GB"/>
        </w:rPr>
        <w:t xml:space="preserve">school </w:t>
      </w:r>
      <w:r w:rsidRPr="00FE4BC7">
        <w:rPr>
          <w:rFonts w:ascii="Twinkl" w:hAnsi="Twinkl" w:cs="Arial"/>
          <w:sz w:val="22"/>
          <w:szCs w:val="22"/>
          <w:lang w:val="en-GB"/>
        </w:rPr>
        <w:t xml:space="preserve">approach which prepares </w:t>
      </w:r>
      <w:r w:rsidRPr="00FE4BC7">
        <w:rPr>
          <w:rFonts w:ascii="Twinkl" w:hAnsi="Twinkl" w:cs="Arial"/>
          <w:color w:val="009EFF"/>
          <w:sz w:val="22"/>
          <w:szCs w:val="22"/>
        </w:rPr>
        <w:t>Pupils</w:t>
      </w:r>
      <w:r w:rsidRPr="00FE4BC7">
        <w:rPr>
          <w:rFonts w:ascii="Twinkl" w:hAnsi="Twinkl" w:cs="Arial"/>
          <w:sz w:val="22"/>
          <w:szCs w:val="22"/>
          <w:lang w:val="en-GB"/>
        </w:rPr>
        <w:t xml:space="preserve">for life in modern Britain and creates a culture of zero tolerance for sexism, misogyny/misandry, homophobia, </w:t>
      </w:r>
      <w:proofErr w:type="spellStart"/>
      <w:r w:rsidRPr="00FE4BC7">
        <w:rPr>
          <w:rFonts w:ascii="Twinkl" w:hAnsi="Twinkl" w:cs="Arial"/>
          <w:sz w:val="22"/>
          <w:szCs w:val="22"/>
          <w:lang w:val="en-GB"/>
        </w:rPr>
        <w:t>biphobic</w:t>
      </w:r>
      <w:proofErr w:type="spellEnd"/>
      <w:r w:rsidRPr="00FE4BC7">
        <w:rPr>
          <w:rFonts w:ascii="Twinkl" w:hAnsi="Twinkl" w:cs="Arial"/>
          <w:sz w:val="22"/>
          <w:szCs w:val="22"/>
          <w:lang w:val="en-GB"/>
        </w:rPr>
        <w:t xml:space="preserve"> and sexual violence/harassment. </w:t>
      </w:r>
    </w:p>
    <w:p w14:paraId="2349A2FD" w14:textId="77777777" w:rsidR="00FE4BC7" w:rsidRPr="00FE4BC7" w:rsidRDefault="00FE4BC7" w:rsidP="00FE4BC7">
      <w:pPr>
        <w:pStyle w:val="ListParagraph"/>
        <w:rPr>
          <w:rFonts w:ascii="Twinkl" w:hAnsi="Twinkl" w:cs="Arial"/>
          <w:sz w:val="22"/>
          <w:szCs w:val="22"/>
          <w:lang w:val="en-GB"/>
        </w:rPr>
      </w:pPr>
    </w:p>
    <w:p w14:paraId="5AFE8146" w14:textId="354D6796" w:rsidR="00FE4BC7" w:rsidRPr="00FE4BC7" w:rsidRDefault="00FE4BC7" w:rsidP="008B18E9">
      <w:pPr>
        <w:numPr>
          <w:ilvl w:val="0"/>
          <w:numId w:val="42"/>
        </w:numPr>
        <w:ind w:left="360"/>
        <w:rPr>
          <w:rFonts w:ascii="Twink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color w:val="0070C0"/>
          <w:sz w:val="22"/>
          <w:szCs w:val="22"/>
        </w:rPr>
        <w:t xml:space="preserve">has </w:t>
      </w:r>
      <w:r w:rsidRPr="00FE4BC7">
        <w:rPr>
          <w:rFonts w:ascii="Twinkl" w:hAnsi="Twinkl" w:cs="Arial"/>
          <w:sz w:val="22"/>
          <w:szCs w:val="22"/>
          <w:lang w:val="en-GB"/>
        </w:rPr>
        <w:t xml:space="preserve">a clear set of values and standards, upheld and demonstrated throughout all aspects of </w:t>
      </w:r>
      <w:r w:rsidRPr="00FE4BC7">
        <w:rPr>
          <w:rFonts w:ascii="Twinkl" w:hAnsi="Twinkl" w:cs="Arial"/>
          <w:color w:val="009EFF"/>
          <w:sz w:val="22"/>
          <w:szCs w:val="24"/>
          <w:lang w:val="en-GB"/>
        </w:rPr>
        <w:t xml:space="preserve">school </w:t>
      </w:r>
      <w:r w:rsidRPr="00FE4BC7">
        <w:rPr>
          <w:rFonts w:ascii="Twinkl" w:hAnsi="Twinkl" w:cs="Arial"/>
          <w:sz w:val="22"/>
          <w:szCs w:val="22"/>
          <w:lang w:val="en-GB"/>
        </w:rPr>
        <w:t xml:space="preserve">life which are underpinned by our behaviour policy and pastoral support system, as well as by a planned programme of </w:t>
      </w:r>
      <w:proofErr w:type="gramStart"/>
      <w:r w:rsidRPr="00FE4BC7">
        <w:rPr>
          <w:rFonts w:ascii="Twinkl" w:hAnsi="Twinkl" w:cs="Arial"/>
          <w:sz w:val="22"/>
          <w:szCs w:val="22"/>
          <w:lang w:val="en-GB"/>
        </w:rPr>
        <w:t>evidence-based</w:t>
      </w:r>
      <w:proofErr w:type="gramEnd"/>
      <w:r w:rsidRPr="00FE4BC7">
        <w:rPr>
          <w:rFonts w:ascii="Twinkl" w:hAnsi="Twinkl" w:cs="Arial"/>
          <w:sz w:val="22"/>
          <w:szCs w:val="22"/>
          <w:lang w:val="en-GB"/>
        </w:rPr>
        <w:t xml:space="preserve"> RSHE delivered in regularly timetabled lessons and reinforced throughout the whole curriculum. Our programme is fully inclusive and developed to be age and stage of development appropriate.</w:t>
      </w:r>
    </w:p>
    <w:p w14:paraId="70B25190" w14:textId="77777777" w:rsidR="00FE4BC7" w:rsidRPr="00FE4BC7" w:rsidRDefault="00FE4BC7" w:rsidP="00FE4BC7">
      <w:pPr>
        <w:rPr>
          <w:rFonts w:ascii="Twinkl" w:hAnsi="Twinkl" w:cs="Arial"/>
          <w:sz w:val="22"/>
          <w:szCs w:val="22"/>
          <w:lang w:val="en-GB"/>
        </w:rPr>
      </w:pPr>
    </w:p>
    <w:p w14:paraId="03EFFA2D" w14:textId="758BB07E" w:rsidR="00FE4BC7" w:rsidRPr="00FE4BC7" w:rsidRDefault="00FE4BC7" w:rsidP="008B18E9">
      <w:pPr>
        <w:pStyle w:val="ListParagraph"/>
        <w:numPr>
          <w:ilvl w:val="0"/>
          <w:numId w:val="42"/>
        </w:numPr>
        <w:ind w:left="360"/>
        <w:rPr>
          <w:rFonts w:ascii="Twinkl" w:eastAsia="Arial" w:hAnsi="Twinkl" w:cs="Arial"/>
          <w:sz w:val="22"/>
          <w:szCs w:val="22"/>
          <w:lang w:val="en-GB"/>
        </w:rPr>
      </w:pPr>
      <w:r w:rsidRPr="00FE4BC7">
        <w:rPr>
          <w:rFonts w:ascii="Twinkl" w:hAnsi="Twinkl" w:cs="Arial"/>
          <w:color w:val="009EFF"/>
          <w:sz w:val="22"/>
          <w:szCs w:val="22"/>
          <w:lang w:val="en-GB"/>
        </w:rPr>
        <w:t xml:space="preserve">Rodmersham School </w:t>
      </w:r>
      <w:r w:rsidRPr="00FE4BC7">
        <w:rPr>
          <w:rFonts w:ascii="Twinkl" w:hAnsi="Twinkl" w:cs="Arial"/>
          <w:sz w:val="22"/>
          <w:szCs w:val="22"/>
          <w:lang w:val="en-GB"/>
        </w:rPr>
        <w:t>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00FE4BC7">
        <w:rPr>
          <w:rFonts w:ascii="Twinkl" w:hAnsi="Twinkl" w:cs="Arial"/>
          <w:color w:val="2B579A"/>
          <w:shd w:val="clear" w:color="auto" w:fill="E6E6E6"/>
        </w:rPr>
        <w:t xml:space="preserve"> </w:t>
      </w:r>
    </w:p>
    <w:p w14:paraId="285D4360" w14:textId="77777777" w:rsidR="00FE4BC7" w:rsidRPr="00FE4BC7" w:rsidRDefault="00FE4BC7" w:rsidP="00FE4BC7">
      <w:pPr>
        <w:pStyle w:val="ListParagraph"/>
        <w:rPr>
          <w:rFonts w:ascii="Twinkl" w:hAnsi="Twinkl" w:cs="Arial"/>
          <w:sz w:val="22"/>
          <w:szCs w:val="22"/>
          <w:lang w:val="en-GB"/>
        </w:rPr>
      </w:pPr>
    </w:p>
    <w:p w14:paraId="1CEE881A" w14:textId="77777777" w:rsidR="00FE4BC7" w:rsidRPr="00FE4BC7" w:rsidRDefault="00FE4BC7" w:rsidP="008B18E9">
      <w:pPr>
        <w:pStyle w:val="ListParagraph"/>
        <w:numPr>
          <w:ilvl w:val="0"/>
          <w:numId w:val="42"/>
        </w:numPr>
        <w:ind w:left="360"/>
        <w:rPr>
          <w:rFonts w:ascii="Twinkl" w:eastAsia="Arial" w:hAnsi="Twinkl" w:cs="Arial"/>
          <w:sz w:val="22"/>
          <w:szCs w:val="22"/>
          <w:lang w:val="en-GB"/>
        </w:rPr>
      </w:pPr>
      <w:r w:rsidRPr="00FE4BC7">
        <w:rPr>
          <w:rFonts w:ascii="Twinkl" w:hAnsi="Twinkl" w:cs="Arial"/>
          <w:sz w:val="22"/>
          <w:szCs w:val="22"/>
          <w:lang w:val="en-GB"/>
        </w:rPr>
        <w:t xml:space="preserve">Our </w:t>
      </w:r>
      <w:r w:rsidRPr="00FE4BC7">
        <w:rPr>
          <w:rFonts w:ascii="Twinkl" w:hAnsi="Twinkl" w:cs="Arial"/>
          <w:color w:val="009EFF"/>
          <w:sz w:val="22"/>
          <w:szCs w:val="24"/>
          <w:lang w:val="en-GB"/>
        </w:rPr>
        <w:t xml:space="preserve">school </w:t>
      </w:r>
      <w:r w:rsidRPr="00FE4BC7">
        <w:rPr>
          <w:rFonts w:ascii="Twinkl" w:hAnsi="Twinkl" w:cs="Arial"/>
          <w:sz w:val="22"/>
          <w:szCs w:val="22"/>
          <w:lang w:val="en-GB"/>
        </w:rPr>
        <w:t xml:space="preserve">systems support children to talk to a range of staff. All children will be listened to and heard, and their concerns will always be taken seriously and acted upon as appropriate. </w:t>
      </w:r>
    </w:p>
    <w:p w14:paraId="05E81934" w14:textId="77777777" w:rsidR="00FE4BC7" w:rsidRPr="00FE4BC7" w:rsidRDefault="00FE4BC7" w:rsidP="00FE4BC7">
      <w:pPr>
        <w:rPr>
          <w:rFonts w:ascii="Twinkl" w:hAnsi="Twinkl" w:cs="Arial"/>
          <w:sz w:val="22"/>
          <w:szCs w:val="22"/>
          <w:lang w:val="en-GB"/>
        </w:rPr>
      </w:pPr>
    </w:p>
    <w:p w14:paraId="1EDD86BF" w14:textId="77777777" w:rsidR="00FE4BC7" w:rsidRPr="00FE4BC7" w:rsidRDefault="00FE4BC7" w:rsidP="00FE4BC7">
      <w:pPr>
        <w:rPr>
          <w:rFonts w:ascii="Twinkl" w:hAnsi="Twinkl" w:cs="Arial"/>
          <w:sz w:val="22"/>
          <w:szCs w:val="22"/>
          <w:lang w:val="en-GB"/>
        </w:rPr>
      </w:pPr>
    </w:p>
    <w:p w14:paraId="338721E8" w14:textId="77777777" w:rsidR="00FE4BC7" w:rsidRPr="00FE4BC7" w:rsidRDefault="00FE4BC7" w:rsidP="008B18E9">
      <w:pPr>
        <w:pStyle w:val="Heading1"/>
        <w:numPr>
          <w:ilvl w:val="0"/>
          <w:numId w:val="58"/>
        </w:numPr>
        <w:ind w:left="-142"/>
        <w:jc w:val="left"/>
        <w:rPr>
          <w:rFonts w:ascii="Twinkl" w:hAnsi="Twinkl" w:cs="Arial"/>
          <w:b w:val="0"/>
          <w:sz w:val="28"/>
          <w:szCs w:val="24"/>
        </w:rPr>
      </w:pPr>
      <w:bookmarkStart w:id="9" w:name="_Ref108517020"/>
      <w:r w:rsidRPr="00FE4BC7">
        <w:rPr>
          <w:rFonts w:ascii="Twinkl" w:hAnsi="Twinkl" w:cs="Arial"/>
        </w:rPr>
        <w:t>Physical Safety</w:t>
      </w:r>
      <w:bookmarkEnd w:id="9"/>
    </w:p>
    <w:p w14:paraId="622C96EC" w14:textId="77777777" w:rsidR="00FE4BC7" w:rsidRPr="00FE4BC7" w:rsidRDefault="00FE4BC7" w:rsidP="00FE4BC7">
      <w:pPr>
        <w:ind w:left="720"/>
        <w:rPr>
          <w:rFonts w:ascii="Twinkl" w:hAnsi="Twinkl" w:cs="Arial"/>
          <w:b/>
          <w:bCs/>
          <w:sz w:val="28"/>
          <w:szCs w:val="28"/>
          <w:lang w:val="en-GB"/>
        </w:rPr>
      </w:pPr>
    </w:p>
    <w:p w14:paraId="63A6CD2D" w14:textId="77777777" w:rsidR="00FE4BC7" w:rsidRPr="00FE4BC7" w:rsidRDefault="00FE4BC7" w:rsidP="008B18E9">
      <w:pPr>
        <w:pStyle w:val="Heading2"/>
        <w:numPr>
          <w:ilvl w:val="1"/>
          <w:numId w:val="69"/>
        </w:numPr>
        <w:ind w:left="-142"/>
        <w:rPr>
          <w:rFonts w:ascii="Twinkl" w:hAnsi="Twinkl" w:cs="Arial"/>
          <w:b/>
          <w:bCs/>
        </w:rPr>
      </w:pPr>
      <w:r w:rsidRPr="00FE4BC7">
        <w:rPr>
          <w:rFonts w:ascii="Twinkl" w:hAnsi="Twinkl" w:cs="Arial"/>
          <w:b/>
          <w:bCs/>
        </w:rPr>
        <w:lastRenderedPageBreak/>
        <w:t xml:space="preserve">Use of ‘reasonable force’ </w:t>
      </w:r>
    </w:p>
    <w:p w14:paraId="111A1157" w14:textId="77777777" w:rsidR="00FE4BC7" w:rsidRPr="00FE4BC7" w:rsidRDefault="00FE4BC7" w:rsidP="00FE4BC7">
      <w:pPr>
        <w:ind w:left="720"/>
        <w:rPr>
          <w:rFonts w:ascii="Twinkl" w:hAnsi="Twinkl" w:cs="Arial"/>
          <w:b/>
          <w:sz w:val="24"/>
          <w:szCs w:val="24"/>
          <w:lang w:val="en-GB"/>
        </w:rPr>
      </w:pPr>
    </w:p>
    <w:p w14:paraId="3017EFDA" w14:textId="4CB1660D" w:rsidR="00FE4BC7" w:rsidRPr="00FE4BC7" w:rsidRDefault="00FE4BC7" w:rsidP="008B18E9">
      <w:pPr>
        <w:numPr>
          <w:ilvl w:val="0"/>
          <w:numId w:val="66"/>
        </w:numPr>
        <w:rPr>
          <w:rFonts w:ascii="Twinkl" w:hAnsi="Twinkl" w:cs="Arial"/>
          <w:b/>
          <w:color w:val="009EFF"/>
          <w:sz w:val="22"/>
          <w:szCs w:val="24"/>
        </w:rPr>
      </w:pPr>
      <w:r w:rsidRPr="00FE4BC7">
        <w:rPr>
          <w:rFonts w:ascii="Twinkl" w:eastAsia="Arial" w:hAnsi="Twinkl" w:cs="Arial"/>
          <w:sz w:val="22"/>
          <w:szCs w:val="22"/>
          <w:lang w:val="en-GB"/>
        </w:rPr>
        <w:t xml:space="preserve">There may be circumstances when it is appropriate for staff to use reasonable force </w:t>
      </w:r>
      <w:proofErr w:type="gramStart"/>
      <w:r w:rsidRPr="00FE4BC7">
        <w:rPr>
          <w:rFonts w:ascii="Twinkl" w:eastAsia="Arial" w:hAnsi="Twinkl" w:cs="Arial"/>
          <w:sz w:val="22"/>
          <w:szCs w:val="22"/>
          <w:lang w:val="en-GB"/>
        </w:rPr>
        <w:t>in order to</w:t>
      </w:r>
      <w:proofErr w:type="gramEnd"/>
      <w:r w:rsidRPr="00FE4BC7">
        <w:rPr>
          <w:rFonts w:ascii="Twinkl" w:eastAsia="Arial" w:hAnsi="Twinkl" w:cs="Arial"/>
          <w:sz w:val="22"/>
          <w:szCs w:val="22"/>
          <w:lang w:val="en-GB"/>
        </w:rPr>
        <w:t xml:space="preserve"> safeguard children from harm. Further information regarding our approach and expectations can be found in our </w:t>
      </w:r>
      <w:r w:rsidRPr="00FE4BC7">
        <w:rPr>
          <w:rFonts w:ascii="Twinkl" w:hAnsi="Twinkl" w:cs="Arial"/>
          <w:color w:val="009EFF"/>
          <w:sz w:val="22"/>
          <w:szCs w:val="24"/>
          <w:lang w:val="en-GB"/>
        </w:rPr>
        <w:t xml:space="preserve">behaviour policy </w:t>
      </w:r>
      <w:r w:rsidRPr="00FE4BC7">
        <w:rPr>
          <w:rFonts w:ascii="Twinkl" w:eastAsia="Arial" w:hAnsi="Twinkl" w:cs="Arial"/>
          <w:sz w:val="22"/>
          <w:szCs w:val="22"/>
          <w:lang w:val="en-GB"/>
        </w:rPr>
        <w:t>and is in line with the DfE ‘</w:t>
      </w:r>
      <w:hyperlink r:id="rId67" w:history="1">
        <w:r w:rsidRPr="00FE4BC7">
          <w:rPr>
            <w:rStyle w:val="Hyperlink"/>
            <w:rFonts w:ascii="Twinkl" w:eastAsia="Calibri Light" w:hAnsi="Twinkl" w:cs="Arial"/>
            <w:sz w:val="22"/>
            <w:szCs w:val="22"/>
            <w:lang w:val="en-GB"/>
          </w:rPr>
          <w:t>Use of reasonable force in schools</w:t>
        </w:r>
      </w:hyperlink>
      <w:r w:rsidRPr="00FE4BC7">
        <w:rPr>
          <w:rFonts w:ascii="Twinkl" w:eastAsia="Calibri Light" w:hAnsi="Twinkl" w:cs="Arial"/>
          <w:color w:val="2B579A"/>
          <w:sz w:val="22"/>
          <w:szCs w:val="22"/>
          <w:shd w:val="clear" w:color="auto" w:fill="E6E6E6"/>
          <w:lang w:val="en-GB"/>
        </w:rPr>
        <w:t xml:space="preserve">’ </w:t>
      </w:r>
      <w:r w:rsidRPr="00FE4BC7">
        <w:rPr>
          <w:rFonts w:ascii="Twinkl" w:eastAsia="Arial" w:hAnsi="Twinkl" w:cs="Arial"/>
          <w:sz w:val="22"/>
          <w:szCs w:val="22"/>
          <w:lang w:val="en-GB"/>
        </w:rPr>
        <w:t>guidance.</w:t>
      </w:r>
      <w:r w:rsidRPr="00FE4BC7">
        <w:rPr>
          <w:rFonts w:ascii="Twinkl" w:eastAsia="Calibri Light" w:hAnsi="Twinkl" w:cs="Arial"/>
          <w:color w:val="2B579A"/>
          <w:sz w:val="22"/>
          <w:szCs w:val="22"/>
          <w:shd w:val="clear" w:color="auto" w:fill="E6E6E6"/>
          <w:lang w:val="en-GB"/>
        </w:rPr>
        <w:t xml:space="preserve"> </w:t>
      </w:r>
      <w:r w:rsidRPr="00FE4BC7">
        <w:rPr>
          <w:rFonts w:ascii="Twinkl" w:hAnsi="Twinkl" w:cs="Arial"/>
          <w:b/>
          <w:iCs/>
          <w:color w:val="FF0096"/>
          <w:sz w:val="22"/>
          <w:szCs w:val="22"/>
        </w:rPr>
        <w:t xml:space="preserve"> </w:t>
      </w:r>
    </w:p>
    <w:p w14:paraId="21594F58" w14:textId="77777777" w:rsidR="00FE4BC7" w:rsidRPr="00FE4BC7" w:rsidRDefault="00FE4BC7" w:rsidP="00FE4BC7">
      <w:pPr>
        <w:ind w:left="360"/>
        <w:rPr>
          <w:rFonts w:ascii="Twinkl" w:hAnsi="Twinkl" w:cs="Arial"/>
          <w:b/>
          <w:color w:val="009EFF"/>
          <w:sz w:val="22"/>
          <w:szCs w:val="24"/>
        </w:rPr>
      </w:pPr>
    </w:p>
    <w:p w14:paraId="7A45B1F1" w14:textId="77777777" w:rsidR="00FE4BC7" w:rsidRPr="00FE4BC7" w:rsidRDefault="00FE4BC7" w:rsidP="008B18E9">
      <w:pPr>
        <w:pStyle w:val="Heading2"/>
        <w:numPr>
          <w:ilvl w:val="1"/>
          <w:numId w:val="69"/>
        </w:numPr>
        <w:ind w:left="-142"/>
        <w:rPr>
          <w:rFonts w:ascii="Twinkl" w:hAnsi="Twinkl" w:cs="Arial"/>
          <w:b/>
          <w:bCs/>
        </w:rPr>
      </w:pPr>
      <w:r w:rsidRPr="00FE4BC7">
        <w:rPr>
          <w:rFonts w:ascii="Twinkl" w:hAnsi="Twinkl" w:cs="Arial"/>
          <w:b/>
          <w:bCs/>
        </w:rPr>
        <w:t xml:space="preserve">The use of premises by other organisations </w:t>
      </w:r>
    </w:p>
    <w:p w14:paraId="5EC8559F" w14:textId="77777777" w:rsidR="00FE4BC7" w:rsidRPr="00FE4BC7" w:rsidRDefault="00FE4BC7" w:rsidP="00FE4BC7">
      <w:pPr>
        <w:rPr>
          <w:rFonts w:ascii="Twinkl" w:hAnsi="Twinkl" w:cs="Arial"/>
          <w:lang w:val="en-GB"/>
        </w:rPr>
      </w:pPr>
    </w:p>
    <w:p w14:paraId="4689A454" w14:textId="78C269FE" w:rsidR="00FE4BC7" w:rsidRPr="00FE4BC7" w:rsidRDefault="00FE4BC7" w:rsidP="008B18E9">
      <w:pPr>
        <w:numPr>
          <w:ilvl w:val="0"/>
          <w:numId w:val="36"/>
        </w:numPr>
        <w:ind w:left="360"/>
        <w:rPr>
          <w:rFonts w:ascii="Twinkl" w:hAnsi="Twinkl" w:cs="Arial"/>
          <w:sz w:val="22"/>
          <w:szCs w:val="24"/>
        </w:rPr>
      </w:pPr>
      <w:r w:rsidRPr="00FE4BC7">
        <w:rPr>
          <w:rFonts w:ascii="Twinkl" w:hAnsi="Twinkl" w:cs="Arial"/>
          <w:sz w:val="22"/>
          <w:szCs w:val="24"/>
        </w:rPr>
        <w:t xml:space="preserve">Where services or activities are provided separately by another body using the </w:t>
      </w:r>
      <w:r w:rsidRPr="00FE4BC7">
        <w:rPr>
          <w:rFonts w:ascii="Twinkl" w:hAnsi="Twinkl" w:cs="Arial"/>
          <w:color w:val="009EFF"/>
          <w:sz w:val="22"/>
          <w:szCs w:val="24"/>
        </w:rPr>
        <w:t xml:space="preserve">school </w:t>
      </w:r>
      <w:r w:rsidRPr="00FE4BC7">
        <w:rPr>
          <w:rFonts w:ascii="Twinkl" w:hAnsi="Twinkl" w:cs="Arial"/>
          <w:sz w:val="22"/>
          <w:szCs w:val="24"/>
        </w:rPr>
        <w:t xml:space="preserve">facilities/premises, the </w:t>
      </w:r>
      <w:r w:rsidRPr="00FE4BC7">
        <w:rPr>
          <w:rFonts w:ascii="Twinkl" w:hAnsi="Twinkl" w:cs="Arial"/>
          <w:color w:val="009EFF"/>
          <w:sz w:val="22"/>
        </w:rPr>
        <w:t xml:space="preserve">headteacher </w:t>
      </w:r>
      <w:r w:rsidRPr="00FE4BC7">
        <w:rPr>
          <w:rFonts w:ascii="Twinkl" w:hAnsi="Twinkl" w:cs="Arial"/>
          <w:sz w:val="22"/>
          <w:szCs w:val="24"/>
        </w:rPr>
        <w:t xml:space="preserve">and </w:t>
      </w:r>
      <w:r w:rsidRPr="00FE4BC7">
        <w:rPr>
          <w:rFonts w:ascii="Twinkl" w:hAnsi="Twinkl" w:cs="Arial"/>
          <w:color w:val="009EFF"/>
          <w:sz w:val="22"/>
        </w:rPr>
        <w:t>governing body</w:t>
      </w:r>
      <w:r w:rsidRPr="00FE4BC7">
        <w:rPr>
          <w:rFonts w:ascii="Twinkl" w:hAnsi="Twinkl" w:cs="Arial"/>
          <w:sz w:val="22"/>
          <w:szCs w:val="24"/>
        </w:rPr>
        <w:t xml:space="preserve"> will seek written assurance that the </w:t>
      </w:r>
      <w:proofErr w:type="spellStart"/>
      <w:r w:rsidRPr="00FE4BC7">
        <w:rPr>
          <w:rFonts w:ascii="Twinkl" w:hAnsi="Twinkl" w:cs="Arial"/>
          <w:sz w:val="22"/>
          <w:szCs w:val="24"/>
        </w:rPr>
        <w:t>organisation</w:t>
      </w:r>
      <w:proofErr w:type="spellEnd"/>
      <w:r w:rsidRPr="00FE4BC7">
        <w:rPr>
          <w:rFonts w:ascii="Twinkl" w:hAnsi="Twinkl" w:cs="Arial"/>
          <w:sz w:val="22"/>
          <w:szCs w:val="24"/>
        </w:rPr>
        <w:t xml:space="preserve"> concerned has appropriate policies and procedures in place regarding safeguarding children and child protection, and that relevant safeguarding checks have been made in respect of staff and volunteers. </w:t>
      </w:r>
      <w:r w:rsidRPr="00FE4BC7">
        <w:rPr>
          <w:rFonts w:ascii="Twinkl" w:hAnsi="Twinkl" w:cs="Arial"/>
          <w:sz w:val="22"/>
          <w:szCs w:val="22"/>
        </w:rPr>
        <w:t>If this assurance is not achieved, an application to use premises will be refused.</w:t>
      </w:r>
    </w:p>
    <w:p w14:paraId="2972161D" w14:textId="77777777" w:rsidR="00FE4BC7" w:rsidRPr="00FE4BC7" w:rsidRDefault="00FE4BC7" w:rsidP="00FE4BC7">
      <w:pPr>
        <w:ind w:left="360"/>
        <w:rPr>
          <w:rFonts w:ascii="Twinkl" w:hAnsi="Twinkl" w:cs="Arial"/>
          <w:sz w:val="22"/>
          <w:szCs w:val="24"/>
        </w:rPr>
      </w:pPr>
    </w:p>
    <w:p w14:paraId="18C72A15" w14:textId="77777777" w:rsidR="00FE4BC7" w:rsidRPr="00FE4BC7" w:rsidRDefault="00FE4BC7" w:rsidP="008B18E9">
      <w:pPr>
        <w:numPr>
          <w:ilvl w:val="0"/>
          <w:numId w:val="36"/>
        </w:numPr>
        <w:ind w:left="360"/>
        <w:rPr>
          <w:rFonts w:ascii="Twinkl" w:hAnsi="Twinkl" w:cs="Arial"/>
          <w:sz w:val="22"/>
          <w:szCs w:val="24"/>
        </w:rPr>
      </w:pPr>
      <w:r w:rsidRPr="00FE4BC7">
        <w:rPr>
          <w:rFonts w:ascii="Twinkl" w:hAnsi="Twinkl" w:cs="Arial"/>
          <w:sz w:val="22"/>
          <w:szCs w:val="24"/>
        </w:rPr>
        <w:t>Safeguarding requirements will be included in any transfer of control agreement (such as a lease or hire agreement), as a condition of use and occupation of the premises. Failure to comply with this will lead to termination of the agreement.</w:t>
      </w:r>
    </w:p>
    <w:p w14:paraId="2BA62F69" w14:textId="77777777" w:rsidR="00FE4BC7" w:rsidRPr="00FE4BC7" w:rsidRDefault="00FE4BC7" w:rsidP="00FE4BC7">
      <w:pPr>
        <w:rPr>
          <w:rFonts w:ascii="Twinkl" w:hAnsi="Twinkl" w:cs="Arial"/>
          <w:sz w:val="22"/>
          <w:szCs w:val="24"/>
        </w:rPr>
      </w:pPr>
    </w:p>
    <w:p w14:paraId="2175A96F" w14:textId="77777777" w:rsidR="00FE4BC7" w:rsidRPr="00FE4BC7" w:rsidRDefault="00FE4BC7" w:rsidP="008B18E9">
      <w:pPr>
        <w:pStyle w:val="Heading2"/>
        <w:numPr>
          <w:ilvl w:val="1"/>
          <w:numId w:val="69"/>
        </w:numPr>
        <w:ind w:left="-142"/>
        <w:rPr>
          <w:rFonts w:ascii="Twinkl" w:hAnsi="Twinkl" w:cs="Arial"/>
          <w:b/>
          <w:bCs/>
        </w:rPr>
      </w:pPr>
      <w:r w:rsidRPr="00FE4BC7">
        <w:rPr>
          <w:rFonts w:ascii="Twinkl" w:hAnsi="Twinkl" w:cs="Arial"/>
          <w:b/>
          <w:bCs/>
        </w:rPr>
        <w:t>Site security</w:t>
      </w:r>
    </w:p>
    <w:p w14:paraId="39F1DC72" w14:textId="77777777" w:rsidR="00FE4BC7" w:rsidRPr="00FE4BC7" w:rsidRDefault="00FE4BC7" w:rsidP="00FE4BC7">
      <w:pPr>
        <w:rPr>
          <w:rFonts w:ascii="Twinkl" w:hAnsi="Twinkl" w:cs="Arial"/>
          <w:b/>
          <w:sz w:val="24"/>
          <w:szCs w:val="24"/>
        </w:rPr>
      </w:pPr>
    </w:p>
    <w:p w14:paraId="0EA2C215" w14:textId="77777777" w:rsidR="00FE4BC7" w:rsidRPr="00FE4BC7" w:rsidRDefault="00FE4BC7" w:rsidP="008B18E9">
      <w:pPr>
        <w:numPr>
          <w:ilvl w:val="0"/>
          <w:numId w:val="37"/>
        </w:numPr>
        <w:ind w:left="360"/>
        <w:rPr>
          <w:rFonts w:ascii="Twinkl" w:eastAsia="Arial" w:hAnsi="Twinkl" w:cs="Arial"/>
          <w:sz w:val="22"/>
          <w:szCs w:val="22"/>
        </w:rPr>
      </w:pPr>
      <w:r w:rsidRPr="00FE4BC7">
        <w:rPr>
          <w:rFonts w:ascii="Twinkl" w:hAnsi="Twinkl" w:cs="Arial"/>
          <w:sz w:val="22"/>
          <w:szCs w:val="24"/>
        </w:rPr>
        <w:t xml:space="preserve">All members of staff have a responsibility for maintaining awareness of buildings and grounds security and for reporting concerns that may come to light. </w:t>
      </w:r>
    </w:p>
    <w:p w14:paraId="14FC49BE" w14:textId="77777777" w:rsidR="00FE4BC7" w:rsidRPr="00FE4BC7" w:rsidRDefault="00FE4BC7" w:rsidP="00FE4BC7">
      <w:pPr>
        <w:rPr>
          <w:rFonts w:ascii="Twinkl" w:hAnsi="Twinkl" w:cs="Arial"/>
          <w:sz w:val="22"/>
          <w:szCs w:val="22"/>
        </w:rPr>
      </w:pPr>
    </w:p>
    <w:p w14:paraId="2DA5B4A6" w14:textId="77777777" w:rsidR="00FE4BC7" w:rsidRPr="00FE4BC7" w:rsidRDefault="00FE4BC7" w:rsidP="008B18E9">
      <w:pPr>
        <w:numPr>
          <w:ilvl w:val="0"/>
          <w:numId w:val="37"/>
        </w:numPr>
        <w:ind w:left="360"/>
        <w:rPr>
          <w:rFonts w:ascii="Twinkl" w:eastAsia="Arial" w:hAnsi="Twinkl" w:cs="Arial"/>
          <w:sz w:val="22"/>
          <w:szCs w:val="22"/>
        </w:rPr>
      </w:pPr>
      <w:r w:rsidRPr="00FE4BC7">
        <w:rPr>
          <w:rFonts w:ascii="Twinkl" w:hAnsi="Twinkl" w:cs="Arial"/>
          <w:sz w:val="22"/>
          <w:szCs w:val="22"/>
        </w:rPr>
        <w:t xml:space="preserve">Appropriate checks will be undertaken in respect of visitors and volunteers coming into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as outlined within national guidance. Visitors will be expected to sign in and out via the office visitors log and to display a visitor’s badge whilst on site. </w:t>
      </w:r>
    </w:p>
    <w:p w14:paraId="491007BD" w14:textId="77777777" w:rsidR="00FE4BC7" w:rsidRPr="00FE4BC7" w:rsidRDefault="00FE4BC7" w:rsidP="00FE4BC7">
      <w:pPr>
        <w:pStyle w:val="ListParagraph"/>
        <w:rPr>
          <w:rFonts w:ascii="Twinkl" w:hAnsi="Twinkl" w:cs="Arial"/>
          <w:sz w:val="22"/>
          <w:szCs w:val="22"/>
        </w:rPr>
      </w:pPr>
    </w:p>
    <w:p w14:paraId="0705C9C9" w14:textId="77777777" w:rsidR="00FE4BC7" w:rsidRPr="00FE4BC7" w:rsidRDefault="00FE4BC7" w:rsidP="008B18E9">
      <w:pPr>
        <w:numPr>
          <w:ilvl w:val="0"/>
          <w:numId w:val="37"/>
        </w:numPr>
        <w:ind w:left="360"/>
        <w:rPr>
          <w:rFonts w:ascii="Twinkl" w:eastAsia="Arial" w:hAnsi="Twinkl" w:cs="Arial"/>
          <w:sz w:val="22"/>
          <w:szCs w:val="22"/>
        </w:rPr>
      </w:pPr>
      <w:r w:rsidRPr="00FE4BC7">
        <w:rPr>
          <w:rFonts w:ascii="Twinkl" w:hAnsi="Twinkl" w:cs="Arial"/>
          <w:sz w:val="22"/>
          <w:szCs w:val="22"/>
        </w:rPr>
        <w:t xml:space="preserve">Staff and visitors will be expected to </w:t>
      </w:r>
      <w:r w:rsidRPr="00FE4BC7">
        <w:rPr>
          <w:rFonts w:ascii="Twinkl" w:eastAsia="Arial" w:hAnsi="Twinkl" w:cs="Arial"/>
          <w:sz w:val="22"/>
          <w:szCs w:val="22"/>
        </w:rPr>
        <w:t>adhere to any safety arrangements implemented in response to any Covid-19 restrictions.</w:t>
      </w:r>
    </w:p>
    <w:p w14:paraId="041ADB9F" w14:textId="77777777" w:rsidR="00FE4BC7" w:rsidRPr="00FE4BC7" w:rsidRDefault="00FE4BC7" w:rsidP="00FE4BC7">
      <w:pPr>
        <w:rPr>
          <w:rFonts w:ascii="Twinkl" w:eastAsia="Arial" w:hAnsi="Twinkl" w:cs="Arial"/>
          <w:sz w:val="22"/>
          <w:szCs w:val="22"/>
        </w:rPr>
      </w:pPr>
    </w:p>
    <w:p w14:paraId="15680DB3" w14:textId="32478379" w:rsidR="00FE4BC7" w:rsidRPr="00FE4BC7" w:rsidRDefault="00FE4BC7" w:rsidP="008B18E9">
      <w:pPr>
        <w:numPr>
          <w:ilvl w:val="0"/>
          <w:numId w:val="37"/>
        </w:numPr>
        <w:ind w:left="360"/>
        <w:rPr>
          <w:rFonts w:ascii="Twinkl" w:hAnsi="Twinkl" w:cs="Arial"/>
          <w:sz w:val="22"/>
          <w:szCs w:val="22"/>
        </w:rPr>
      </w:pPr>
      <w:r w:rsidRPr="00FE4BC7">
        <w:rPr>
          <w:rFonts w:ascii="Twinkl" w:hAnsi="Twinkl" w:cs="Arial"/>
          <w:sz w:val="22"/>
          <w:szCs w:val="22"/>
        </w:rPr>
        <w:t xml:space="preserve">Any individual who is not known or identifiable on site should be challenged for clarification and reassurance. </w:t>
      </w:r>
      <w:r w:rsidRPr="00FE4BC7">
        <w:rPr>
          <w:rFonts w:ascii="Twinkl" w:hAnsi="Twinkl" w:cs="Arial"/>
          <w:b/>
          <w:iCs/>
          <w:color w:val="FF0096"/>
          <w:sz w:val="22"/>
          <w:szCs w:val="22"/>
        </w:rPr>
        <w:t xml:space="preserve">Staff must challenge </w:t>
      </w:r>
      <w:proofErr w:type="spellStart"/>
      <w:r w:rsidRPr="00FE4BC7">
        <w:rPr>
          <w:rFonts w:ascii="Twinkl" w:hAnsi="Twinkl" w:cs="Arial"/>
          <w:b/>
          <w:iCs/>
          <w:color w:val="FF0096"/>
          <w:sz w:val="22"/>
          <w:szCs w:val="22"/>
        </w:rPr>
        <w:t>indivudals</w:t>
      </w:r>
      <w:proofErr w:type="spellEnd"/>
      <w:r w:rsidRPr="00FE4BC7">
        <w:rPr>
          <w:rFonts w:ascii="Twinkl" w:hAnsi="Twinkl" w:cs="Arial"/>
          <w:b/>
          <w:iCs/>
          <w:color w:val="FF0096"/>
          <w:sz w:val="22"/>
          <w:szCs w:val="22"/>
        </w:rPr>
        <w:t xml:space="preserve"> on the school site who is not known or identified.</w:t>
      </w:r>
    </w:p>
    <w:p w14:paraId="53E24293" w14:textId="77777777" w:rsidR="00FE4BC7" w:rsidRPr="00FE4BC7" w:rsidRDefault="00FE4BC7" w:rsidP="00FE4BC7">
      <w:pPr>
        <w:pStyle w:val="ListParagraph"/>
        <w:ind w:left="360"/>
        <w:rPr>
          <w:rFonts w:ascii="Twinkl" w:hAnsi="Twinkl" w:cs="Arial"/>
          <w:sz w:val="22"/>
          <w:szCs w:val="22"/>
        </w:rPr>
      </w:pPr>
    </w:p>
    <w:p w14:paraId="2A20E43C" w14:textId="77777777" w:rsidR="00FE4BC7" w:rsidRPr="00FE4BC7" w:rsidRDefault="00FE4BC7" w:rsidP="008B18E9">
      <w:pPr>
        <w:numPr>
          <w:ilvl w:val="0"/>
          <w:numId w:val="37"/>
        </w:numPr>
        <w:ind w:left="360"/>
        <w:rPr>
          <w:rFonts w:ascii="Twinkl" w:hAnsi="Twinkl" w:cs="Arial"/>
          <w:sz w:val="22"/>
          <w:szCs w:val="22"/>
        </w:rPr>
      </w:pPr>
      <w:r w:rsidRPr="00FE4BC7">
        <w:rPr>
          <w:rFonts w:ascii="Twinkl" w:hAnsi="Twinkl" w:cs="Arial"/>
          <w:sz w:val="22"/>
          <w:szCs w:val="22"/>
        </w:rPr>
        <w:t xml:space="preserve">The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will not accept the behaviour of any individual (parent or other) that threatens </w:t>
      </w:r>
      <w:r w:rsidRPr="00FE4BC7">
        <w:rPr>
          <w:rFonts w:ascii="Twinkl" w:hAnsi="Twinkl" w:cs="Arial"/>
          <w:color w:val="009EFF"/>
          <w:sz w:val="22"/>
          <w:szCs w:val="22"/>
          <w:lang w:val="en-GB"/>
        </w:rPr>
        <w:t xml:space="preserve">school </w:t>
      </w:r>
      <w:r w:rsidRPr="00FE4BC7">
        <w:rPr>
          <w:rFonts w:ascii="Twinkl" w:hAnsi="Twinkl" w:cs="Arial"/>
          <w:sz w:val="22"/>
          <w:szCs w:val="22"/>
        </w:rPr>
        <w:t xml:space="preserve">security or leads others (child or adult) to feel unsafe. Such behaviour will be treated as a serious concern and may result in a decision to refuse access for that individual to the </w:t>
      </w:r>
      <w:r w:rsidRPr="00FE4BC7">
        <w:rPr>
          <w:rFonts w:ascii="Twinkl" w:hAnsi="Twinkl" w:cs="Arial"/>
          <w:color w:val="009EFF"/>
          <w:sz w:val="22"/>
          <w:szCs w:val="22"/>
          <w:lang w:val="en-GB"/>
        </w:rPr>
        <w:t xml:space="preserve">school </w:t>
      </w:r>
      <w:r w:rsidRPr="00FE4BC7">
        <w:rPr>
          <w:rFonts w:ascii="Twinkl" w:hAnsi="Twinkl" w:cs="Arial"/>
          <w:sz w:val="22"/>
          <w:szCs w:val="22"/>
        </w:rPr>
        <w:t>site.</w:t>
      </w:r>
    </w:p>
    <w:p w14:paraId="4AE09BAD" w14:textId="77777777" w:rsidR="00FE4BC7" w:rsidRPr="00FE4BC7" w:rsidRDefault="00FE4BC7" w:rsidP="00FE4BC7">
      <w:pPr>
        <w:ind w:left="360"/>
        <w:rPr>
          <w:rFonts w:ascii="Twinkl" w:hAnsi="Twinkl" w:cs="Arial"/>
          <w:sz w:val="22"/>
          <w:szCs w:val="22"/>
        </w:rPr>
      </w:pPr>
    </w:p>
    <w:p w14:paraId="25C1196F" w14:textId="77777777" w:rsidR="00FE4BC7" w:rsidRPr="00FE4BC7" w:rsidRDefault="00FE4BC7" w:rsidP="008B18E9">
      <w:pPr>
        <w:pStyle w:val="Heading1"/>
        <w:numPr>
          <w:ilvl w:val="0"/>
          <w:numId w:val="69"/>
        </w:numPr>
        <w:ind w:left="-142"/>
        <w:jc w:val="left"/>
        <w:rPr>
          <w:rFonts w:ascii="Twinkl" w:hAnsi="Twinkl" w:cs="Arial"/>
        </w:rPr>
      </w:pPr>
      <w:bookmarkStart w:id="10" w:name="_Ref108517029"/>
      <w:r w:rsidRPr="00FE4BC7">
        <w:rPr>
          <w:rFonts w:ascii="Twinkl" w:hAnsi="Twinkl" w:cs="Arial"/>
        </w:rPr>
        <w:t>. Local Support</w:t>
      </w:r>
      <w:bookmarkEnd w:id="10"/>
    </w:p>
    <w:p w14:paraId="7BF98C24" w14:textId="77777777" w:rsidR="00FE4BC7" w:rsidRPr="00FE4BC7" w:rsidRDefault="00FE4BC7" w:rsidP="00FE4BC7">
      <w:pPr>
        <w:pStyle w:val="NormalWeb"/>
        <w:tabs>
          <w:tab w:val="left" w:pos="864"/>
        </w:tabs>
        <w:spacing w:before="0" w:beforeAutospacing="0" w:after="0" w:afterAutospacing="0"/>
        <w:ind w:left="360"/>
        <w:rPr>
          <w:rFonts w:ascii="Twinkl" w:hAnsi="Twinkl" w:cs="Arial"/>
          <w:sz w:val="22"/>
          <w:szCs w:val="22"/>
        </w:rPr>
      </w:pPr>
      <w:r w:rsidRPr="00FE4BC7">
        <w:rPr>
          <w:rFonts w:ascii="Twinkl" w:hAnsi="Twinkl" w:cs="Arial"/>
          <w:sz w:val="22"/>
          <w:szCs w:val="22"/>
        </w:rPr>
        <w:tab/>
      </w:r>
    </w:p>
    <w:p w14:paraId="2F823299" w14:textId="006721E8" w:rsidR="00FE4BC7" w:rsidRPr="00FE4BC7" w:rsidRDefault="00FE4BC7" w:rsidP="008B18E9">
      <w:pPr>
        <w:pStyle w:val="NormalWeb"/>
        <w:numPr>
          <w:ilvl w:val="0"/>
          <w:numId w:val="24"/>
        </w:numPr>
        <w:spacing w:before="0" w:beforeAutospacing="0" w:after="0" w:afterAutospacing="0"/>
        <w:ind w:left="360"/>
        <w:rPr>
          <w:rFonts w:ascii="Twinkl" w:hAnsi="Twinkl" w:cs="Arial"/>
          <w:sz w:val="22"/>
          <w:szCs w:val="22"/>
        </w:rPr>
      </w:pPr>
      <w:r w:rsidRPr="00FE4BC7">
        <w:rPr>
          <w:rFonts w:ascii="Twinkl" w:hAnsi="Twinkl" w:cs="Arial"/>
          <w:sz w:val="22"/>
          <w:szCs w:val="22"/>
        </w:rPr>
        <w:t xml:space="preserve">All members of staff in </w:t>
      </w:r>
      <w:r w:rsidRPr="00FE4BC7">
        <w:rPr>
          <w:rFonts w:ascii="Twinkl" w:hAnsi="Twinkl" w:cs="Arial"/>
          <w:color w:val="009EFF"/>
          <w:sz w:val="22"/>
          <w:szCs w:val="22"/>
        </w:rPr>
        <w:t xml:space="preserve">Rodmersham School </w:t>
      </w:r>
      <w:r w:rsidRPr="00FE4BC7">
        <w:rPr>
          <w:rFonts w:ascii="Twinkl" w:hAnsi="Twinkl" w:cs="Arial"/>
          <w:sz w:val="22"/>
          <w:szCs w:val="22"/>
        </w:rPr>
        <w:t>are made aware of local support available.</w:t>
      </w:r>
      <w:r w:rsidRPr="00FE4BC7">
        <w:rPr>
          <w:rFonts w:ascii="Twinkl" w:hAnsi="Twinkl" w:cs="Arial"/>
          <w:b/>
          <w:iCs/>
          <w:color w:val="FF0096"/>
          <w:sz w:val="22"/>
          <w:szCs w:val="22"/>
          <w:lang w:val="en-US"/>
        </w:rPr>
        <w:t xml:space="preserve"> </w:t>
      </w:r>
    </w:p>
    <w:p w14:paraId="30DBD241" w14:textId="77777777" w:rsidR="00FE4BC7" w:rsidRPr="00FE4BC7" w:rsidRDefault="00FE4BC7" w:rsidP="00FE4BC7">
      <w:pPr>
        <w:pStyle w:val="NormalWeb"/>
        <w:spacing w:before="0" w:beforeAutospacing="0" w:after="0" w:afterAutospacing="0"/>
        <w:ind w:left="360"/>
        <w:rPr>
          <w:rFonts w:ascii="Twinkl" w:hAnsi="Twinkl" w:cs="Arial"/>
          <w:sz w:val="22"/>
          <w:szCs w:val="22"/>
        </w:rPr>
      </w:pPr>
      <w:r w:rsidRPr="00FE4BC7">
        <w:rPr>
          <w:rFonts w:ascii="Twinkl" w:hAnsi="Twinkl" w:cs="Arial"/>
          <w:sz w:val="22"/>
          <w:szCs w:val="22"/>
        </w:rPr>
        <w:t xml:space="preserve"> </w:t>
      </w:r>
    </w:p>
    <w:p w14:paraId="7C1DC3B4" w14:textId="77777777" w:rsidR="00FE4BC7" w:rsidRPr="00FE4BC7" w:rsidRDefault="00FE4BC7" w:rsidP="008B18E9">
      <w:pPr>
        <w:pStyle w:val="NormalWeb"/>
        <w:numPr>
          <w:ilvl w:val="0"/>
          <w:numId w:val="67"/>
        </w:numPr>
        <w:spacing w:before="0" w:beforeAutospacing="0" w:after="0" w:afterAutospacing="0"/>
        <w:rPr>
          <w:rFonts w:ascii="Twinkl" w:hAnsi="Twinkl" w:cs="Arial"/>
          <w:sz w:val="22"/>
          <w:szCs w:val="22"/>
        </w:rPr>
      </w:pPr>
      <w:r w:rsidRPr="00FE4BC7">
        <w:rPr>
          <w:rFonts w:ascii="Twinkl" w:hAnsi="Twinkl" w:cs="Arial"/>
          <w:b/>
          <w:sz w:val="22"/>
          <w:szCs w:val="22"/>
        </w:rPr>
        <w:t xml:space="preserve">Education Safeguarding Service </w:t>
      </w:r>
    </w:p>
    <w:p w14:paraId="1CE9C428"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b/>
          <w:sz w:val="22"/>
          <w:szCs w:val="22"/>
        </w:rPr>
        <w:t xml:space="preserve">Area Safeguarding Advisor </w:t>
      </w:r>
    </w:p>
    <w:p w14:paraId="4F16FE6F" w14:textId="0F8C7DD4" w:rsidR="00FE4BC7" w:rsidRPr="00FE4BC7" w:rsidRDefault="00FE4BC7" w:rsidP="008B18E9">
      <w:pPr>
        <w:pStyle w:val="NormalWeb"/>
        <w:numPr>
          <w:ilvl w:val="2"/>
          <w:numId w:val="67"/>
        </w:numPr>
        <w:spacing w:before="0" w:beforeAutospacing="0" w:after="0" w:afterAutospacing="0"/>
        <w:rPr>
          <w:rFonts w:ascii="Twinkl" w:hAnsi="Twinkl" w:cs="Arial"/>
          <w:sz w:val="22"/>
          <w:szCs w:val="22"/>
        </w:rPr>
      </w:pPr>
      <w:r w:rsidRPr="00FE4BC7">
        <w:rPr>
          <w:rFonts w:ascii="Twinkl" w:hAnsi="Twinkl" w:cs="Arial"/>
          <w:color w:val="009EFF"/>
          <w:sz w:val="22"/>
          <w:szCs w:val="22"/>
        </w:rPr>
        <w:t xml:space="preserve">Insert local details here: </w:t>
      </w:r>
      <w:hyperlink r:id="rId68" w:history="1">
        <w:r w:rsidRPr="00FE4BC7">
          <w:rPr>
            <w:rStyle w:val="Hyperlink"/>
            <w:rFonts w:ascii="Twinkl" w:hAnsi="Twinkl" w:cs="Arial"/>
            <w:sz w:val="22"/>
            <w:szCs w:val="22"/>
            <w:shd w:val="clear" w:color="auto" w:fill="FFFFFF"/>
          </w:rPr>
          <w:t>www.theeducationpeople.org/our-expertise/safeguarding/safeguarding-contacts/</w:t>
        </w:r>
      </w:hyperlink>
      <w:r w:rsidRPr="00FE4BC7">
        <w:rPr>
          <w:rStyle w:val="Hyperlink"/>
          <w:rFonts w:ascii="Twinkl" w:hAnsi="Twinkl" w:cs="Arial"/>
          <w:sz w:val="22"/>
          <w:szCs w:val="22"/>
          <w:shd w:val="clear" w:color="auto" w:fill="FFFFFF"/>
        </w:rPr>
        <w:t xml:space="preserve"> </w:t>
      </w:r>
    </w:p>
    <w:p w14:paraId="402BC23D"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b/>
          <w:sz w:val="22"/>
          <w:szCs w:val="22"/>
        </w:rPr>
        <w:t>Online Safety in the Education Safeguarding Service</w:t>
      </w:r>
    </w:p>
    <w:p w14:paraId="69C776CC" w14:textId="77777777" w:rsidR="00FE4BC7" w:rsidRPr="00FE4BC7" w:rsidRDefault="00FE4BC7" w:rsidP="008B18E9">
      <w:pPr>
        <w:pStyle w:val="NormalWeb"/>
        <w:numPr>
          <w:ilvl w:val="2"/>
          <w:numId w:val="67"/>
        </w:numPr>
        <w:spacing w:before="0" w:beforeAutospacing="0" w:after="0" w:afterAutospacing="0"/>
        <w:rPr>
          <w:rStyle w:val="Strong"/>
          <w:rFonts w:ascii="Twinkl" w:hAnsi="Twinkl" w:cs="Arial"/>
          <w:b w:val="0"/>
          <w:sz w:val="22"/>
          <w:szCs w:val="22"/>
          <w:shd w:val="clear" w:color="auto" w:fill="FFFFFF"/>
        </w:rPr>
      </w:pPr>
      <w:r w:rsidRPr="00FE4BC7">
        <w:rPr>
          <w:rFonts w:ascii="Twinkl" w:hAnsi="Twinkl" w:cs="Arial"/>
          <w:bCs/>
          <w:sz w:val="22"/>
          <w:szCs w:val="22"/>
          <w:shd w:val="clear" w:color="auto" w:fill="FFFFFF"/>
        </w:rPr>
        <w:t>03301 651500</w:t>
      </w:r>
    </w:p>
    <w:p w14:paraId="24256BBE" w14:textId="77777777" w:rsidR="00FE4BC7" w:rsidRPr="00FE4BC7" w:rsidRDefault="00000000" w:rsidP="008B18E9">
      <w:pPr>
        <w:pStyle w:val="NormalWeb"/>
        <w:numPr>
          <w:ilvl w:val="2"/>
          <w:numId w:val="67"/>
        </w:numPr>
        <w:spacing w:before="0" w:beforeAutospacing="0" w:after="0" w:afterAutospacing="0"/>
        <w:rPr>
          <w:rStyle w:val="Strong"/>
          <w:rFonts w:ascii="Twinkl" w:hAnsi="Twinkl" w:cs="Arial"/>
          <w:b w:val="0"/>
          <w:bCs w:val="0"/>
          <w:sz w:val="22"/>
          <w:szCs w:val="22"/>
        </w:rPr>
      </w:pPr>
      <w:hyperlink r:id="rId69" w:history="1">
        <w:r w:rsidR="00FE4BC7" w:rsidRPr="00FE4BC7">
          <w:rPr>
            <w:rStyle w:val="Hyperlink"/>
            <w:rFonts w:ascii="Twinkl" w:hAnsi="Twinkl" w:cs="Arial"/>
            <w:sz w:val="22"/>
            <w:szCs w:val="22"/>
            <w:shd w:val="clear" w:color="auto" w:fill="FFFFFF"/>
          </w:rPr>
          <w:t>onlinesafety@theeducationpeople.org</w:t>
        </w:r>
      </w:hyperlink>
      <w:r w:rsidR="00FE4BC7" w:rsidRPr="00FE4BC7">
        <w:rPr>
          <w:rFonts w:ascii="Twinkl" w:hAnsi="Twinkl" w:cs="Arial"/>
          <w:color w:val="2B579A"/>
          <w:sz w:val="22"/>
          <w:szCs w:val="22"/>
          <w:shd w:val="clear" w:color="auto" w:fill="FFFFFF"/>
        </w:rPr>
        <w:t xml:space="preserve"> </w:t>
      </w:r>
      <w:r w:rsidR="00FE4BC7" w:rsidRPr="00FE4BC7">
        <w:rPr>
          <w:rStyle w:val="Strong"/>
          <w:rFonts w:ascii="Twinkl" w:hAnsi="Twinkl" w:cs="Arial"/>
          <w:b w:val="0"/>
          <w:sz w:val="22"/>
          <w:szCs w:val="22"/>
          <w:shd w:val="clear" w:color="auto" w:fill="FFFFFF"/>
        </w:rPr>
        <w:t xml:space="preserve">(non-urgent issues only) </w:t>
      </w:r>
    </w:p>
    <w:p w14:paraId="4AA3269F" w14:textId="77777777" w:rsidR="00FE4BC7" w:rsidRPr="00FE4BC7" w:rsidRDefault="00FE4BC7" w:rsidP="00FE4BC7">
      <w:pPr>
        <w:pStyle w:val="NormalWeb"/>
        <w:spacing w:before="0" w:beforeAutospacing="0" w:after="0" w:afterAutospacing="0"/>
        <w:ind w:left="2171"/>
        <w:rPr>
          <w:rStyle w:val="Strong"/>
          <w:rFonts w:ascii="Twinkl" w:hAnsi="Twinkl" w:cs="Arial"/>
          <w:b w:val="0"/>
          <w:bCs w:val="0"/>
          <w:sz w:val="22"/>
          <w:szCs w:val="22"/>
        </w:rPr>
      </w:pPr>
    </w:p>
    <w:p w14:paraId="700D905A" w14:textId="77777777" w:rsidR="00FE4BC7" w:rsidRPr="00FE4BC7" w:rsidRDefault="00FE4BC7" w:rsidP="008B18E9">
      <w:pPr>
        <w:pStyle w:val="NormalWeb"/>
        <w:numPr>
          <w:ilvl w:val="0"/>
          <w:numId w:val="67"/>
        </w:numPr>
        <w:spacing w:before="0" w:beforeAutospacing="0" w:after="0" w:afterAutospacing="0"/>
        <w:rPr>
          <w:rFonts w:ascii="Twinkl" w:hAnsi="Twinkl" w:cs="Arial"/>
          <w:sz w:val="22"/>
          <w:szCs w:val="22"/>
        </w:rPr>
      </w:pPr>
      <w:r w:rsidRPr="00FE4BC7">
        <w:rPr>
          <w:rFonts w:ascii="Twinkl" w:hAnsi="Twinkl" w:cs="Arial"/>
          <w:b/>
          <w:sz w:val="22"/>
          <w:szCs w:val="22"/>
        </w:rPr>
        <w:t>LADO Service</w:t>
      </w:r>
    </w:p>
    <w:p w14:paraId="5367D0CB" w14:textId="77777777" w:rsidR="00FE4BC7" w:rsidRPr="00FE4BC7" w:rsidRDefault="00FE4BC7" w:rsidP="008B18E9">
      <w:pPr>
        <w:pStyle w:val="NormalWeb"/>
        <w:numPr>
          <w:ilvl w:val="1"/>
          <w:numId w:val="67"/>
        </w:numPr>
        <w:spacing w:before="0" w:beforeAutospacing="0" w:after="0" w:afterAutospacing="0"/>
        <w:rPr>
          <w:rStyle w:val="Strong"/>
          <w:rFonts w:ascii="Twinkl" w:hAnsi="Twinkl" w:cs="Arial"/>
          <w:b w:val="0"/>
          <w:bCs w:val="0"/>
          <w:sz w:val="22"/>
          <w:szCs w:val="22"/>
        </w:rPr>
      </w:pPr>
      <w:r w:rsidRPr="00FE4BC7">
        <w:rPr>
          <w:rStyle w:val="Strong"/>
          <w:rFonts w:ascii="Twinkl" w:hAnsi="Twinkl" w:cs="Arial"/>
          <w:b w:val="0"/>
          <w:color w:val="051030"/>
          <w:sz w:val="22"/>
          <w:szCs w:val="22"/>
          <w:shd w:val="clear" w:color="auto" w:fill="FFFFFF"/>
        </w:rPr>
        <w:t>Telephone: 03000 410888 </w:t>
      </w:r>
    </w:p>
    <w:p w14:paraId="50C1DE93"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color w:val="051030"/>
          <w:sz w:val="22"/>
          <w:szCs w:val="22"/>
          <w:shd w:val="clear" w:color="auto" w:fill="FFFFFF"/>
        </w:rPr>
        <w:lastRenderedPageBreak/>
        <w:t>Email: </w:t>
      </w:r>
      <w:hyperlink r:id="rId70" w:history="1">
        <w:r w:rsidRPr="00FE4BC7">
          <w:rPr>
            <w:rStyle w:val="Hyperlink"/>
            <w:rFonts w:ascii="Twinkl" w:hAnsi="Twinkl" w:cs="Arial"/>
            <w:sz w:val="22"/>
            <w:szCs w:val="22"/>
            <w:shd w:val="clear" w:color="auto" w:fill="FFFFFF"/>
          </w:rPr>
          <w:t>kentchildrenslado@kent.gov.uk</w:t>
        </w:r>
      </w:hyperlink>
      <w:r w:rsidRPr="00FE4BC7">
        <w:rPr>
          <w:rFonts w:ascii="Twinkl" w:hAnsi="Twinkl" w:cs="Arial"/>
          <w:color w:val="2B579A"/>
          <w:sz w:val="22"/>
          <w:szCs w:val="22"/>
          <w:shd w:val="clear" w:color="auto" w:fill="E6E6E6"/>
        </w:rPr>
        <w:t xml:space="preserve"> </w:t>
      </w:r>
    </w:p>
    <w:p w14:paraId="38849DA5" w14:textId="77777777" w:rsidR="00FE4BC7" w:rsidRPr="00FE4BC7" w:rsidRDefault="00FE4BC7" w:rsidP="00FE4BC7">
      <w:pPr>
        <w:pStyle w:val="NormalWeb"/>
        <w:spacing w:before="0" w:beforeAutospacing="0" w:after="0" w:afterAutospacing="0"/>
        <w:ind w:left="2171"/>
        <w:rPr>
          <w:rFonts w:ascii="Twinkl" w:hAnsi="Twinkl" w:cs="Arial"/>
          <w:sz w:val="22"/>
          <w:szCs w:val="22"/>
        </w:rPr>
      </w:pPr>
    </w:p>
    <w:p w14:paraId="52A0A087" w14:textId="77777777" w:rsidR="00FE4BC7" w:rsidRPr="00FE4BC7" w:rsidRDefault="00FE4BC7" w:rsidP="008B18E9">
      <w:pPr>
        <w:pStyle w:val="NormalWeb"/>
        <w:numPr>
          <w:ilvl w:val="0"/>
          <w:numId w:val="67"/>
        </w:numPr>
        <w:spacing w:before="0" w:beforeAutospacing="0" w:after="0" w:afterAutospacing="0"/>
        <w:rPr>
          <w:rFonts w:ascii="Twinkl" w:hAnsi="Twinkl" w:cs="Arial"/>
          <w:sz w:val="22"/>
          <w:szCs w:val="22"/>
        </w:rPr>
      </w:pPr>
      <w:r w:rsidRPr="00FE4BC7">
        <w:rPr>
          <w:rFonts w:ascii="Twinkl" w:hAnsi="Twinkl" w:cs="Arial"/>
          <w:b/>
          <w:sz w:val="22"/>
          <w:szCs w:val="22"/>
        </w:rPr>
        <w:t>Integrated Children’s Services/</w:t>
      </w:r>
      <w:r w:rsidRPr="00FE4BC7">
        <w:rPr>
          <w:rFonts w:ascii="Twinkl" w:hAnsi="Twinkl"/>
        </w:rPr>
        <w:t xml:space="preserve"> </w:t>
      </w:r>
      <w:r w:rsidRPr="00FE4BC7">
        <w:rPr>
          <w:rFonts w:ascii="Twinkl" w:hAnsi="Twinkl" w:cs="Arial"/>
          <w:b/>
          <w:sz w:val="22"/>
          <w:szCs w:val="22"/>
        </w:rPr>
        <w:t>Children’s Social Work Services</w:t>
      </w:r>
    </w:p>
    <w:p w14:paraId="773B2FDC"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sz w:val="22"/>
          <w:szCs w:val="22"/>
        </w:rPr>
        <w:t>Front Door: 03000 411111</w:t>
      </w:r>
    </w:p>
    <w:p w14:paraId="34A7FC70"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sz w:val="22"/>
          <w:szCs w:val="22"/>
        </w:rPr>
        <w:t>Out of Hours Number: 03000 419191</w:t>
      </w:r>
    </w:p>
    <w:p w14:paraId="2B8C35B9" w14:textId="77777777" w:rsidR="00FE4BC7" w:rsidRPr="00FE4BC7" w:rsidRDefault="00FE4BC7" w:rsidP="00FE4BC7">
      <w:pPr>
        <w:pStyle w:val="NormalWeb"/>
        <w:spacing w:before="0" w:beforeAutospacing="0" w:after="0" w:afterAutospacing="0"/>
        <w:ind w:left="2231"/>
        <w:rPr>
          <w:rFonts w:ascii="Twinkl" w:hAnsi="Twinkl" w:cs="Arial"/>
          <w:sz w:val="22"/>
          <w:szCs w:val="22"/>
        </w:rPr>
      </w:pPr>
    </w:p>
    <w:p w14:paraId="3CF5B64D" w14:textId="77777777" w:rsidR="00FE4BC7" w:rsidRPr="00FE4BC7" w:rsidRDefault="00FE4BC7" w:rsidP="008B18E9">
      <w:pPr>
        <w:pStyle w:val="NormalWeb"/>
        <w:numPr>
          <w:ilvl w:val="0"/>
          <w:numId w:val="67"/>
        </w:numPr>
        <w:spacing w:before="0" w:beforeAutospacing="0" w:after="0" w:afterAutospacing="0"/>
        <w:rPr>
          <w:rFonts w:ascii="Twinkl" w:hAnsi="Twinkl" w:cs="Arial"/>
          <w:b/>
          <w:bCs/>
          <w:sz w:val="22"/>
          <w:szCs w:val="22"/>
        </w:rPr>
      </w:pPr>
      <w:r w:rsidRPr="00FE4BC7">
        <w:rPr>
          <w:rFonts w:ascii="Twinkl" w:hAnsi="Twinkl" w:cs="Arial"/>
          <w:b/>
          <w:bCs/>
          <w:sz w:val="22"/>
          <w:szCs w:val="22"/>
        </w:rPr>
        <w:t>Early Help</w:t>
      </w:r>
    </w:p>
    <w:p w14:paraId="395F7560"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color w:val="009EFF"/>
          <w:sz w:val="22"/>
          <w:szCs w:val="22"/>
        </w:rPr>
        <w:t>Schools/colleges should insert relevant local links/networks which can be found at:</w:t>
      </w:r>
      <w:r w:rsidRPr="00FE4BC7">
        <w:rPr>
          <w:rFonts w:ascii="Twinkl" w:hAnsi="Twinkl" w:cs="Arial"/>
          <w:sz w:val="22"/>
          <w:szCs w:val="22"/>
        </w:rPr>
        <w:t xml:space="preserve"> </w:t>
      </w:r>
      <w:hyperlink r:id="rId71" w:history="1">
        <w:r w:rsidRPr="00FE4BC7">
          <w:rPr>
            <w:rStyle w:val="Hyperlink"/>
            <w:rFonts w:ascii="Twinkl" w:hAnsi="Twinkl" w:cs="Arial"/>
            <w:sz w:val="22"/>
            <w:szCs w:val="22"/>
          </w:rPr>
          <w:t>www.kelsi.org.uk/special-education-needs/integrated-childrens-services/early-help-and-preventative-services</w:t>
        </w:r>
      </w:hyperlink>
      <w:r w:rsidRPr="00FE4BC7">
        <w:rPr>
          <w:rFonts w:ascii="Twinkl" w:hAnsi="Twinkl" w:cs="Arial"/>
          <w:sz w:val="22"/>
          <w:szCs w:val="22"/>
        </w:rPr>
        <w:t xml:space="preserve"> and </w:t>
      </w:r>
      <w:hyperlink r:id="rId72" w:history="1">
        <w:r w:rsidRPr="00FE4BC7">
          <w:rPr>
            <w:rStyle w:val="Hyperlink"/>
            <w:rFonts w:ascii="Twinkl" w:hAnsi="Twinkl" w:cs="Arial"/>
            <w:sz w:val="22"/>
            <w:szCs w:val="22"/>
          </w:rPr>
          <w:t>www.kelsi.org.uk/special-education-needs/integrated-childrens-services/early-help-contacts</w:t>
        </w:r>
      </w:hyperlink>
      <w:r w:rsidRPr="00FE4BC7">
        <w:rPr>
          <w:rFonts w:ascii="Twinkl" w:hAnsi="Twinkl" w:cs="Arial"/>
          <w:sz w:val="22"/>
          <w:szCs w:val="22"/>
        </w:rPr>
        <w:t xml:space="preserve"> </w:t>
      </w:r>
    </w:p>
    <w:p w14:paraId="1E26AFB4" w14:textId="77777777" w:rsidR="00FE4BC7" w:rsidRPr="00FE4BC7" w:rsidRDefault="00FE4BC7" w:rsidP="00FE4BC7">
      <w:pPr>
        <w:pStyle w:val="NormalWeb"/>
        <w:spacing w:before="0" w:beforeAutospacing="0" w:after="0" w:afterAutospacing="0"/>
        <w:ind w:left="1440"/>
        <w:rPr>
          <w:rFonts w:ascii="Twinkl" w:hAnsi="Twinkl" w:cs="Arial"/>
          <w:sz w:val="22"/>
          <w:szCs w:val="22"/>
        </w:rPr>
      </w:pPr>
    </w:p>
    <w:p w14:paraId="4D2F5F56" w14:textId="77777777" w:rsidR="00FE4BC7" w:rsidRPr="00FE4BC7" w:rsidRDefault="00FE4BC7" w:rsidP="008B18E9">
      <w:pPr>
        <w:pStyle w:val="NormalWeb"/>
        <w:numPr>
          <w:ilvl w:val="0"/>
          <w:numId w:val="67"/>
        </w:numPr>
        <w:spacing w:before="0" w:beforeAutospacing="0" w:after="0" w:afterAutospacing="0"/>
        <w:rPr>
          <w:rFonts w:ascii="Twinkl" w:hAnsi="Twinkl" w:cs="Arial"/>
          <w:sz w:val="22"/>
          <w:szCs w:val="22"/>
        </w:rPr>
      </w:pPr>
      <w:r w:rsidRPr="00FE4BC7">
        <w:rPr>
          <w:rFonts w:ascii="Twinkl" w:hAnsi="Twinkl" w:cs="Arial"/>
          <w:b/>
          <w:sz w:val="22"/>
          <w:szCs w:val="22"/>
        </w:rPr>
        <w:t>Kent Police</w:t>
      </w:r>
    </w:p>
    <w:p w14:paraId="2D694301"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sz w:val="22"/>
          <w:szCs w:val="22"/>
        </w:rPr>
        <w:t>101 or 999 if there is an immediate risk of harm</w:t>
      </w:r>
    </w:p>
    <w:p w14:paraId="3A3C5242" w14:textId="77777777" w:rsidR="00FE4BC7" w:rsidRPr="00FE4BC7" w:rsidRDefault="00FE4BC7" w:rsidP="008B18E9">
      <w:pPr>
        <w:pStyle w:val="NormalWeb"/>
        <w:numPr>
          <w:ilvl w:val="1"/>
          <w:numId w:val="67"/>
        </w:numPr>
        <w:spacing w:before="0" w:beforeAutospacing="0" w:after="0" w:afterAutospacing="0"/>
        <w:rPr>
          <w:rFonts w:ascii="Twinkl" w:hAnsi="Twinkl" w:cs="Arial"/>
          <w:color w:val="009EFF"/>
          <w:sz w:val="22"/>
          <w:szCs w:val="22"/>
        </w:rPr>
      </w:pPr>
      <w:r w:rsidRPr="00FE4BC7">
        <w:rPr>
          <w:rFonts w:ascii="Twinkl" w:hAnsi="Twinkl" w:cs="Arial"/>
          <w:color w:val="009EFF"/>
          <w:sz w:val="22"/>
          <w:szCs w:val="22"/>
        </w:rPr>
        <w:t xml:space="preserve">Insert details for local support. For example, local PCSO, school officer. </w:t>
      </w:r>
    </w:p>
    <w:p w14:paraId="372C8019" w14:textId="77777777" w:rsidR="00FE4BC7" w:rsidRPr="00FE4BC7" w:rsidRDefault="00FE4BC7" w:rsidP="00FE4BC7">
      <w:pPr>
        <w:pStyle w:val="NormalWeb"/>
        <w:spacing w:before="0" w:beforeAutospacing="0" w:after="0" w:afterAutospacing="0"/>
        <w:ind w:left="2171"/>
        <w:rPr>
          <w:rFonts w:ascii="Twinkl" w:hAnsi="Twinkl" w:cs="Arial"/>
          <w:sz w:val="22"/>
          <w:szCs w:val="22"/>
        </w:rPr>
      </w:pPr>
    </w:p>
    <w:p w14:paraId="413B1BEB" w14:textId="77777777" w:rsidR="00FE4BC7" w:rsidRPr="00FE4BC7" w:rsidRDefault="00FE4BC7" w:rsidP="008B18E9">
      <w:pPr>
        <w:pStyle w:val="NormalWeb"/>
        <w:numPr>
          <w:ilvl w:val="0"/>
          <w:numId w:val="67"/>
        </w:numPr>
        <w:spacing w:before="0" w:beforeAutospacing="0" w:after="0" w:afterAutospacing="0"/>
        <w:rPr>
          <w:rFonts w:ascii="Twinkl" w:hAnsi="Twinkl" w:cs="Arial"/>
          <w:sz w:val="22"/>
          <w:szCs w:val="22"/>
        </w:rPr>
      </w:pPr>
      <w:r w:rsidRPr="00FE4BC7">
        <w:rPr>
          <w:rFonts w:ascii="Twinkl" w:hAnsi="Twinkl" w:cs="Arial"/>
          <w:b/>
          <w:sz w:val="22"/>
          <w:szCs w:val="22"/>
          <w:lang w:val="en-US"/>
        </w:rPr>
        <w:t>Kent Safeguarding Children Multi-Agency Partnership (KSCMP)</w:t>
      </w:r>
    </w:p>
    <w:p w14:paraId="13AAE23C" w14:textId="77777777" w:rsidR="00FE4BC7" w:rsidRPr="00FE4BC7" w:rsidRDefault="00000000" w:rsidP="008B18E9">
      <w:pPr>
        <w:pStyle w:val="NormalWeb"/>
        <w:numPr>
          <w:ilvl w:val="1"/>
          <w:numId w:val="67"/>
        </w:numPr>
        <w:spacing w:before="0" w:beforeAutospacing="0" w:after="0" w:afterAutospacing="0"/>
        <w:rPr>
          <w:rStyle w:val="Hyperlink"/>
          <w:rFonts w:ascii="Twinkl" w:hAnsi="Twinkl" w:cs="Arial"/>
          <w:color w:val="auto"/>
          <w:sz w:val="22"/>
          <w:szCs w:val="22"/>
          <w:u w:val="none"/>
        </w:rPr>
      </w:pPr>
      <w:hyperlink r:id="rId73" w:history="1">
        <w:r w:rsidR="00FE4BC7" w:rsidRPr="00FE4BC7">
          <w:rPr>
            <w:rStyle w:val="Hyperlink"/>
            <w:rFonts w:ascii="Twinkl" w:hAnsi="Twinkl" w:cs="Arial"/>
            <w:sz w:val="22"/>
            <w:szCs w:val="22"/>
            <w:lang w:val="en-US"/>
          </w:rPr>
          <w:t>kscmp@kent.gov.uk</w:t>
        </w:r>
      </w:hyperlink>
    </w:p>
    <w:p w14:paraId="1DB5E5CD" w14:textId="77777777" w:rsidR="00FE4BC7" w:rsidRPr="00FE4BC7" w:rsidRDefault="00000000" w:rsidP="008B18E9">
      <w:pPr>
        <w:pStyle w:val="NormalWeb"/>
        <w:numPr>
          <w:ilvl w:val="1"/>
          <w:numId w:val="67"/>
        </w:numPr>
        <w:spacing w:before="0" w:beforeAutospacing="0" w:after="0" w:afterAutospacing="0"/>
        <w:rPr>
          <w:rFonts w:ascii="Twinkl" w:hAnsi="Twinkl" w:cs="Arial"/>
          <w:sz w:val="22"/>
          <w:szCs w:val="22"/>
        </w:rPr>
      </w:pPr>
      <w:hyperlink r:id="rId74" w:history="1">
        <w:r w:rsidR="00FE4BC7" w:rsidRPr="00FE4BC7">
          <w:rPr>
            <w:rStyle w:val="Hyperlink"/>
            <w:rFonts w:ascii="Twinkl" w:hAnsi="Twinkl" w:cs="Arial"/>
            <w:sz w:val="22"/>
            <w:szCs w:val="22"/>
            <w:lang w:val="en-US"/>
          </w:rPr>
          <w:t>www.kscmp.org.uk</w:t>
        </w:r>
      </w:hyperlink>
      <w:r w:rsidR="00FE4BC7" w:rsidRPr="00FE4BC7">
        <w:rPr>
          <w:rStyle w:val="Hyperlink"/>
          <w:rFonts w:ascii="Twinkl" w:hAnsi="Twinkl" w:cs="Arial"/>
          <w:sz w:val="22"/>
          <w:szCs w:val="22"/>
          <w:lang w:val="en-US"/>
        </w:rPr>
        <w:t xml:space="preserve"> </w:t>
      </w:r>
    </w:p>
    <w:p w14:paraId="663DA051" w14:textId="77777777" w:rsidR="00FE4BC7" w:rsidRPr="00FE4BC7" w:rsidRDefault="00FE4BC7" w:rsidP="008B18E9">
      <w:pPr>
        <w:pStyle w:val="NormalWeb"/>
        <w:numPr>
          <w:ilvl w:val="1"/>
          <w:numId w:val="67"/>
        </w:numPr>
        <w:spacing w:before="0" w:beforeAutospacing="0" w:after="0" w:afterAutospacing="0"/>
        <w:rPr>
          <w:rFonts w:ascii="Twinkl" w:hAnsi="Twinkl" w:cs="Arial"/>
          <w:sz w:val="22"/>
          <w:szCs w:val="22"/>
        </w:rPr>
      </w:pPr>
      <w:r w:rsidRPr="00FE4BC7">
        <w:rPr>
          <w:rFonts w:ascii="Twinkl" w:hAnsi="Twinkl" w:cs="Arial"/>
          <w:sz w:val="22"/>
          <w:szCs w:val="22"/>
          <w:lang w:val="en-US"/>
        </w:rPr>
        <w:t>03000 421126</w:t>
      </w:r>
    </w:p>
    <w:p w14:paraId="653C4221" w14:textId="77777777" w:rsidR="00FE4BC7" w:rsidRPr="00FE4BC7" w:rsidRDefault="00FE4BC7" w:rsidP="00FE4BC7">
      <w:pPr>
        <w:pStyle w:val="NormalWeb"/>
        <w:spacing w:before="0" w:beforeAutospacing="0" w:after="0" w:afterAutospacing="0"/>
        <w:rPr>
          <w:rFonts w:ascii="Twinkl" w:hAnsi="Twinkl" w:cs="Arial"/>
          <w:sz w:val="22"/>
          <w:szCs w:val="22"/>
        </w:rPr>
      </w:pPr>
    </w:p>
    <w:p w14:paraId="53C1CBBF" w14:textId="77777777" w:rsidR="00FE4BC7" w:rsidRPr="00FE4BC7" w:rsidRDefault="00FE4BC7" w:rsidP="008B18E9">
      <w:pPr>
        <w:pStyle w:val="NormalWeb"/>
        <w:numPr>
          <w:ilvl w:val="0"/>
          <w:numId w:val="67"/>
        </w:numPr>
        <w:spacing w:before="0" w:beforeAutospacing="0" w:after="0" w:afterAutospacing="0"/>
        <w:rPr>
          <w:rFonts w:ascii="Twinkl" w:hAnsi="Twinkl" w:cs="Arial"/>
          <w:b/>
          <w:bCs/>
          <w:sz w:val="22"/>
          <w:szCs w:val="22"/>
          <w:lang w:val="en-US"/>
        </w:rPr>
      </w:pPr>
      <w:r w:rsidRPr="00FE4BC7">
        <w:rPr>
          <w:rFonts w:ascii="Twinkl" w:hAnsi="Twinkl" w:cs="Arial"/>
          <w:b/>
          <w:bCs/>
          <w:sz w:val="22"/>
          <w:szCs w:val="22"/>
          <w:lang w:val="en-US"/>
        </w:rPr>
        <w:t>Adult Safeguarding</w:t>
      </w:r>
    </w:p>
    <w:p w14:paraId="4CB23D78" w14:textId="77777777" w:rsidR="00FE4BC7" w:rsidRPr="00FE4BC7" w:rsidRDefault="00FE4BC7" w:rsidP="008B18E9">
      <w:pPr>
        <w:pStyle w:val="NormalWeb"/>
        <w:numPr>
          <w:ilvl w:val="1"/>
          <w:numId w:val="67"/>
        </w:numPr>
        <w:rPr>
          <w:rFonts w:ascii="Twinkl" w:hAnsi="Twinkl" w:cs="Arial"/>
          <w:sz w:val="22"/>
          <w:szCs w:val="22"/>
        </w:rPr>
      </w:pPr>
      <w:r w:rsidRPr="00FE4BC7">
        <w:rPr>
          <w:rFonts w:ascii="Twinkl" w:hAnsi="Twinkl" w:cs="Arial"/>
          <w:sz w:val="22"/>
          <w:szCs w:val="22"/>
        </w:rPr>
        <w:t xml:space="preserve">Adult Social Care via 03000 41 61 61 (text relay 18001 03000 41 61 61) or email </w:t>
      </w:r>
      <w:hyperlink r:id="rId75" w:history="1">
        <w:r w:rsidRPr="00FE4BC7">
          <w:rPr>
            <w:rStyle w:val="Hyperlink"/>
            <w:rFonts w:ascii="Twinkl" w:hAnsi="Twinkl" w:cs="Arial"/>
            <w:sz w:val="22"/>
            <w:szCs w:val="22"/>
          </w:rPr>
          <w:t>social.services@kent.gov.uk</w:t>
        </w:r>
      </w:hyperlink>
      <w:r w:rsidRPr="00FE4BC7">
        <w:rPr>
          <w:rFonts w:ascii="Twinkl" w:hAnsi="Twinkl" w:cs="Arial"/>
          <w:sz w:val="22"/>
          <w:szCs w:val="22"/>
        </w:rPr>
        <w:t xml:space="preserve"> </w:t>
      </w:r>
    </w:p>
    <w:p w14:paraId="3936E068" w14:textId="77777777" w:rsidR="00544C5B" w:rsidRPr="00FE4BC7" w:rsidRDefault="00544C5B" w:rsidP="00544C5B">
      <w:pPr>
        <w:pStyle w:val="ListParagraph"/>
        <w:rPr>
          <w:rFonts w:ascii="Twinkl" w:hAnsi="Twinkl" w:cs="Arial"/>
          <w:sz w:val="22"/>
          <w:szCs w:val="24"/>
        </w:rPr>
      </w:pPr>
    </w:p>
    <w:p w14:paraId="71508623" w14:textId="094BBAA5" w:rsidR="00544C5B" w:rsidRPr="00FE4BC7" w:rsidRDefault="00544C5B" w:rsidP="00544C5B">
      <w:pPr>
        <w:jc w:val="both"/>
        <w:rPr>
          <w:rFonts w:ascii="Twinkl" w:hAnsi="Twinkl" w:cs="Arial"/>
          <w:sz w:val="22"/>
          <w:szCs w:val="24"/>
        </w:rPr>
      </w:pPr>
    </w:p>
    <w:p w14:paraId="00402255" w14:textId="77777777" w:rsidR="00544C5B" w:rsidRPr="00FE4BC7" w:rsidRDefault="00544C5B" w:rsidP="00544C5B">
      <w:pPr>
        <w:jc w:val="center"/>
        <w:rPr>
          <w:rFonts w:ascii="Twinkl" w:hAnsi="Twinkl" w:cs="Arial"/>
          <w:b/>
          <w:bCs/>
        </w:rPr>
      </w:pPr>
      <w:r w:rsidRPr="00FE4BC7">
        <w:rPr>
          <w:rFonts w:ascii="Twinkl" w:hAnsi="Twinkl" w:cs="Arial"/>
          <w:b/>
          <w:bCs/>
          <w:sz w:val="32"/>
        </w:rPr>
        <w:t>Appendix 1: Categories of Abuse</w:t>
      </w:r>
    </w:p>
    <w:p w14:paraId="3771C8EF" w14:textId="77777777" w:rsidR="00544C5B" w:rsidRPr="00FE4BC7" w:rsidRDefault="00544C5B" w:rsidP="00544C5B">
      <w:pPr>
        <w:rPr>
          <w:rFonts w:ascii="Twinkl" w:hAnsi="Twinkl" w:cs="Arial"/>
        </w:rPr>
      </w:pPr>
    </w:p>
    <w:p w14:paraId="23363931" w14:textId="77777777" w:rsidR="00544C5B" w:rsidRPr="00FE4BC7" w:rsidRDefault="00544C5B" w:rsidP="00544C5B">
      <w:pPr>
        <w:spacing w:before="51"/>
        <w:ind w:right="-20"/>
        <w:rPr>
          <w:rFonts w:ascii="Twinkl" w:eastAsia="Arial" w:hAnsi="Twinkl" w:cs="Arial"/>
          <w:sz w:val="22"/>
          <w:szCs w:val="22"/>
        </w:rPr>
      </w:pPr>
      <w:r w:rsidRPr="00FE4BC7">
        <w:rPr>
          <w:rFonts w:ascii="Twinkl" w:eastAsia="Arial" w:hAnsi="Twinkl" w:cs="Arial"/>
          <w:b/>
          <w:sz w:val="22"/>
          <w:szCs w:val="22"/>
        </w:rPr>
        <w:t>All staff should be aware that abuse, neglect and safeguarding issues are rarely standalone events that can be covered by one definition or label.  In most cases multiple issues will overlap with one another.</w:t>
      </w:r>
    </w:p>
    <w:p w14:paraId="723CCFC9" w14:textId="77777777" w:rsidR="00544C5B" w:rsidRPr="00FE4BC7" w:rsidRDefault="00544C5B" w:rsidP="00544C5B">
      <w:pPr>
        <w:rPr>
          <w:rFonts w:ascii="Twinkl" w:hAnsi="Twinkl" w:cs="Arial"/>
          <w:b/>
          <w:sz w:val="22"/>
          <w:szCs w:val="22"/>
        </w:rPr>
      </w:pPr>
    </w:p>
    <w:p w14:paraId="21FC3AB2" w14:textId="77777777" w:rsidR="00544C5B" w:rsidRPr="00FE4BC7" w:rsidRDefault="00544C5B" w:rsidP="00544C5B">
      <w:pPr>
        <w:rPr>
          <w:rFonts w:ascii="Twinkl" w:hAnsi="Twinkl" w:cs="Arial"/>
          <w:sz w:val="22"/>
          <w:szCs w:val="22"/>
        </w:rPr>
      </w:pPr>
      <w:r w:rsidRPr="00FE4BC7">
        <w:rPr>
          <w:rFonts w:ascii="Twinkl" w:hAnsi="Twinkl" w:cs="Arial"/>
          <w:b/>
          <w:sz w:val="22"/>
          <w:szCs w:val="22"/>
        </w:rPr>
        <w:t xml:space="preserve">Abuse: </w:t>
      </w:r>
      <w:r w:rsidRPr="00FE4BC7">
        <w:rPr>
          <w:rFonts w:ascii="Twinkl" w:hAnsi="Twink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64648F0F" w14:textId="77777777" w:rsidR="00544C5B" w:rsidRPr="00FE4BC7" w:rsidRDefault="00544C5B" w:rsidP="00544C5B">
      <w:pPr>
        <w:rPr>
          <w:rFonts w:ascii="Twinkl" w:hAnsi="Twinkl" w:cs="Arial"/>
          <w:i/>
          <w:sz w:val="22"/>
          <w:szCs w:val="22"/>
        </w:rPr>
      </w:pPr>
    </w:p>
    <w:p w14:paraId="00D12ED6" w14:textId="77777777" w:rsidR="00544C5B" w:rsidRPr="00FE4BC7" w:rsidRDefault="00544C5B" w:rsidP="00544C5B">
      <w:pPr>
        <w:rPr>
          <w:rFonts w:ascii="Twinkl" w:hAnsi="Twinkl" w:cs="Arial"/>
          <w:sz w:val="22"/>
          <w:szCs w:val="22"/>
        </w:rPr>
      </w:pPr>
      <w:r w:rsidRPr="00FE4BC7">
        <w:rPr>
          <w:rFonts w:ascii="Twinkl" w:hAnsi="Twinkl" w:cs="Arial"/>
          <w:b/>
          <w:sz w:val="22"/>
          <w:szCs w:val="22"/>
        </w:rPr>
        <w:t xml:space="preserve">Sexual abuse: </w:t>
      </w:r>
      <w:r w:rsidRPr="00FE4BC7">
        <w:rPr>
          <w:rFonts w:ascii="Twinkl" w:hAnsi="Twink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3FE68EF" w14:textId="77777777" w:rsidR="00544C5B" w:rsidRPr="00FE4BC7" w:rsidRDefault="00544C5B" w:rsidP="00544C5B">
      <w:pPr>
        <w:rPr>
          <w:rFonts w:ascii="Twinkl" w:hAnsi="Twinkl" w:cs="Arial"/>
          <w:b/>
          <w:sz w:val="22"/>
          <w:szCs w:val="22"/>
        </w:rPr>
      </w:pPr>
    </w:p>
    <w:p w14:paraId="020C8494" w14:textId="77777777" w:rsidR="00544C5B" w:rsidRPr="00FE4BC7" w:rsidRDefault="00544C5B" w:rsidP="00544C5B">
      <w:pPr>
        <w:rPr>
          <w:rFonts w:ascii="Twinkl" w:hAnsi="Twinkl" w:cs="Arial"/>
          <w:b/>
          <w:sz w:val="22"/>
          <w:szCs w:val="22"/>
        </w:rPr>
      </w:pPr>
      <w:r w:rsidRPr="00FE4BC7">
        <w:rPr>
          <w:rFonts w:ascii="Twinkl" w:hAnsi="Twinkl" w:cs="Arial"/>
          <w:b/>
          <w:sz w:val="22"/>
          <w:szCs w:val="22"/>
        </w:rPr>
        <w:t>Signs that MAY INDICATE Sexual Abuse</w:t>
      </w:r>
    </w:p>
    <w:p w14:paraId="3546C210"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Sudden changes in behaviour and performance </w:t>
      </w:r>
    </w:p>
    <w:p w14:paraId="768F9E4D"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Displays of affection which are sexual and age inappropriate </w:t>
      </w:r>
    </w:p>
    <w:p w14:paraId="7EB8F38B"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Self-harm, self-mutilation or attempts at suicide </w:t>
      </w:r>
    </w:p>
    <w:p w14:paraId="18641A34"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lastRenderedPageBreak/>
        <w:t xml:space="preserve">Alluding to secrets which they cannot reveal </w:t>
      </w:r>
    </w:p>
    <w:p w14:paraId="534DF65C"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Tendency to cling or need constant reassurance </w:t>
      </w:r>
    </w:p>
    <w:p w14:paraId="70F10D79"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Regression to younger behaviour for example thumb sucking, playing with discarded toys, acting like a baby </w:t>
      </w:r>
    </w:p>
    <w:p w14:paraId="6A9EC3EE"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Distrust of familiar adults e.g. anxiety of being left with relatives, a childminder or lodger </w:t>
      </w:r>
    </w:p>
    <w:p w14:paraId="67CF6DBB"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Unexplained gifts or money </w:t>
      </w:r>
    </w:p>
    <w:p w14:paraId="1BB18AD5"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Depression and withdrawal </w:t>
      </w:r>
    </w:p>
    <w:p w14:paraId="0527D670"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Fear of undressing for PE </w:t>
      </w:r>
    </w:p>
    <w:p w14:paraId="645A3DFC"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Sexually transmitted disease </w:t>
      </w:r>
    </w:p>
    <w:p w14:paraId="7508C855" w14:textId="77777777" w:rsidR="00544C5B" w:rsidRPr="00FE4BC7" w:rsidRDefault="00544C5B" w:rsidP="009F6BE4">
      <w:pPr>
        <w:numPr>
          <w:ilvl w:val="0"/>
          <w:numId w:val="2"/>
        </w:numPr>
        <w:rPr>
          <w:rFonts w:ascii="Twinkl" w:hAnsi="Twinkl" w:cs="Arial"/>
          <w:sz w:val="22"/>
          <w:szCs w:val="22"/>
        </w:rPr>
      </w:pPr>
      <w:r w:rsidRPr="00FE4BC7">
        <w:rPr>
          <w:rFonts w:ascii="Twinkl" w:hAnsi="Twinkl" w:cs="Arial"/>
          <w:sz w:val="22"/>
          <w:szCs w:val="22"/>
        </w:rPr>
        <w:t xml:space="preserve">Fire setting </w:t>
      </w:r>
    </w:p>
    <w:p w14:paraId="6CFA5246" w14:textId="77777777" w:rsidR="00544C5B" w:rsidRPr="00FE4BC7" w:rsidRDefault="00544C5B" w:rsidP="00544C5B">
      <w:pPr>
        <w:rPr>
          <w:rFonts w:ascii="Twinkl" w:hAnsi="Twinkl" w:cs="Arial"/>
          <w:i/>
          <w:sz w:val="22"/>
          <w:szCs w:val="22"/>
        </w:rPr>
      </w:pPr>
    </w:p>
    <w:p w14:paraId="5A3328C3" w14:textId="77777777" w:rsidR="00544C5B" w:rsidRPr="00FE4BC7" w:rsidRDefault="00544C5B" w:rsidP="00544C5B">
      <w:pPr>
        <w:rPr>
          <w:rFonts w:ascii="Twinkl" w:hAnsi="Twinkl" w:cs="Arial"/>
          <w:sz w:val="22"/>
          <w:szCs w:val="22"/>
        </w:rPr>
      </w:pPr>
      <w:r w:rsidRPr="00FE4BC7">
        <w:rPr>
          <w:rFonts w:ascii="Twinkl" w:hAnsi="Twinkl" w:cs="Arial"/>
          <w:b/>
          <w:sz w:val="22"/>
          <w:szCs w:val="22"/>
        </w:rPr>
        <w:t>Physical abuse</w:t>
      </w:r>
      <w:r w:rsidRPr="00FE4BC7">
        <w:rPr>
          <w:rFonts w:ascii="Twinkl" w:hAnsi="Twinkl" w:cs="Arial"/>
          <w:sz w:val="22"/>
          <w:szCs w:val="22"/>
        </w:rPr>
        <w:t xml:space="preserve">: a form of abuse which may involve hitting, shaking, throwing, poisoning, burning or scalding, drowning, suffocating or otherwise causing physical harm to a child. Physical harm may also be caused when a parent or </w:t>
      </w:r>
      <w:proofErr w:type="spellStart"/>
      <w:r w:rsidRPr="00FE4BC7">
        <w:rPr>
          <w:rFonts w:ascii="Twinkl" w:hAnsi="Twinkl" w:cs="Arial"/>
          <w:sz w:val="22"/>
          <w:szCs w:val="22"/>
        </w:rPr>
        <w:t>carer</w:t>
      </w:r>
      <w:proofErr w:type="spellEnd"/>
      <w:r w:rsidRPr="00FE4BC7">
        <w:rPr>
          <w:rFonts w:ascii="Twinkl" w:hAnsi="Twinkl" w:cs="Arial"/>
          <w:sz w:val="22"/>
          <w:szCs w:val="22"/>
        </w:rPr>
        <w:t xml:space="preserve"> fabricates the symptoms of, or deliberately induces, illness in a child. </w:t>
      </w:r>
    </w:p>
    <w:p w14:paraId="77AF98E1" w14:textId="77777777" w:rsidR="00544C5B" w:rsidRPr="00FE4BC7" w:rsidRDefault="00544C5B" w:rsidP="00544C5B">
      <w:pPr>
        <w:rPr>
          <w:rFonts w:ascii="Twinkl" w:hAnsi="Twinkl" w:cs="Arial"/>
          <w:b/>
          <w:sz w:val="22"/>
          <w:szCs w:val="22"/>
        </w:rPr>
      </w:pPr>
    </w:p>
    <w:p w14:paraId="2688D9FD" w14:textId="77777777" w:rsidR="00544C5B" w:rsidRPr="00FE4BC7" w:rsidRDefault="00544C5B" w:rsidP="00544C5B">
      <w:pPr>
        <w:rPr>
          <w:rFonts w:ascii="Twinkl" w:hAnsi="Twinkl" w:cs="Arial"/>
          <w:b/>
          <w:sz w:val="22"/>
          <w:szCs w:val="22"/>
        </w:rPr>
      </w:pPr>
      <w:r w:rsidRPr="00FE4BC7">
        <w:rPr>
          <w:rFonts w:ascii="Twinkl" w:hAnsi="Twinkl" w:cs="Arial"/>
          <w:b/>
          <w:sz w:val="22"/>
          <w:szCs w:val="22"/>
        </w:rPr>
        <w:t>Signs that MAY INDICATE physical abuse</w:t>
      </w:r>
    </w:p>
    <w:p w14:paraId="6B1F8843"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Bruises and abrasions around the face </w:t>
      </w:r>
    </w:p>
    <w:p w14:paraId="33BB6BE0"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Damage or injury around the mouth </w:t>
      </w:r>
    </w:p>
    <w:p w14:paraId="38263BD4"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Bi-lateral injuries such as two bruised eyes </w:t>
      </w:r>
    </w:p>
    <w:p w14:paraId="2DD20A7C"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Bruising to soft area of the face such as the cheeks </w:t>
      </w:r>
    </w:p>
    <w:p w14:paraId="6DE9020C"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Fingertip bruising to the front or back of torso </w:t>
      </w:r>
    </w:p>
    <w:p w14:paraId="1F007FBF"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Bite marks </w:t>
      </w:r>
    </w:p>
    <w:p w14:paraId="71317FC0"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Burns or scalds (unusual patterns and spread of injuries) </w:t>
      </w:r>
    </w:p>
    <w:p w14:paraId="12FEDFE4"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Deep contact burns such as cigarette burns </w:t>
      </w:r>
    </w:p>
    <w:p w14:paraId="56DFDA1C"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Injuries suggesting beatings (strap marks, welts) </w:t>
      </w:r>
    </w:p>
    <w:p w14:paraId="64BF4B6C"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Covering arms and legs even when hot </w:t>
      </w:r>
    </w:p>
    <w:p w14:paraId="19BD539D"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Aggressive behaviour or severe temper outbursts. </w:t>
      </w:r>
    </w:p>
    <w:p w14:paraId="0F3D7EA9" w14:textId="77777777" w:rsidR="00544C5B" w:rsidRPr="00FE4BC7" w:rsidRDefault="00544C5B" w:rsidP="009F6BE4">
      <w:pPr>
        <w:numPr>
          <w:ilvl w:val="0"/>
          <w:numId w:val="3"/>
        </w:numPr>
        <w:rPr>
          <w:rFonts w:ascii="Twinkl" w:hAnsi="Twinkl" w:cs="Arial"/>
          <w:sz w:val="22"/>
          <w:szCs w:val="22"/>
        </w:rPr>
      </w:pPr>
      <w:r w:rsidRPr="00FE4BC7">
        <w:rPr>
          <w:rFonts w:ascii="Twinkl" w:hAnsi="Twinkl" w:cs="Arial"/>
          <w:sz w:val="22"/>
          <w:szCs w:val="22"/>
        </w:rPr>
        <w:t xml:space="preserve">Injuries need to be accounted for. Inadequate, inconsistent or excessively plausible explanations or a delay in seeking treatment should signal concern. </w:t>
      </w:r>
    </w:p>
    <w:p w14:paraId="4530DDF4" w14:textId="77777777" w:rsidR="00544C5B" w:rsidRPr="00FE4BC7" w:rsidRDefault="00544C5B" w:rsidP="00544C5B">
      <w:pPr>
        <w:rPr>
          <w:rFonts w:ascii="Twinkl" w:hAnsi="Twinkl" w:cs="Arial"/>
          <w:sz w:val="22"/>
          <w:szCs w:val="22"/>
        </w:rPr>
      </w:pPr>
    </w:p>
    <w:p w14:paraId="7EBFBB32" w14:textId="77777777" w:rsidR="00544C5B" w:rsidRPr="00FE4BC7" w:rsidRDefault="00544C5B" w:rsidP="00544C5B">
      <w:pPr>
        <w:rPr>
          <w:rFonts w:ascii="Twinkl" w:hAnsi="Twinkl" w:cs="Arial"/>
          <w:sz w:val="22"/>
          <w:szCs w:val="22"/>
        </w:rPr>
      </w:pPr>
      <w:r w:rsidRPr="00FE4BC7">
        <w:rPr>
          <w:rFonts w:ascii="Twinkl" w:hAnsi="Twinkl" w:cs="Arial"/>
          <w:b/>
          <w:sz w:val="22"/>
          <w:szCs w:val="22"/>
        </w:rPr>
        <w:t xml:space="preserve">Emotional abuse: </w:t>
      </w:r>
      <w:r w:rsidRPr="00FE4BC7">
        <w:rPr>
          <w:rFonts w:ascii="Twinkl" w:hAnsi="Twink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C7D5A0A" w14:textId="77777777" w:rsidR="00544C5B" w:rsidRPr="00FE4BC7" w:rsidRDefault="00544C5B" w:rsidP="00544C5B">
      <w:pPr>
        <w:rPr>
          <w:rFonts w:ascii="Twinkl" w:hAnsi="Twinkl" w:cs="Arial"/>
          <w:b/>
          <w:sz w:val="22"/>
          <w:szCs w:val="22"/>
        </w:rPr>
      </w:pPr>
    </w:p>
    <w:p w14:paraId="0FF3E244" w14:textId="77777777" w:rsidR="00544C5B" w:rsidRPr="00FE4BC7" w:rsidRDefault="00544C5B" w:rsidP="00544C5B">
      <w:pPr>
        <w:rPr>
          <w:rFonts w:ascii="Twinkl" w:hAnsi="Twinkl" w:cs="Arial"/>
          <w:b/>
          <w:sz w:val="22"/>
          <w:szCs w:val="22"/>
        </w:rPr>
      </w:pPr>
      <w:r w:rsidRPr="00FE4BC7">
        <w:rPr>
          <w:rFonts w:ascii="Twinkl" w:hAnsi="Twinkl" w:cs="Arial"/>
          <w:b/>
          <w:sz w:val="22"/>
          <w:szCs w:val="22"/>
        </w:rPr>
        <w:t>Signs that MAY INDICATE emotional abuse</w:t>
      </w:r>
    </w:p>
    <w:p w14:paraId="1A3BF9C3"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Over reaction to mistakes </w:t>
      </w:r>
    </w:p>
    <w:p w14:paraId="09E96404"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Lack of self-confidence/esteem </w:t>
      </w:r>
    </w:p>
    <w:p w14:paraId="59AEAD71"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Sudden speech disorders </w:t>
      </w:r>
    </w:p>
    <w:p w14:paraId="1D40A68A"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Self-harming </w:t>
      </w:r>
    </w:p>
    <w:p w14:paraId="5441B17B"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Eating Disorders</w:t>
      </w:r>
    </w:p>
    <w:p w14:paraId="7742A21C"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Extremes of passivity and/or aggression </w:t>
      </w:r>
    </w:p>
    <w:p w14:paraId="5251F1A0"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Compulsive stealing </w:t>
      </w:r>
    </w:p>
    <w:p w14:paraId="2CAF5EDE"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lastRenderedPageBreak/>
        <w:t xml:space="preserve">Drug, alcohol, solvent abuse </w:t>
      </w:r>
    </w:p>
    <w:p w14:paraId="5ED73906"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Fear of parents being contacted </w:t>
      </w:r>
    </w:p>
    <w:p w14:paraId="01B374DF"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Unwillingness or inability to play </w:t>
      </w:r>
    </w:p>
    <w:p w14:paraId="5C9752BF" w14:textId="77777777" w:rsidR="00544C5B" w:rsidRPr="00FE4BC7" w:rsidRDefault="00544C5B" w:rsidP="009F6BE4">
      <w:pPr>
        <w:numPr>
          <w:ilvl w:val="0"/>
          <w:numId w:val="4"/>
        </w:numPr>
        <w:rPr>
          <w:rFonts w:ascii="Twinkl" w:hAnsi="Twinkl" w:cs="Arial"/>
          <w:sz w:val="22"/>
          <w:szCs w:val="22"/>
        </w:rPr>
      </w:pPr>
      <w:r w:rsidRPr="00FE4BC7">
        <w:rPr>
          <w:rFonts w:ascii="Twinkl" w:hAnsi="Twinkl" w:cs="Arial"/>
          <w:sz w:val="22"/>
          <w:szCs w:val="22"/>
        </w:rPr>
        <w:t xml:space="preserve">Excessive need for approval, attention and affection </w:t>
      </w:r>
    </w:p>
    <w:p w14:paraId="344E4B06" w14:textId="77777777" w:rsidR="00544C5B" w:rsidRPr="00FE4BC7" w:rsidRDefault="00544C5B" w:rsidP="00544C5B">
      <w:pPr>
        <w:rPr>
          <w:rFonts w:ascii="Twinkl" w:hAnsi="Twinkl" w:cs="Arial"/>
          <w:sz w:val="22"/>
          <w:szCs w:val="22"/>
        </w:rPr>
      </w:pPr>
    </w:p>
    <w:p w14:paraId="3AA0E34C" w14:textId="77777777" w:rsidR="00544C5B" w:rsidRPr="00FE4BC7" w:rsidRDefault="00544C5B" w:rsidP="00544C5B">
      <w:pPr>
        <w:rPr>
          <w:rFonts w:ascii="Twinkl" w:hAnsi="Twinkl" w:cs="Arial"/>
          <w:sz w:val="22"/>
          <w:szCs w:val="22"/>
        </w:rPr>
      </w:pPr>
      <w:r w:rsidRPr="00FE4BC7">
        <w:rPr>
          <w:rFonts w:ascii="Twinkl" w:hAnsi="Twinkl" w:cs="Arial"/>
          <w:b/>
          <w:sz w:val="22"/>
          <w:szCs w:val="22"/>
        </w:rPr>
        <w:t xml:space="preserve">Neglect: </w:t>
      </w:r>
      <w:r w:rsidRPr="00FE4BC7">
        <w:rPr>
          <w:rFonts w:ascii="Twinkl" w:hAnsi="Twink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w:t>
      </w:r>
      <w:proofErr w:type="spellStart"/>
      <w:r w:rsidRPr="00FE4BC7">
        <w:rPr>
          <w:rFonts w:ascii="Twinkl" w:hAnsi="Twinkl" w:cs="Arial"/>
          <w:sz w:val="22"/>
          <w:szCs w:val="22"/>
        </w:rPr>
        <w:t>carer</w:t>
      </w:r>
      <w:proofErr w:type="spellEnd"/>
      <w:r w:rsidRPr="00FE4BC7">
        <w:rPr>
          <w:rFonts w:ascii="Twinkl" w:hAnsi="Twinkl" w:cs="Arial"/>
          <w:sz w:val="22"/>
          <w:szCs w:val="22"/>
        </w:rPr>
        <w:t xml:space="preserve">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493CA457" w14:textId="77777777" w:rsidR="00544C5B" w:rsidRPr="00FE4BC7" w:rsidRDefault="00544C5B" w:rsidP="00544C5B">
      <w:pPr>
        <w:rPr>
          <w:rFonts w:ascii="Twinkl" w:hAnsi="Twinkl" w:cs="Arial"/>
          <w:b/>
          <w:sz w:val="22"/>
          <w:szCs w:val="22"/>
        </w:rPr>
      </w:pPr>
    </w:p>
    <w:p w14:paraId="36796D41" w14:textId="77777777" w:rsidR="00544C5B" w:rsidRPr="00FE4BC7" w:rsidRDefault="00544C5B" w:rsidP="00544C5B">
      <w:pPr>
        <w:rPr>
          <w:rFonts w:ascii="Twinkl" w:hAnsi="Twinkl" w:cs="Arial"/>
          <w:b/>
          <w:sz w:val="22"/>
          <w:szCs w:val="22"/>
        </w:rPr>
      </w:pPr>
      <w:r w:rsidRPr="00FE4BC7">
        <w:rPr>
          <w:rFonts w:ascii="Twinkl" w:hAnsi="Twinkl" w:cs="Arial"/>
          <w:b/>
          <w:sz w:val="22"/>
          <w:szCs w:val="22"/>
        </w:rPr>
        <w:t xml:space="preserve">Signs that MAY INDICATE neglect. </w:t>
      </w:r>
    </w:p>
    <w:p w14:paraId="6B6133AC"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Constant hunger </w:t>
      </w:r>
    </w:p>
    <w:p w14:paraId="0B083E41"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Poor personal hygiene </w:t>
      </w:r>
    </w:p>
    <w:p w14:paraId="56490553"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Constant tiredness </w:t>
      </w:r>
    </w:p>
    <w:p w14:paraId="4A5E2675"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Inadequate clothing </w:t>
      </w:r>
    </w:p>
    <w:p w14:paraId="18F62029"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Frequent lateness or non-attendance </w:t>
      </w:r>
    </w:p>
    <w:p w14:paraId="353C8D93"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Untreated medical problems </w:t>
      </w:r>
    </w:p>
    <w:p w14:paraId="6F102195"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Poor relationship with peers </w:t>
      </w:r>
    </w:p>
    <w:p w14:paraId="58E54185"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Compulsive stealing and scavenging </w:t>
      </w:r>
    </w:p>
    <w:p w14:paraId="6E0F76D6"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Rocking, hair twisting and thumb sucking </w:t>
      </w:r>
    </w:p>
    <w:p w14:paraId="624EE2AE"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Running away</w:t>
      </w:r>
    </w:p>
    <w:p w14:paraId="075B1FA1"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Loss of weight or being constantly underweight </w:t>
      </w:r>
    </w:p>
    <w:p w14:paraId="4DD924FA" w14:textId="77777777" w:rsidR="00544C5B" w:rsidRPr="00FE4BC7" w:rsidRDefault="00544C5B" w:rsidP="009F6BE4">
      <w:pPr>
        <w:numPr>
          <w:ilvl w:val="0"/>
          <w:numId w:val="5"/>
        </w:numPr>
        <w:rPr>
          <w:rFonts w:ascii="Twinkl" w:hAnsi="Twinkl" w:cs="Arial"/>
          <w:sz w:val="22"/>
          <w:szCs w:val="22"/>
        </w:rPr>
      </w:pPr>
      <w:r w:rsidRPr="00FE4BC7">
        <w:rPr>
          <w:rFonts w:ascii="Twinkl" w:hAnsi="Twinkl" w:cs="Arial"/>
          <w:sz w:val="22"/>
          <w:szCs w:val="22"/>
        </w:rPr>
        <w:t xml:space="preserve">Low self esteem </w:t>
      </w:r>
    </w:p>
    <w:p w14:paraId="1E6C5B39" w14:textId="77777777" w:rsidR="00544C5B" w:rsidRPr="00FE4BC7" w:rsidRDefault="00544C5B" w:rsidP="00544C5B">
      <w:pPr>
        <w:rPr>
          <w:rFonts w:ascii="Twinkl" w:hAnsi="Twinkl" w:cs="Arial"/>
          <w:sz w:val="22"/>
        </w:rPr>
      </w:pPr>
    </w:p>
    <w:p w14:paraId="3DF4495D" w14:textId="77777777" w:rsidR="00544C5B" w:rsidRPr="00FE4BC7" w:rsidRDefault="00544C5B" w:rsidP="00544C5B">
      <w:pPr>
        <w:jc w:val="center"/>
        <w:rPr>
          <w:rFonts w:ascii="Twinkl" w:hAnsi="Twinkl" w:cs="Arial"/>
          <w:b/>
          <w:bCs/>
          <w:color w:val="000000" w:themeColor="text1"/>
          <w:sz w:val="28"/>
          <w:szCs w:val="28"/>
          <w:lang w:val="en-GB"/>
        </w:rPr>
      </w:pPr>
      <w:r w:rsidRPr="00FE4BC7">
        <w:rPr>
          <w:rFonts w:ascii="Twinkl" w:hAnsi="Twinkl" w:cs="Arial"/>
          <w:bCs/>
          <w:sz w:val="24"/>
          <w:szCs w:val="24"/>
        </w:rPr>
        <w:br w:type="page"/>
      </w:r>
      <w:r w:rsidRPr="00FE4BC7">
        <w:rPr>
          <w:rFonts w:ascii="Twinkl" w:hAnsi="Twinkl" w:cs="Arial"/>
          <w:b/>
          <w:bCs/>
          <w:color w:val="000000" w:themeColor="text1"/>
          <w:sz w:val="28"/>
          <w:szCs w:val="28"/>
          <w:lang w:val="en-GB"/>
        </w:rPr>
        <w:lastRenderedPageBreak/>
        <w:t xml:space="preserve">Appendix 2: National Support Organisations </w:t>
      </w:r>
    </w:p>
    <w:p w14:paraId="5FAF3C57" w14:textId="77777777" w:rsidR="00544C5B" w:rsidRPr="00FE4BC7" w:rsidRDefault="00544C5B" w:rsidP="00544C5B">
      <w:pPr>
        <w:rPr>
          <w:rFonts w:ascii="Twinkl" w:hAnsi="Twinkl" w:cs="Arial"/>
          <w:b/>
          <w:bCs/>
          <w:color w:val="000000" w:themeColor="text1"/>
          <w:sz w:val="28"/>
          <w:szCs w:val="28"/>
          <w:lang w:val="en-GB"/>
        </w:rPr>
      </w:pPr>
    </w:p>
    <w:p w14:paraId="60AAC15A" w14:textId="3C5B164E" w:rsidR="00544C5B" w:rsidRPr="00FE4BC7" w:rsidRDefault="00544C5B" w:rsidP="00544C5B">
      <w:pPr>
        <w:rPr>
          <w:rFonts w:ascii="Twinkl" w:hAnsi="Twinkl" w:cs="Arial"/>
          <w:b/>
          <w:iCs/>
          <w:color w:val="FF0096"/>
          <w:sz w:val="22"/>
          <w:szCs w:val="22"/>
        </w:rPr>
      </w:pPr>
      <w:r w:rsidRPr="00FE4BC7">
        <w:rPr>
          <w:rFonts w:ascii="Twinkl" w:hAnsi="Twinkl" w:cs="Arial"/>
          <w:b/>
          <w:iCs/>
          <w:color w:val="FF0096"/>
          <w:sz w:val="22"/>
          <w:szCs w:val="22"/>
        </w:rPr>
        <w:t>The following links may help DSLs provide further advice and support to their learners, staff and parents/</w:t>
      </w:r>
      <w:proofErr w:type="spellStart"/>
      <w:r w:rsidRPr="00FE4BC7">
        <w:rPr>
          <w:rFonts w:ascii="Twinkl" w:hAnsi="Twinkl" w:cs="Arial"/>
          <w:b/>
          <w:iCs/>
          <w:color w:val="FF0096"/>
          <w:sz w:val="22"/>
          <w:szCs w:val="22"/>
        </w:rPr>
        <w:t>carers</w:t>
      </w:r>
      <w:proofErr w:type="spellEnd"/>
      <w:r w:rsidRPr="00FE4BC7">
        <w:rPr>
          <w:rFonts w:ascii="Twinkl" w:hAnsi="Twinkl" w:cs="Arial"/>
          <w:b/>
          <w:iCs/>
          <w:color w:val="FF0096"/>
          <w:sz w:val="22"/>
          <w:szCs w:val="22"/>
        </w:rPr>
        <w:t xml:space="preserve">. Additional links can be found in </w:t>
      </w:r>
      <w:r w:rsidR="00FE4BC7" w:rsidRPr="00FE4BC7">
        <w:rPr>
          <w:rFonts w:ascii="Twinkl" w:hAnsi="Twinkl" w:cs="Arial"/>
          <w:b/>
          <w:iCs/>
          <w:color w:val="FF0096"/>
          <w:sz w:val="22"/>
          <w:szCs w:val="22"/>
        </w:rPr>
        <w:t>KCSIE 2022</w:t>
      </w:r>
      <w:r w:rsidRPr="00FE4BC7">
        <w:rPr>
          <w:rFonts w:ascii="Twinkl" w:hAnsi="Twinkl" w:cs="Arial"/>
          <w:b/>
          <w:iCs/>
          <w:color w:val="FF0096"/>
          <w:sz w:val="22"/>
          <w:szCs w:val="22"/>
        </w:rPr>
        <w:t>in Annex A and C.</w:t>
      </w:r>
    </w:p>
    <w:p w14:paraId="11C87B2E" w14:textId="77777777" w:rsidR="00544C5B" w:rsidRPr="00FE4BC7" w:rsidRDefault="00544C5B" w:rsidP="00544C5B">
      <w:pPr>
        <w:rPr>
          <w:rFonts w:ascii="Twinkl" w:hAnsi="Twinkl" w:cs="Arial"/>
          <w:b/>
          <w:sz w:val="22"/>
          <w:szCs w:val="22"/>
          <w:lang w:val="en-GB"/>
        </w:rPr>
      </w:pPr>
    </w:p>
    <w:p w14:paraId="2E128C47" w14:textId="77777777" w:rsidR="00FE4BC7" w:rsidRPr="00FE4BC7" w:rsidRDefault="00FE4BC7" w:rsidP="00FE4BC7">
      <w:pPr>
        <w:rPr>
          <w:rFonts w:ascii="Twinkl" w:hAnsi="Twinkl" w:cs="Arial"/>
          <w:b/>
          <w:sz w:val="22"/>
          <w:szCs w:val="22"/>
          <w:lang w:val="en-GB"/>
        </w:rPr>
      </w:pPr>
      <w:r w:rsidRPr="00FE4BC7">
        <w:rPr>
          <w:rFonts w:ascii="Twinkl" w:hAnsi="Twinkl" w:cs="Arial"/>
          <w:b/>
          <w:sz w:val="22"/>
          <w:szCs w:val="22"/>
          <w:lang w:val="en-GB"/>
        </w:rPr>
        <w:t>NSPCC ‘Report Abuse in Education’ Helpline</w:t>
      </w:r>
    </w:p>
    <w:p w14:paraId="189C4F12" w14:textId="77777777" w:rsidR="00FE4BC7" w:rsidRPr="00FE4BC7" w:rsidRDefault="00FE4BC7" w:rsidP="008B18E9">
      <w:pPr>
        <w:numPr>
          <w:ilvl w:val="0"/>
          <w:numId w:val="70"/>
        </w:numPr>
        <w:rPr>
          <w:rStyle w:val="Hyperlink"/>
          <w:rFonts w:ascii="Twinkl" w:hAnsi="Twinkl" w:cs="Arial"/>
          <w:bCs/>
          <w:color w:val="auto"/>
          <w:sz w:val="22"/>
          <w:szCs w:val="22"/>
          <w:u w:val="none"/>
          <w:lang w:val="en-GB"/>
        </w:rPr>
      </w:pPr>
      <w:r w:rsidRPr="00FE4BC7">
        <w:rPr>
          <w:rStyle w:val="Hyperlink"/>
          <w:rFonts w:ascii="Twinkl" w:hAnsi="Twinkl"/>
          <w:bCs/>
        </w:rPr>
        <w:t> </w:t>
      </w:r>
      <w:hyperlink r:id="rId76" w:history="1">
        <w:r w:rsidRPr="00FE4BC7">
          <w:rPr>
            <w:rStyle w:val="Hyperlink"/>
            <w:rFonts w:ascii="Twinkl" w:hAnsi="Twinkl" w:cs="Arial"/>
            <w:bCs/>
            <w:sz w:val="22"/>
            <w:szCs w:val="22"/>
            <w:lang w:val="en-GB"/>
          </w:rPr>
          <w:t>0800 136 663</w:t>
        </w:r>
      </w:hyperlink>
      <w:r w:rsidRPr="00FE4BC7">
        <w:rPr>
          <w:rStyle w:val="Hyperlink"/>
          <w:rFonts w:ascii="Twinkl" w:hAnsi="Twinkl"/>
        </w:rPr>
        <w:t> </w:t>
      </w:r>
      <w:r w:rsidRPr="00FE4BC7">
        <w:rPr>
          <w:rFonts w:ascii="Twinkl" w:hAnsi="Twinkl" w:cs="Arial"/>
          <w:sz w:val="22"/>
          <w:szCs w:val="22"/>
        </w:rPr>
        <w:t>or </w:t>
      </w:r>
      <w:hyperlink r:id="rId77" w:tooltip="Email the NSPCC helpline" w:history="1">
        <w:r w:rsidRPr="00FE4BC7">
          <w:rPr>
            <w:rStyle w:val="Hyperlink"/>
            <w:rFonts w:ascii="Twinkl" w:hAnsi="Twinkl" w:cs="Arial"/>
            <w:bCs/>
            <w:sz w:val="22"/>
            <w:szCs w:val="22"/>
            <w:lang w:val="en-GB"/>
          </w:rPr>
          <w:t>help@nspcc.org.uk</w:t>
        </w:r>
      </w:hyperlink>
    </w:p>
    <w:p w14:paraId="3F921FC2" w14:textId="77777777" w:rsidR="00FE4BC7" w:rsidRPr="00FE4BC7" w:rsidRDefault="00FE4BC7" w:rsidP="00FE4BC7">
      <w:pPr>
        <w:ind w:left="720"/>
        <w:rPr>
          <w:rFonts w:ascii="Twinkl" w:hAnsi="Twinkl" w:cs="Arial"/>
          <w:bCs/>
          <w:sz w:val="22"/>
          <w:szCs w:val="22"/>
          <w:lang w:val="en-GB"/>
        </w:rPr>
      </w:pPr>
    </w:p>
    <w:p w14:paraId="63D9347C" w14:textId="77777777" w:rsidR="00FE4BC7" w:rsidRPr="00FE4BC7" w:rsidRDefault="00FE4BC7" w:rsidP="00FE4BC7">
      <w:pPr>
        <w:rPr>
          <w:rFonts w:ascii="Twinkl" w:hAnsi="Twinkl" w:cs="Arial"/>
          <w:b/>
          <w:sz w:val="22"/>
          <w:szCs w:val="22"/>
          <w:lang w:val="en-GB"/>
        </w:rPr>
      </w:pPr>
      <w:r w:rsidRPr="00FE4BC7">
        <w:rPr>
          <w:rFonts w:ascii="Twinkl" w:hAnsi="Twinkl" w:cs="Arial"/>
          <w:b/>
          <w:sz w:val="22"/>
          <w:szCs w:val="22"/>
          <w:lang w:val="en-GB"/>
        </w:rPr>
        <w:t>National Organisations</w:t>
      </w:r>
    </w:p>
    <w:p w14:paraId="1EBF5F2D" w14:textId="77777777" w:rsidR="00FE4BC7" w:rsidRPr="00FE4BC7" w:rsidRDefault="00FE4BC7" w:rsidP="008B18E9">
      <w:pPr>
        <w:numPr>
          <w:ilvl w:val="0"/>
          <w:numId w:val="70"/>
        </w:numPr>
        <w:rPr>
          <w:rFonts w:ascii="Twinkl" w:hAnsi="Twinkl" w:cs="Arial"/>
          <w:bCs/>
          <w:sz w:val="22"/>
          <w:szCs w:val="22"/>
          <w:lang w:val="en-GB"/>
        </w:rPr>
      </w:pPr>
      <w:r w:rsidRPr="00FE4BC7">
        <w:rPr>
          <w:rFonts w:ascii="Twinkl" w:hAnsi="Twinkl" w:cs="Arial"/>
          <w:sz w:val="22"/>
          <w:szCs w:val="22"/>
        </w:rPr>
        <w:t xml:space="preserve">NSPCC: </w:t>
      </w:r>
      <w:hyperlink r:id="rId78" w:history="1">
        <w:r w:rsidRPr="00FE4BC7">
          <w:rPr>
            <w:rStyle w:val="Hyperlink"/>
            <w:rFonts w:ascii="Twinkl" w:hAnsi="Twinkl" w:cs="Arial"/>
            <w:sz w:val="22"/>
            <w:szCs w:val="22"/>
            <w:lang w:val="en-GB"/>
          </w:rPr>
          <w:t>www.nspcc.org.uk</w:t>
        </w:r>
      </w:hyperlink>
      <w:r w:rsidRPr="00FE4BC7">
        <w:rPr>
          <w:rFonts w:ascii="Twinkl" w:hAnsi="Twinkl" w:cs="Arial"/>
          <w:color w:val="2B579A"/>
          <w:sz w:val="22"/>
          <w:szCs w:val="22"/>
          <w:shd w:val="clear" w:color="auto" w:fill="E6E6E6"/>
          <w:lang w:val="en-GB"/>
        </w:rPr>
        <w:t xml:space="preserve"> </w:t>
      </w:r>
    </w:p>
    <w:p w14:paraId="2EB30AEE" w14:textId="77777777" w:rsidR="00FE4BC7" w:rsidRPr="00FE4BC7" w:rsidRDefault="00FE4BC7" w:rsidP="008B18E9">
      <w:pPr>
        <w:numPr>
          <w:ilvl w:val="0"/>
          <w:numId w:val="70"/>
        </w:numPr>
        <w:rPr>
          <w:rFonts w:ascii="Twinkl" w:hAnsi="Twinkl" w:cs="Arial"/>
          <w:bCs/>
          <w:sz w:val="22"/>
          <w:szCs w:val="22"/>
          <w:lang w:val="en-GB"/>
        </w:rPr>
      </w:pPr>
      <w:r w:rsidRPr="00FE4BC7">
        <w:rPr>
          <w:rFonts w:ascii="Twinkl" w:hAnsi="Twinkl" w:cs="Arial"/>
          <w:sz w:val="22"/>
          <w:szCs w:val="22"/>
        </w:rPr>
        <w:t xml:space="preserve">Barnardo’s: </w:t>
      </w:r>
      <w:hyperlink r:id="rId79" w:history="1">
        <w:r w:rsidRPr="00FE4BC7">
          <w:rPr>
            <w:rStyle w:val="Hyperlink"/>
            <w:rFonts w:ascii="Twinkl" w:hAnsi="Twinkl" w:cs="Arial"/>
            <w:bCs/>
            <w:sz w:val="22"/>
            <w:szCs w:val="22"/>
            <w:lang w:val="en-GB"/>
          </w:rPr>
          <w:t>www.barnardos.org.uk</w:t>
        </w:r>
      </w:hyperlink>
      <w:r w:rsidRPr="00FE4BC7">
        <w:rPr>
          <w:rFonts w:ascii="Twinkl" w:hAnsi="Twinkl" w:cs="Arial"/>
          <w:bCs/>
          <w:color w:val="2B579A"/>
          <w:sz w:val="22"/>
          <w:szCs w:val="22"/>
          <w:shd w:val="clear" w:color="auto" w:fill="E6E6E6"/>
          <w:lang w:val="en-GB"/>
        </w:rPr>
        <w:t xml:space="preserve"> </w:t>
      </w:r>
    </w:p>
    <w:p w14:paraId="25B70E2D" w14:textId="77777777" w:rsidR="00FE4BC7" w:rsidRPr="00FE4BC7" w:rsidRDefault="00FE4BC7" w:rsidP="008B18E9">
      <w:pPr>
        <w:numPr>
          <w:ilvl w:val="0"/>
          <w:numId w:val="70"/>
        </w:numPr>
        <w:rPr>
          <w:rFonts w:ascii="Twinkl" w:hAnsi="Twinkl" w:cs="Arial"/>
          <w:bCs/>
          <w:sz w:val="22"/>
          <w:szCs w:val="22"/>
          <w:lang w:val="en-GB"/>
        </w:rPr>
      </w:pPr>
      <w:r w:rsidRPr="00FE4BC7">
        <w:rPr>
          <w:rFonts w:ascii="Twinkl" w:hAnsi="Twinkl" w:cs="Arial"/>
          <w:sz w:val="22"/>
          <w:szCs w:val="22"/>
        </w:rPr>
        <w:t xml:space="preserve">Action for Children: </w:t>
      </w:r>
      <w:hyperlink r:id="rId80" w:history="1">
        <w:r w:rsidRPr="00FE4BC7">
          <w:rPr>
            <w:rStyle w:val="Hyperlink"/>
            <w:rFonts w:ascii="Twinkl" w:hAnsi="Twinkl" w:cs="Arial"/>
            <w:bCs/>
            <w:sz w:val="22"/>
            <w:szCs w:val="22"/>
            <w:lang w:val="en-GB"/>
          </w:rPr>
          <w:t>www.actionforchildren.org.uk</w:t>
        </w:r>
      </w:hyperlink>
      <w:r w:rsidRPr="00FE4BC7">
        <w:rPr>
          <w:rFonts w:ascii="Twinkl" w:hAnsi="Twinkl" w:cs="Arial"/>
          <w:bCs/>
          <w:color w:val="2B579A"/>
          <w:sz w:val="22"/>
          <w:szCs w:val="22"/>
          <w:shd w:val="clear" w:color="auto" w:fill="E6E6E6"/>
          <w:lang w:val="en-GB"/>
        </w:rPr>
        <w:t xml:space="preserve"> </w:t>
      </w:r>
    </w:p>
    <w:p w14:paraId="7AA79349" w14:textId="77777777" w:rsidR="00FE4BC7" w:rsidRPr="00FE4BC7" w:rsidRDefault="00FE4BC7" w:rsidP="008B18E9">
      <w:pPr>
        <w:numPr>
          <w:ilvl w:val="0"/>
          <w:numId w:val="70"/>
        </w:numPr>
        <w:rPr>
          <w:rFonts w:ascii="Twinkl" w:hAnsi="Twinkl" w:cs="Arial"/>
          <w:bCs/>
          <w:sz w:val="22"/>
          <w:szCs w:val="22"/>
          <w:lang w:val="en-GB"/>
        </w:rPr>
      </w:pPr>
      <w:r w:rsidRPr="00FE4BC7">
        <w:rPr>
          <w:rFonts w:ascii="Twinkl" w:hAnsi="Twinkl" w:cs="Arial"/>
          <w:sz w:val="22"/>
          <w:szCs w:val="22"/>
        </w:rPr>
        <w:t xml:space="preserve">Children’s Society: </w:t>
      </w:r>
      <w:hyperlink r:id="rId81" w:history="1">
        <w:r w:rsidRPr="00FE4BC7">
          <w:rPr>
            <w:rStyle w:val="Hyperlink"/>
            <w:rFonts w:ascii="Twinkl" w:hAnsi="Twinkl" w:cs="Arial"/>
            <w:bCs/>
            <w:sz w:val="22"/>
            <w:szCs w:val="22"/>
            <w:lang w:val="en-GB"/>
          </w:rPr>
          <w:t>www.childrenssociety.org.uk</w:t>
        </w:r>
      </w:hyperlink>
      <w:r w:rsidRPr="00FE4BC7">
        <w:rPr>
          <w:rFonts w:ascii="Twinkl" w:hAnsi="Twinkl" w:cs="Arial"/>
          <w:bCs/>
          <w:color w:val="2B579A"/>
          <w:sz w:val="22"/>
          <w:szCs w:val="22"/>
          <w:shd w:val="clear" w:color="auto" w:fill="E6E6E6"/>
          <w:lang w:val="en-GB"/>
        </w:rPr>
        <w:t xml:space="preserve"> </w:t>
      </w:r>
    </w:p>
    <w:p w14:paraId="0A43FD2E" w14:textId="79EFA7BB" w:rsidR="00FE4BC7" w:rsidRPr="00FE4BC7" w:rsidRDefault="00FE4BC7" w:rsidP="008B18E9">
      <w:pPr>
        <w:numPr>
          <w:ilvl w:val="0"/>
          <w:numId w:val="70"/>
        </w:numPr>
        <w:rPr>
          <w:rFonts w:ascii="Twinkl" w:hAnsi="Twinkl" w:cs="Arial"/>
          <w:bCs/>
          <w:sz w:val="22"/>
          <w:szCs w:val="22"/>
          <w:lang w:val="en-GB"/>
        </w:rPr>
      </w:pPr>
      <w:r w:rsidRPr="00FE4BC7">
        <w:rPr>
          <w:rFonts w:ascii="Twinkl" w:hAnsi="Twinkl" w:cs="Arial"/>
          <w:bCs/>
          <w:sz w:val="22"/>
          <w:szCs w:val="22"/>
          <w:lang w:val="en-GB"/>
        </w:rPr>
        <w:t xml:space="preserve">Centre of Expertise on Child Sexual Abuse: </w:t>
      </w:r>
      <w:hyperlink r:id="rId82" w:history="1">
        <w:r w:rsidRPr="00FE4BC7">
          <w:rPr>
            <w:rStyle w:val="Hyperlink"/>
            <w:rFonts w:ascii="Twinkl" w:hAnsi="Twinkl" w:cs="Arial"/>
            <w:bCs/>
            <w:sz w:val="22"/>
            <w:szCs w:val="22"/>
            <w:lang w:val="en-GB"/>
          </w:rPr>
          <w:t>www.csacentre.org.uk</w:t>
        </w:r>
      </w:hyperlink>
      <w:r w:rsidRPr="00FE4BC7">
        <w:rPr>
          <w:rFonts w:ascii="Twinkl" w:hAnsi="Twinkl" w:cs="Arial"/>
          <w:bCs/>
          <w:sz w:val="22"/>
          <w:szCs w:val="22"/>
          <w:lang w:val="en-GB"/>
        </w:rPr>
        <w:t xml:space="preserve"> </w:t>
      </w:r>
    </w:p>
    <w:p w14:paraId="5EB05750" w14:textId="77777777" w:rsidR="00FE4BC7" w:rsidRPr="00FE4BC7" w:rsidRDefault="00FE4BC7" w:rsidP="00544C5B">
      <w:pPr>
        <w:rPr>
          <w:rFonts w:ascii="Twinkl" w:hAnsi="Twinkl" w:cs="Arial"/>
          <w:b/>
          <w:sz w:val="22"/>
          <w:szCs w:val="22"/>
          <w:lang w:val="en-GB"/>
        </w:rPr>
      </w:pPr>
    </w:p>
    <w:p w14:paraId="532A5340" w14:textId="6D548648"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Support for staff</w:t>
      </w:r>
    </w:p>
    <w:p w14:paraId="19C8994A" w14:textId="77777777" w:rsidR="00544C5B" w:rsidRPr="00FE4BC7" w:rsidRDefault="00544C5B" w:rsidP="009F6BE4">
      <w:pPr>
        <w:numPr>
          <w:ilvl w:val="0"/>
          <w:numId w:val="1"/>
        </w:numPr>
        <w:rPr>
          <w:rFonts w:ascii="Twinkl" w:hAnsi="Twinkl" w:cs="Arial"/>
          <w:sz w:val="22"/>
          <w:szCs w:val="22"/>
          <w:lang w:val="en-GB"/>
        </w:rPr>
      </w:pPr>
      <w:r w:rsidRPr="00FE4BC7">
        <w:rPr>
          <w:rFonts w:ascii="Twinkl" w:hAnsi="Twinkl" w:cs="Arial"/>
          <w:sz w:val="22"/>
          <w:szCs w:val="22"/>
          <w:lang w:val="en-GB"/>
        </w:rPr>
        <w:t xml:space="preserve">Education Support Partnership: </w:t>
      </w:r>
      <w:hyperlink r:id="rId83" w:history="1">
        <w:r w:rsidRPr="00FE4BC7">
          <w:rPr>
            <w:rStyle w:val="Hyperlink"/>
            <w:rFonts w:ascii="Twinkl" w:hAnsi="Twinkl" w:cs="Arial"/>
            <w:sz w:val="22"/>
            <w:szCs w:val="22"/>
            <w:lang w:val="en-GB"/>
          </w:rPr>
          <w:t>www.educationsupportpartnership.org.uk</w:t>
        </w:r>
      </w:hyperlink>
      <w:r w:rsidRPr="00FE4BC7">
        <w:rPr>
          <w:rFonts w:ascii="Twinkl" w:hAnsi="Twinkl" w:cs="Arial"/>
          <w:sz w:val="22"/>
          <w:szCs w:val="22"/>
          <w:lang w:val="en-GB"/>
        </w:rPr>
        <w:t xml:space="preserve"> </w:t>
      </w:r>
    </w:p>
    <w:p w14:paraId="3FAD79F5" w14:textId="77777777" w:rsidR="00544C5B" w:rsidRPr="00FE4BC7" w:rsidRDefault="00544C5B" w:rsidP="009F6BE4">
      <w:pPr>
        <w:numPr>
          <w:ilvl w:val="0"/>
          <w:numId w:val="1"/>
        </w:numPr>
        <w:rPr>
          <w:rFonts w:ascii="Twinkl" w:hAnsi="Twinkl" w:cs="Arial"/>
          <w:sz w:val="22"/>
          <w:szCs w:val="22"/>
          <w:lang w:val="en-GB"/>
        </w:rPr>
      </w:pPr>
      <w:r w:rsidRPr="00FE4BC7">
        <w:rPr>
          <w:rFonts w:ascii="Twinkl" w:hAnsi="Twinkl" w:cs="Arial"/>
          <w:sz w:val="22"/>
          <w:szCs w:val="22"/>
          <w:lang w:val="en-GB"/>
        </w:rPr>
        <w:t xml:space="preserve">Professional Online Safety Helpline: </w:t>
      </w:r>
      <w:hyperlink r:id="rId84" w:history="1">
        <w:r w:rsidRPr="00FE4BC7">
          <w:rPr>
            <w:rStyle w:val="Hyperlink"/>
            <w:rFonts w:ascii="Twinkl" w:hAnsi="Twinkl" w:cs="Arial"/>
            <w:sz w:val="22"/>
            <w:szCs w:val="22"/>
            <w:lang w:val="en-GB"/>
          </w:rPr>
          <w:t>www.saferinternet.org.uk/helpline</w:t>
        </w:r>
      </w:hyperlink>
      <w:r w:rsidRPr="00FE4BC7">
        <w:rPr>
          <w:rFonts w:ascii="Twinkl" w:hAnsi="Twinkl" w:cs="Arial"/>
          <w:sz w:val="22"/>
          <w:szCs w:val="22"/>
          <w:lang w:val="en-GB"/>
        </w:rPr>
        <w:t xml:space="preserve"> </w:t>
      </w:r>
    </w:p>
    <w:p w14:paraId="7D2C902E" w14:textId="77777777" w:rsidR="00544C5B" w:rsidRPr="00FE4BC7" w:rsidRDefault="00544C5B" w:rsidP="00544C5B">
      <w:pPr>
        <w:rPr>
          <w:rFonts w:ascii="Twinkl" w:hAnsi="Twinkl" w:cs="Arial"/>
          <w:sz w:val="22"/>
          <w:szCs w:val="22"/>
          <w:lang w:val="en-GB"/>
        </w:rPr>
      </w:pPr>
    </w:p>
    <w:p w14:paraId="31A42F4B"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Support for Learners</w:t>
      </w:r>
    </w:p>
    <w:p w14:paraId="02B73062" w14:textId="77777777" w:rsidR="00544C5B" w:rsidRPr="00FE4BC7" w:rsidRDefault="00544C5B" w:rsidP="009F6BE4">
      <w:pPr>
        <w:numPr>
          <w:ilvl w:val="0"/>
          <w:numId w:val="8"/>
        </w:numPr>
        <w:rPr>
          <w:rFonts w:ascii="Twinkl" w:hAnsi="Twinkl" w:cs="Arial"/>
          <w:sz w:val="22"/>
          <w:szCs w:val="22"/>
          <w:lang w:val="en-GB"/>
        </w:rPr>
      </w:pPr>
      <w:r w:rsidRPr="00FE4BC7">
        <w:rPr>
          <w:rFonts w:ascii="Twinkl" w:hAnsi="Twinkl" w:cs="Arial"/>
          <w:sz w:val="22"/>
          <w:szCs w:val="22"/>
          <w:lang w:val="en-GB"/>
        </w:rPr>
        <w:t xml:space="preserve">ChildLine: </w:t>
      </w:r>
      <w:hyperlink r:id="rId85" w:history="1">
        <w:r w:rsidRPr="00FE4BC7">
          <w:rPr>
            <w:rStyle w:val="Hyperlink"/>
            <w:rFonts w:ascii="Twinkl" w:hAnsi="Twinkl" w:cs="Arial"/>
            <w:bCs/>
            <w:sz w:val="22"/>
            <w:szCs w:val="22"/>
          </w:rPr>
          <w:t>www.childline.org.uk</w:t>
        </w:r>
      </w:hyperlink>
    </w:p>
    <w:p w14:paraId="48C7D4CD" w14:textId="77777777" w:rsidR="00544C5B" w:rsidRPr="00FE4BC7" w:rsidRDefault="00544C5B" w:rsidP="009F6BE4">
      <w:pPr>
        <w:numPr>
          <w:ilvl w:val="0"/>
          <w:numId w:val="8"/>
        </w:numPr>
        <w:rPr>
          <w:rFonts w:ascii="Twinkl" w:hAnsi="Twinkl" w:cs="Arial"/>
          <w:bCs/>
          <w:sz w:val="22"/>
          <w:szCs w:val="22"/>
        </w:rPr>
      </w:pPr>
      <w:r w:rsidRPr="00FE4BC7">
        <w:rPr>
          <w:rFonts w:ascii="Twinkl" w:hAnsi="Twinkl" w:cs="Arial"/>
          <w:bCs/>
          <w:sz w:val="22"/>
          <w:szCs w:val="22"/>
        </w:rPr>
        <w:t xml:space="preserve">Papyrus: </w:t>
      </w:r>
      <w:hyperlink r:id="rId86" w:history="1">
        <w:r w:rsidRPr="00FE4BC7">
          <w:rPr>
            <w:rStyle w:val="Hyperlink"/>
            <w:rFonts w:ascii="Twinkl" w:hAnsi="Twinkl" w:cs="Arial"/>
            <w:bCs/>
            <w:sz w:val="22"/>
            <w:szCs w:val="22"/>
          </w:rPr>
          <w:t>www.papyrus-uk.org</w:t>
        </w:r>
      </w:hyperlink>
      <w:r w:rsidRPr="00FE4BC7">
        <w:rPr>
          <w:rFonts w:ascii="Twinkl" w:hAnsi="Twinkl" w:cs="Arial"/>
          <w:bCs/>
          <w:sz w:val="22"/>
          <w:szCs w:val="22"/>
        </w:rPr>
        <w:t xml:space="preserve"> </w:t>
      </w:r>
    </w:p>
    <w:p w14:paraId="353B94F7" w14:textId="77777777" w:rsidR="00544C5B" w:rsidRPr="00FE4BC7" w:rsidRDefault="00544C5B" w:rsidP="009F6BE4">
      <w:pPr>
        <w:numPr>
          <w:ilvl w:val="0"/>
          <w:numId w:val="8"/>
        </w:numPr>
        <w:rPr>
          <w:rStyle w:val="Hyperlink"/>
          <w:rFonts w:ascii="Twinkl" w:hAnsi="Twinkl" w:cs="Arial"/>
          <w:color w:val="auto"/>
          <w:sz w:val="22"/>
          <w:szCs w:val="22"/>
          <w:u w:val="none"/>
          <w:lang w:val="en-GB"/>
        </w:rPr>
      </w:pPr>
      <w:r w:rsidRPr="00FE4BC7">
        <w:rPr>
          <w:rFonts w:ascii="Twinkl" w:hAnsi="Twinkl" w:cs="Arial"/>
          <w:sz w:val="22"/>
          <w:szCs w:val="22"/>
          <w:lang w:val="en-GB"/>
        </w:rPr>
        <w:t xml:space="preserve">The Mix: </w:t>
      </w:r>
      <w:hyperlink r:id="rId87" w:history="1">
        <w:r w:rsidRPr="00FE4BC7">
          <w:rPr>
            <w:rStyle w:val="Hyperlink"/>
            <w:rFonts w:ascii="Twinkl" w:hAnsi="Twinkl" w:cs="Arial"/>
            <w:bCs/>
            <w:sz w:val="22"/>
            <w:szCs w:val="22"/>
          </w:rPr>
          <w:t>www.themix.org.uk</w:t>
        </w:r>
      </w:hyperlink>
    </w:p>
    <w:p w14:paraId="49CEA611" w14:textId="77777777" w:rsidR="00544C5B" w:rsidRPr="00FE4BC7" w:rsidRDefault="00544C5B" w:rsidP="009F6BE4">
      <w:pPr>
        <w:numPr>
          <w:ilvl w:val="0"/>
          <w:numId w:val="8"/>
        </w:numPr>
        <w:rPr>
          <w:rFonts w:ascii="Twinkl" w:hAnsi="Twinkl" w:cs="Arial"/>
          <w:sz w:val="22"/>
          <w:szCs w:val="22"/>
          <w:lang w:val="en-GB"/>
        </w:rPr>
      </w:pPr>
      <w:r w:rsidRPr="00FE4BC7">
        <w:rPr>
          <w:rStyle w:val="Hyperlink"/>
          <w:rFonts w:ascii="Twinkl" w:hAnsi="Twinkl" w:cs="Arial"/>
          <w:bCs/>
          <w:color w:val="auto"/>
          <w:sz w:val="22"/>
          <w:szCs w:val="22"/>
          <w:u w:val="none"/>
        </w:rPr>
        <w:t>S</w:t>
      </w:r>
      <w:proofErr w:type="spellStart"/>
      <w:r w:rsidRPr="00FE4BC7">
        <w:rPr>
          <w:rFonts w:ascii="Twinkl" w:hAnsi="Twinkl" w:cs="Arial"/>
          <w:sz w:val="22"/>
          <w:szCs w:val="22"/>
          <w:lang w:val="en-GB"/>
        </w:rPr>
        <w:t>hout</w:t>
      </w:r>
      <w:proofErr w:type="spellEnd"/>
      <w:r w:rsidRPr="00FE4BC7">
        <w:rPr>
          <w:rFonts w:ascii="Twinkl" w:hAnsi="Twinkl" w:cs="Arial"/>
          <w:sz w:val="22"/>
          <w:szCs w:val="22"/>
          <w:lang w:val="en-GB"/>
        </w:rPr>
        <w:t xml:space="preserve">: </w:t>
      </w:r>
      <w:hyperlink r:id="rId88" w:history="1">
        <w:r w:rsidRPr="00FE4BC7">
          <w:rPr>
            <w:rStyle w:val="Hyperlink"/>
            <w:rFonts w:ascii="Twinkl" w:hAnsi="Twinkl" w:cs="Arial"/>
            <w:sz w:val="22"/>
            <w:szCs w:val="22"/>
          </w:rPr>
          <w:t>www.giveusashout.org</w:t>
        </w:r>
      </w:hyperlink>
    </w:p>
    <w:p w14:paraId="17C5A7F4" w14:textId="77777777" w:rsidR="00544C5B" w:rsidRPr="00FE4BC7" w:rsidRDefault="00544C5B" w:rsidP="009F6BE4">
      <w:pPr>
        <w:numPr>
          <w:ilvl w:val="0"/>
          <w:numId w:val="8"/>
        </w:numPr>
        <w:rPr>
          <w:rFonts w:ascii="Twinkl" w:hAnsi="Twinkl" w:cs="Arial"/>
          <w:sz w:val="22"/>
          <w:szCs w:val="22"/>
          <w:lang w:val="en-GB"/>
        </w:rPr>
      </w:pPr>
      <w:r w:rsidRPr="00FE4BC7">
        <w:rPr>
          <w:rFonts w:ascii="Twinkl" w:hAnsi="Twinkl" w:cs="Arial"/>
          <w:sz w:val="22"/>
          <w:szCs w:val="22"/>
        </w:rPr>
        <w:t xml:space="preserve">Fearless: </w:t>
      </w:r>
      <w:hyperlink r:id="rId89" w:history="1">
        <w:r w:rsidRPr="00FE4BC7">
          <w:rPr>
            <w:rStyle w:val="Hyperlink"/>
            <w:rFonts w:ascii="Twinkl" w:hAnsi="Twinkl" w:cs="Arial"/>
            <w:sz w:val="22"/>
            <w:szCs w:val="22"/>
          </w:rPr>
          <w:t>www.fearless.org</w:t>
        </w:r>
      </w:hyperlink>
    </w:p>
    <w:p w14:paraId="14C903F3" w14:textId="77777777" w:rsidR="00544C5B" w:rsidRPr="00FE4BC7" w:rsidRDefault="00544C5B" w:rsidP="00544C5B">
      <w:pPr>
        <w:ind w:left="720"/>
        <w:rPr>
          <w:rFonts w:ascii="Twinkl" w:hAnsi="Twinkl" w:cs="Arial"/>
          <w:sz w:val="22"/>
          <w:szCs w:val="22"/>
          <w:lang w:val="en-GB"/>
        </w:rPr>
      </w:pPr>
    </w:p>
    <w:p w14:paraId="7EA93F9D"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Support for adults</w:t>
      </w:r>
    </w:p>
    <w:p w14:paraId="3DFA6F09" w14:textId="77777777" w:rsidR="00544C5B" w:rsidRPr="00FE4BC7" w:rsidRDefault="00544C5B" w:rsidP="009F6BE4">
      <w:pPr>
        <w:numPr>
          <w:ilvl w:val="0"/>
          <w:numId w:val="9"/>
        </w:numPr>
        <w:rPr>
          <w:rFonts w:ascii="Twinkl" w:hAnsi="Twinkl" w:cs="Arial"/>
          <w:sz w:val="22"/>
          <w:szCs w:val="22"/>
          <w:lang w:val="en-GB"/>
        </w:rPr>
      </w:pPr>
      <w:r w:rsidRPr="00FE4BC7">
        <w:rPr>
          <w:rFonts w:ascii="Twinkl" w:hAnsi="Twinkl" w:cs="Arial"/>
          <w:sz w:val="22"/>
          <w:szCs w:val="22"/>
          <w:lang w:val="en-GB"/>
        </w:rPr>
        <w:t xml:space="preserve">Family Lives: </w:t>
      </w:r>
      <w:hyperlink r:id="rId90" w:history="1">
        <w:r w:rsidRPr="00FE4BC7">
          <w:rPr>
            <w:rStyle w:val="Hyperlink"/>
            <w:rFonts w:ascii="Twinkl" w:hAnsi="Twinkl" w:cs="Arial"/>
            <w:bCs/>
            <w:sz w:val="22"/>
            <w:szCs w:val="22"/>
          </w:rPr>
          <w:t>www.familylives.org.uk</w:t>
        </w:r>
      </w:hyperlink>
    </w:p>
    <w:p w14:paraId="4B826FA1" w14:textId="77777777" w:rsidR="00544C5B" w:rsidRPr="00FE4BC7" w:rsidRDefault="00544C5B" w:rsidP="009F6BE4">
      <w:pPr>
        <w:numPr>
          <w:ilvl w:val="0"/>
          <w:numId w:val="9"/>
        </w:numPr>
        <w:rPr>
          <w:rFonts w:ascii="Twinkl" w:hAnsi="Twinkl" w:cs="Arial"/>
          <w:sz w:val="22"/>
          <w:szCs w:val="22"/>
          <w:lang w:val="en-GB"/>
        </w:rPr>
      </w:pPr>
      <w:r w:rsidRPr="00FE4BC7">
        <w:rPr>
          <w:rFonts w:ascii="Twinkl" w:hAnsi="Twinkl" w:cs="Arial"/>
          <w:sz w:val="22"/>
          <w:szCs w:val="22"/>
          <w:lang w:val="en-GB"/>
        </w:rPr>
        <w:t xml:space="preserve">Crime Stoppers: </w:t>
      </w:r>
      <w:hyperlink r:id="rId91" w:tgtFrame="_blank" w:history="1">
        <w:r w:rsidRPr="00FE4BC7">
          <w:rPr>
            <w:rStyle w:val="Hyperlink"/>
            <w:rFonts w:ascii="Twinkl" w:hAnsi="Twinkl" w:cs="Arial"/>
            <w:bCs/>
            <w:sz w:val="22"/>
            <w:szCs w:val="22"/>
          </w:rPr>
          <w:t>www.crimestoppers-uk.org</w:t>
        </w:r>
      </w:hyperlink>
      <w:r w:rsidRPr="00FE4BC7">
        <w:rPr>
          <w:rFonts w:ascii="Twinkl" w:hAnsi="Twinkl"/>
          <w:sz w:val="22"/>
          <w:szCs w:val="22"/>
        </w:rPr>
        <w:t xml:space="preserve"> </w:t>
      </w:r>
    </w:p>
    <w:p w14:paraId="660158A4" w14:textId="77777777" w:rsidR="00544C5B" w:rsidRPr="00FE4BC7" w:rsidRDefault="00544C5B" w:rsidP="009F6BE4">
      <w:pPr>
        <w:numPr>
          <w:ilvl w:val="0"/>
          <w:numId w:val="9"/>
        </w:numPr>
        <w:rPr>
          <w:rStyle w:val="Hyperlink"/>
          <w:rFonts w:ascii="Twinkl" w:hAnsi="Twinkl"/>
          <w:bCs/>
          <w:sz w:val="22"/>
          <w:szCs w:val="22"/>
        </w:rPr>
      </w:pPr>
      <w:r w:rsidRPr="00FE4BC7">
        <w:rPr>
          <w:rFonts w:ascii="Twinkl" w:hAnsi="Twinkl" w:cs="Arial"/>
          <w:sz w:val="22"/>
          <w:szCs w:val="22"/>
          <w:lang w:val="en-GB"/>
        </w:rPr>
        <w:t xml:space="preserve">Victim Support: </w:t>
      </w:r>
      <w:hyperlink r:id="rId92" w:history="1">
        <w:r w:rsidRPr="00FE4BC7">
          <w:rPr>
            <w:rStyle w:val="Hyperlink"/>
            <w:rFonts w:ascii="Twinkl" w:hAnsi="Twinkl" w:cs="Arial"/>
            <w:bCs/>
            <w:sz w:val="22"/>
            <w:szCs w:val="22"/>
          </w:rPr>
          <w:t>www.victimsupport.org.uk</w:t>
        </w:r>
      </w:hyperlink>
      <w:r w:rsidRPr="00FE4BC7">
        <w:rPr>
          <w:rStyle w:val="Hyperlink"/>
          <w:rFonts w:ascii="Twinkl" w:hAnsi="Twinkl"/>
          <w:bCs/>
          <w:sz w:val="22"/>
          <w:szCs w:val="22"/>
        </w:rPr>
        <w:t xml:space="preserve"> </w:t>
      </w:r>
    </w:p>
    <w:p w14:paraId="5CB26DA8" w14:textId="77777777" w:rsidR="00544C5B" w:rsidRPr="00FE4BC7" w:rsidRDefault="00544C5B" w:rsidP="009F6BE4">
      <w:pPr>
        <w:numPr>
          <w:ilvl w:val="0"/>
          <w:numId w:val="9"/>
        </w:numPr>
        <w:rPr>
          <w:rFonts w:ascii="Twinkl" w:hAnsi="Twinkl" w:cs="Arial"/>
          <w:bCs/>
          <w:sz w:val="22"/>
          <w:szCs w:val="22"/>
        </w:rPr>
      </w:pPr>
      <w:r w:rsidRPr="00FE4BC7">
        <w:rPr>
          <w:rFonts w:ascii="Twinkl" w:hAnsi="Twinkl" w:cs="Arial"/>
          <w:bCs/>
          <w:sz w:val="22"/>
          <w:szCs w:val="22"/>
        </w:rPr>
        <w:t xml:space="preserve">The Samaritans: </w:t>
      </w:r>
      <w:hyperlink r:id="rId93" w:history="1">
        <w:r w:rsidRPr="00FE4BC7">
          <w:rPr>
            <w:rStyle w:val="Hyperlink"/>
            <w:rFonts w:ascii="Twinkl" w:hAnsi="Twinkl" w:cs="Arial"/>
            <w:bCs/>
            <w:sz w:val="22"/>
            <w:szCs w:val="22"/>
          </w:rPr>
          <w:t>www.samaritans.org</w:t>
        </w:r>
      </w:hyperlink>
      <w:r w:rsidRPr="00FE4BC7">
        <w:rPr>
          <w:rFonts w:ascii="Twinkl" w:hAnsi="Twinkl" w:cs="Arial"/>
          <w:bCs/>
          <w:sz w:val="22"/>
          <w:szCs w:val="22"/>
        </w:rPr>
        <w:t xml:space="preserve"> </w:t>
      </w:r>
    </w:p>
    <w:p w14:paraId="4425BD51" w14:textId="77777777" w:rsidR="00544C5B" w:rsidRPr="00FE4BC7" w:rsidRDefault="00544C5B" w:rsidP="009F6BE4">
      <w:pPr>
        <w:numPr>
          <w:ilvl w:val="0"/>
          <w:numId w:val="9"/>
        </w:numPr>
        <w:rPr>
          <w:rFonts w:ascii="Twinkl" w:hAnsi="Twinkl" w:cs="Arial"/>
          <w:sz w:val="22"/>
          <w:szCs w:val="22"/>
          <w:lang w:val="en-GB"/>
        </w:rPr>
      </w:pPr>
      <w:r w:rsidRPr="00FE4BC7">
        <w:rPr>
          <w:rFonts w:ascii="Twinkl" w:hAnsi="Twinkl" w:cs="Arial"/>
          <w:sz w:val="22"/>
          <w:szCs w:val="22"/>
          <w:lang w:val="en-GB"/>
        </w:rPr>
        <w:t xml:space="preserve">NAPAC (National Association for People Abused in Childhood): </w:t>
      </w:r>
      <w:r w:rsidRPr="00FE4BC7">
        <w:rPr>
          <w:rStyle w:val="Hyperlink"/>
          <w:rFonts w:ascii="Twinkl" w:hAnsi="Twinkl" w:cs="Arial"/>
          <w:bCs/>
        </w:rPr>
        <w:t>www.</w:t>
      </w:r>
      <w:hyperlink r:id="rId94" w:history="1">
        <w:r w:rsidRPr="00FE4BC7">
          <w:rPr>
            <w:rStyle w:val="Hyperlink"/>
            <w:rFonts w:ascii="Twinkl" w:hAnsi="Twinkl" w:cs="Arial"/>
            <w:bCs/>
            <w:sz w:val="22"/>
            <w:szCs w:val="22"/>
          </w:rPr>
          <w:t>napac.org.uk</w:t>
        </w:r>
      </w:hyperlink>
      <w:r w:rsidRPr="00FE4BC7">
        <w:rPr>
          <w:rStyle w:val="Hyperlink"/>
          <w:rFonts w:ascii="Twinkl" w:hAnsi="Twinkl" w:cs="Arial"/>
          <w:bCs/>
          <w:sz w:val="22"/>
          <w:szCs w:val="22"/>
        </w:rPr>
        <w:t xml:space="preserve">  </w:t>
      </w:r>
    </w:p>
    <w:p w14:paraId="76DCACDB" w14:textId="77777777" w:rsidR="00544C5B" w:rsidRPr="00FE4BC7" w:rsidRDefault="00544C5B" w:rsidP="009F6BE4">
      <w:pPr>
        <w:numPr>
          <w:ilvl w:val="0"/>
          <w:numId w:val="9"/>
        </w:numPr>
        <w:rPr>
          <w:rFonts w:ascii="Twinkl" w:hAnsi="Twinkl" w:cs="Arial"/>
          <w:sz w:val="22"/>
          <w:szCs w:val="22"/>
          <w:lang w:val="en-GB"/>
        </w:rPr>
      </w:pPr>
      <w:r w:rsidRPr="00FE4BC7">
        <w:rPr>
          <w:rFonts w:ascii="Twinkl" w:hAnsi="Twinkl" w:cs="Arial"/>
          <w:sz w:val="22"/>
          <w:szCs w:val="22"/>
          <w:lang w:val="en-GB"/>
        </w:rPr>
        <w:t xml:space="preserve">MOSAC: </w:t>
      </w:r>
      <w:hyperlink r:id="rId95" w:history="1">
        <w:r w:rsidRPr="00FE4BC7">
          <w:rPr>
            <w:rStyle w:val="Hyperlink"/>
            <w:rFonts w:ascii="Twinkl" w:hAnsi="Twinkl" w:cs="Arial"/>
            <w:bCs/>
            <w:sz w:val="22"/>
            <w:szCs w:val="22"/>
          </w:rPr>
          <w:t>www.mosac.org.uk</w:t>
        </w:r>
      </w:hyperlink>
      <w:r w:rsidRPr="00FE4BC7">
        <w:rPr>
          <w:rFonts w:ascii="Twinkl" w:hAnsi="Twinkl" w:cs="Arial"/>
          <w:sz w:val="22"/>
          <w:szCs w:val="22"/>
          <w:lang w:val="en-GB"/>
        </w:rPr>
        <w:t xml:space="preserve"> </w:t>
      </w:r>
    </w:p>
    <w:p w14:paraId="0AE044FF" w14:textId="77777777" w:rsidR="00544C5B" w:rsidRPr="00FE4BC7" w:rsidRDefault="00544C5B" w:rsidP="009F6BE4">
      <w:pPr>
        <w:numPr>
          <w:ilvl w:val="0"/>
          <w:numId w:val="9"/>
        </w:numPr>
        <w:rPr>
          <w:rFonts w:ascii="Twinkl" w:hAnsi="Twinkl" w:cs="Arial"/>
          <w:bCs/>
          <w:sz w:val="22"/>
          <w:szCs w:val="22"/>
        </w:rPr>
      </w:pPr>
      <w:r w:rsidRPr="00FE4BC7">
        <w:rPr>
          <w:rFonts w:ascii="Twinkl" w:hAnsi="Twinkl" w:cs="Arial"/>
          <w:bCs/>
          <w:sz w:val="22"/>
          <w:szCs w:val="22"/>
        </w:rPr>
        <w:t xml:space="preserve">Action Fraud: </w:t>
      </w:r>
      <w:hyperlink r:id="rId96" w:history="1">
        <w:r w:rsidRPr="00FE4BC7">
          <w:rPr>
            <w:rStyle w:val="Hyperlink"/>
            <w:rFonts w:ascii="Twinkl" w:hAnsi="Twinkl" w:cs="Arial"/>
            <w:bCs/>
            <w:sz w:val="22"/>
            <w:szCs w:val="22"/>
          </w:rPr>
          <w:t>www.actionfraud.police.uk</w:t>
        </w:r>
      </w:hyperlink>
      <w:r w:rsidRPr="00FE4BC7">
        <w:rPr>
          <w:rFonts w:ascii="Twinkl" w:hAnsi="Twinkl" w:cs="Arial"/>
          <w:bCs/>
          <w:sz w:val="22"/>
          <w:szCs w:val="22"/>
        </w:rPr>
        <w:t xml:space="preserve"> </w:t>
      </w:r>
    </w:p>
    <w:p w14:paraId="58C3B2CB" w14:textId="77777777" w:rsidR="00544C5B" w:rsidRPr="00FE4BC7" w:rsidRDefault="00544C5B" w:rsidP="009F6BE4">
      <w:pPr>
        <w:numPr>
          <w:ilvl w:val="0"/>
          <w:numId w:val="9"/>
        </w:numPr>
        <w:rPr>
          <w:rFonts w:ascii="Twinkl" w:hAnsi="Twinkl" w:cs="Arial"/>
          <w:sz w:val="22"/>
          <w:szCs w:val="22"/>
          <w:lang w:val="en-GB"/>
        </w:rPr>
      </w:pPr>
      <w:r w:rsidRPr="00FE4BC7">
        <w:rPr>
          <w:rStyle w:val="Hyperlink"/>
          <w:rFonts w:ascii="Twinkl" w:hAnsi="Twinkl" w:cs="Arial"/>
          <w:bCs/>
          <w:color w:val="auto"/>
          <w:sz w:val="22"/>
          <w:szCs w:val="22"/>
          <w:u w:val="none"/>
        </w:rPr>
        <w:t>S</w:t>
      </w:r>
      <w:proofErr w:type="spellStart"/>
      <w:r w:rsidRPr="00FE4BC7">
        <w:rPr>
          <w:rFonts w:ascii="Twinkl" w:hAnsi="Twinkl" w:cs="Arial"/>
          <w:sz w:val="22"/>
          <w:szCs w:val="22"/>
          <w:lang w:val="en-GB"/>
        </w:rPr>
        <w:t>hout</w:t>
      </w:r>
      <w:proofErr w:type="spellEnd"/>
      <w:r w:rsidRPr="00FE4BC7">
        <w:rPr>
          <w:rFonts w:ascii="Twinkl" w:hAnsi="Twinkl" w:cs="Arial"/>
          <w:sz w:val="22"/>
          <w:szCs w:val="22"/>
          <w:lang w:val="en-GB"/>
        </w:rPr>
        <w:t xml:space="preserve">: </w:t>
      </w:r>
      <w:hyperlink r:id="rId97" w:history="1">
        <w:r w:rsidRPr="00FE4BC7">
          <w:rPr>
            <w:rStyle w:val="Hyperlink"/>
            <w:rFonts w:ascii="Twinkl" w:hAnsi="Twinkl" w:cs="Arial"/>
            <w:sz w:val="22"/>
            <w:szCs w:val="22"/>
          </w:rPr>
          <w:t>www.giveusashout.org</w:t>
        </w:r>
      </w:hyperlink>
    </w:p>
    <w:p w14:paraId="66AEEC83" w14:textId="77777777" w:rsidR="00544C5B" w:rsidRPr="00FE4BC7" w:rsidRDefault="00544C5B" w:rsidP="00544C5B">
      <w:pPr>
        <w:rPr>
          <w:rFonts w:ascii="Twinkl" w:hAnsi="Twinkl" w:cs="Arial"/>
          <w:bCs/>
          <w:sz w:val="22"/>
          <w:szCs w:val="22"/>
        </w:rPr>
      </w:pPr>
    </w:p>
    <w:p w14:paraId="5FB44477" w14:textId="77777777" w:rsidR="00544C5B" w:rsidRPr="00FE4BC7" w:rsidRDefault="00544C5B" w:rsidP="00544C5B">
      <w:pPr>
        <w:rPr>
          <w:rFonts w:ascii="Twinkl" w:hAnsi="Twinkl" w:cs="Arial"/>
          <w:b/>
          <w:sz w:val="22"/>
          <w:szCs w:val="22"/>
        </w:rPr>
      </w:pPr>
      <w:r w:rsidRPr="00FE4BC7">
        <w:rPr>
          <w:rFonts w:ascii="Twinkl" w:hAnsi="Twinkl" w:cs="Arial"/>
          <w:b/>
          <w:sz w:val="22"/>
          <w:szCs w:val="22"/>
        </w:rPr>
        <w:t>Support for Learning Disabilities</w:t>
      </w:r>
    </w:p>
    <w:p w14:paraId="21B37222" w14:textId="77777777" w:rsidR="00544C5B" w:rsidRPr="00FE4BC7" w:rsidRDefault="00544C5B" w:rsidP="009F6BE4">
      <w:pPr>
        <w:numPr>
          <w:ilvl w:val="0"/>
          <w:numId w:val="10"/>
        </w:numPr>
        <w:rPr>
          <w:rFonts w:ascii="Twinkl" w:hAnsi="Twinkl" w:cs="Arial"/>
          <w:bCs/>
          <w:sz w:val="22"/>
          <w:szCs w:val="22"/>
        </w:rPr>
      </w:pPr>
      <w:r w:rsidRPr="00FE4BC7">
        <w:rPr>
          <w:rFonts w:ascii="Twinkl" w:hAnsi="Twinkl" w:cs="Arial"/>
          <w:bCs/>
          <w:sz w:val="22"/>
          <w:szCs w:val="22"/>
        </w:rPr>
        <w:t xml:space="preserve">Respond: </w:t>
      </w:r>
      <w:hyperlink r:id="rId98" w:history="1">
        <w:r w:rsidRPr="00FE4BC7">
          <w:rPr>
            <w:rStyle w:val="Hyperlink"/>
            <w:rFonts w:ascii="Twinkl" w:hAnsi="Twinkl" w:cs="Arial"/>
            <w:bCs/>
            <w:sz w:val="22"/>
            <w:szCs w:val="22"/>
          </w:rPr>
          <w:t>www.respond.org.uk</w:t>
        </w:r>
      </w:hyperlink>
      <w:r w:rsidRPr="00FE4BC7">
        <w:rPr>
          <w:rFonts w:ascii="Twinkl" w:hAnsi="Twinkl" w:cs="Arial"/>
          <w:bCs/>
          <w:sz w:val="22"/>
          <w:szCs w:val="22"/>
        </w:rPr>
        <w:t xml:space="preserve"> </w:t>
      </w:r>
    </w:p>
    <w:p w14:paraId="7C2E4137" w14:textId="77777777" w:rsidR="00544C5B" w:rsidRPr="00FE4BC7" w:rsidRDefault="00544C5B" w:rsidP="009F6BE4">
      <w:pPr>
        <w:numPr>
          <w:ilvl w:val="0"/>
          <w:numId w:val="10"/>
        </w:numPr>
        <w:rPr>
          <w:rFonts w:ascii="Twinkl" w:hAnsi="Twinkl" w:cs="Arial"/>
          <w:bCs/>
          <w:sz w:val="22"/>
          <w:szCs w:val="22"/>
        </w:rPr>
      </w:pPr>
      <w:r w:rsidRPr="00FE4BC7">
        <w:rPr>
          <w:rFonts w:ascii="Twinkl" w:hAnsi="Twinkl" w:cs="Arial"/>
          <w:bCs/>
          <w:sz w:val="22"/>
          <w:szCs w:val="22"/>
        </w:rPr>
        <w:t xml:space="preserve">Mencap: </w:t>
      </w:r>
      <w:hyperlink r:id="rId99" w:history="1">
        <w:r w:rsidRPr="00FE4BC7">
          <w:rPr>
            <w:rStyle w:val="Hyperlink"/>
            <w:rFonts w:ascii="Twinkl" w:hAnsi="Twinkl" w:cs="Arial"/>
            <w:bCs/>
            <w:sz w:val="22"/>
            <w:szCs w:val="22"/>
          </w:rPr>
          <w:t>www.mencap.org.uk</w:t>
        </w:r>
      </w:hyperlink>
      <w:r w:rsidRPr="00FE4BC7">
        <w:rPr>
          <w:rFonts w:ascii="Twinkl" w:hAnsi="Twinkl" w:cs="Arial"/>
          <w:bCs/>
          <w:sz w:val="22"/>
          <w:szCs w:val="22"/>
        </w:rPr>
        <w:t xml:space="preserve"> </w:t>
      </w:r>
    </w:p>
    <w:p w14:paraId="1588C408" w14:textId="77777777" w:rsidR="00544C5B" w:rsidRPr="00FE4BC7" w:rsidRDefault="00544C5B" w:rsidP="00544C5B">
      <w:pPr>
        <w:rPr>
          <w:rFonts w:ascii="Twinkl" w:hAnsi="Twinkl" w:cs="Arial"/>
          <w:b/>
          <w:bCs/>
          <w:sz w:val="22"/>
          <w:szCs w:val="22"/>
        </w:rPr>
      </w:pPr>
    </w:p>
    <w:p w14:paraId="3AD533DC" w14:textId="77777777" w:rsidR="00544C5B" w:rsidRPr="00FE4BC7" w:rsidRDefault="00544C5B" w:rsidP="00544C5B">
      <w:pPr>
        <w:rPr>
          <w:rFonts w:ascii="Twinkl" w:hAnsi="Twinkl" w:cs="Arial"/>
          <w:b/>
          <w:bCs/>
          <w:sz w:val="22"/>
          <w:szCs w:val="22"/>
        </w:rPr>
      </w:pPr>
      <w:r w:rsidRPr="00FE4BC7">
        <w:rPr>
          <w:rFonts w:ascii="Twinkl" w:hAnsi="Twinkl" w:cs="Arial"/>
          <w:b/>
          <w:bCs/>
          <w:sz w:val="22"/>
          <w:szCs w:val="22"/>
        </w:rPr>
        <w:t>Domestic Abuse</w:t>
      </w:r>
    </w:p>
    <w:p w14:paraId="2033474E" w14:textId="77777777" w:rsidR="00544C5B" w:rsidRPr="00FE4BC7" w:rsidRDefault="00544C5B" w:rsidP="009F6BE4">
      <w:pPr>
        <w:numPr>
          <w:ilvl w:val="0"/>
          <w:numId w:val="11"/>
        </w:numPr>
        <w:rPr>
          <w:rFonts w:ascii="Twinkl" w:hAnsi="Twinkl" w:cs="Arial"/>
          <w:bCs/>
          <w:sz w:val="22"/>
          <w:szCs w:val="22"/>
        </w:rPr>
      </w:pPr>
      <w:r w:rsidRPr="00FE4BC7">
        <w:rPr>
          <w:rFonts w:ascii="Twinkl" w:hAnsi="Twinkl" w:cs="Arial"/>
          <w:bCs/>
          <w:sz w:val="22"/>
          <w:szCs w:val="22"/>
        </w:rPr>
        <w:t xml:space="preserve">Domestic abuse services: </w:t>
      </w:r>
      <w:hyperlink r:id="rId100" w:history="1">
        <w:r w:rsidRPr="00FE4BC7">
          <w:rPr>
            <w:rStyle w:val="Hyperlink"/>
            <w:rFonts w:ascii="Twinkl" w:hAnsi="Twinkl" w:cs="Arial"/>
            <w:bCs/>
            <w:sz w:val="22"/>
            <w:szCs w:val="22"/>
          </w:rPr>
          <w:t>www.domesticabuseservices.org.uk</w:t>
        </w:r>
      </w:hyperlink>
      <w:r w:rsidRPr="00FE4BC7">
        <w:rPr>
          <w:rFonts w:ascii="Twinkl" w:hAnsi="Twinkl" w:cs="Arial"/>
          <w:bCs/>
          <w:sz w:val="22"/>
          <w:szCs w:val="22"/>
        </w:rPr>
        <w:t xml:space="preserve"> </w:t>
      </w:r>
    </w:p>
    <w:p w14:paraId="6A4340A4" w14:textId="77777777" w:rsidR="00544C5B" w:rsidRPr="00FE4BC7" w:rsidRDefault="00544C5B" w:rsidP="009F6BE4">
      <w:pPr>
        <w:numPr>
          <w:ilvl w:val="0"/>
          <w:numId w:val="11"/>
        </w:numPr>
        <w:rPr>
          <w:rFonts w:ascii="Twinkl" w:hAnsi="Twinkl" w:cs="Arial"/>
          <w:bCs/>
          <w:sz w:val="22"/>
          <w:szCs w:val="22"/>
        </w:rPr>
      </w:pPr>
      <w:r w:rsidRPr="00FE4BC7">
        <w:rPr>
          <w:rFonts w:ascii="Twinkl" w:hAnsi="Twinkl" w:cs="Arial"/>
          <w:bCs/>
          <w:sz w:val="22"/>
          <w:szCs w:val="22"/>
        </w:rPr>
        <w:t xml:space="preserve">Refuge: </w:t>
      </w:r>
      <w:hyperlink r:id="rId101" w:history="1">
        <w:r w:rsidRPr="00FE4BC7">
          <w:rPr>
            <w:rStyle w:val="Hyperlink"/>
            <w:rFonts w:ascii="Twinkl" w:hAnsi="Twinkl" w:cs="Arial"/>
            <w:bCs/>
            <w:sz w:val="22"/>
            <w:szCs w:val="22"/>
          </w:rPr>
          <w:t>www.refuge.org.uk</w:t>
        </w:r>
      </w:hyperlink>
      <w:r w:rsidRPr="00FE4BC7">
        <w:rPr>
          <w:rFonts w:ascii="Twinkl" w:hAnsi="Twinkl" w:cs="Arial"/>
          <w:bCs/>
          <w:sz w:val="22"/>
          <w:szCs w:val="22"/>
        </w:rPr>
        <w:t xml:space="preserve"> </w:t>
      </w:r>
    </w:p>
    <w:p w14:paraId="3113D475" w14:textId="77777777" w:rsidR="00544C5B" w:rsidRPr="00FE4BC7" w:rsidRDefault="00544C5B" w:rsidP="009F6BE4">
      <w:pPr>
        <w:numPr>
          <w:ilvl w:val="0"/>
          <w:numId w:val="11"/>
        </w:numPr>
        <w:rPr>
          <w:rFonts w:ascii="Twinkl" w:hAnsi="Twinkl" w:cs="Arial"/>
          <w:bCs/>
          <w:sz w:val="22"/>
          <w:szCs w:val="22"/>
        </w:rPr>
      </w:pPr>
      <w:r w:rsidRPr="00FE4BC7">
        <w:rPr>
          <w:rFonts w:ascii="Twinkl" w:hAnsi="Twinkl" w:cs="Arial"/>
          <w:bCs/>
          <w:sz w:val="22"/>
          <w:szCs w:val="22"/>
        </w:rPr>
        <w:t xml:space="preserve">Women’s Aid: </w:t>
      </w:r>
      <w:hyperlink r:id="rId102" w:history="1">
        <w:r w:rsidRPr="00FE4BC7">
          <w:rPr>
            <w:rStyle w:val="Hyperlink"/>
            <w:rFonts w:ascii="Twinkl" w:hAnsi="Twinkl" w:cs="Arial"/>
            <w:bCs/>
            <w:sz w:val="22"/>
            <w:szCs w:val="22"/>
          </w:rPr>
          <w:t>www.womensaid.org.uk</w:t>
        </w:r>
      </w:hyperlink>
      <w:r w:rsidRPr="00FE4BC7">
        <w:rPr>
          <w:rFonts w:ascii="Twinkl" w:hAnsi="Twinkl" w:cs="Arial"/>
          <w:bCs/>
          <w:sz w:val="22"/>
          <w:szCs w:val="22"/>
        </w:rPr>
        <w:t xml:space="preserve"> </w:t>
      </w:r>
    </w:p>
    <w:p w14:paraId="60CA502A" w14:textId="77777777" w:rsidR="00544C5B" w:rsidRPr="00FE4BC7" w:rsidRDefault="00544C5B" w:rsidP="009F6BE4">
      <w:pPr>
        <w:numPr>
          <w:ilvl w:val="0"/>
          <w:numId w:val="11"/>
        </w:numPr>
        <w:rPr>
          <w:rFonts w:ascii="Twinkl" w:hAnsi="Twinkl" w:cs="Arial"/>
          <w:bCs/>
          <w:sz w:val="22"/>
          <w:szCs w:val="22"/>
        </w:rPr>
      </w:pPr>
      <w:r w:rsidRPr="00FE4BC7">
        <w:rPr>
          <w:rFonts w:ascii="Twinkl" w:hAnsi="Twinkl" w:cs="Arial"/>
          <w:bCs/>
          <w:sz w:val="22"/>
          <w:szCs w:val="22"/>
        </w:rPr>
        <w:t xml:space="preserve">Men’s Advice Line: </w:t>
      </w:r>
      <w:hyperlink r:id="rId103" w:history="1">
        <w:r w:rsidRPr="00FE4BC7">
          <w:rPr>
            <w:rStyle w:val="Hyperlink"/>
            <w:rFonts w:ascii="Twinkl" w:hAnsi="Twinkl" w:cs="Arial"/>
            <w:bCs/>
            <w:sz w:val="22"/>
            <w:szCs w:val="22"/>
          </w:rPr>
          <w:t>www.mensadviceline.org.uk</w:t>
        </w:r>
      </w:hyperlink>
    </w:p>
    <w:p w14:paraId="4C7235EC" w14:textId="77777777" w:rsidR="00544C5B" w:rsidRPr="00FE4BC7" w:rsidRDefault="00544C5B" w:rsidP="009F6BE4">
      <w:pPr>
        <w:numPr>
          <w:ilvl w:val="0"/>
          <w:numId w:val="11"/>
        </w:numPr>
        <w:rPr>
          <w:rFonts w:ascii="Twinkl" w:hAnsi="Twinkl" w:cs="Arial"/>
          <w:bCs/>
          <w:sz w:val="22"/>
          <w:szCs w:val="22"/>
        </w:rPr>
      </w:pPr>
      <w:r w:rsidRPr="00FE4BC7">
        <w:rPr>
          <w:rFonts w:ascii="Twinkl" w:hAnsi="Twinkl" w:cs="Arial"/>
          <w:bCs/>
          <w:sz w:val="22"/>
          <w:szCs w:val="22"/>
        </w:rPr>
        <w:t xml:space="preserve">Mankind: </w:t>
      </w:r>
      <w:hyperlink r:id="rId104" w:history="1">
        <w:r w:rsidRPr="00FE4BC7">
          <w:rPr>
            <w:rStyle w:val="Hyperlink"/>
            <w:rFonts w:ascii="Twinkl" w:hAnsi="Twinkl" w:cs="Arial"/>
            <w:bCs/>
            <w:sz w:val="22"/>
            <w:szCs w:val="22"/>
          </w:rPr>
          <w:t>www.mankindcounselling.org.uk</w:t>
        </w:r>
      </w:hyperlink>
      <w:r w:rsidRPr="00FE4BC7">
        <w:rPr>
          <w:rFonts w:ascii="Twinkl" w:hAnsi="Twinkl" w:cs="Arial"/>
          <w:bCs/>
          <w:sz w:val="22"/>
          <w:szCs w:val="22"/>
        </w:rPr>
        <w:t xml:space="preserve"> </w:t>
      </w:r>
    </w:p>
    <w:p w14:paraId="548B7055" w14:textId="77777777" w:rsidR="00544C5B" w:rsidRPr="00FE4BC7" w:rsidRDefault="00544C5B" w:rsidP="009F6BE4">
      <w:pPr>
        <w:numPr>
          <w:ilvl w:val="0"/>
          <w:numId w:val="11"/>
        </w:numPr>
        <w:rPr>
          <w:rFonts w:ascii="Twinkl" w:hAnsi="Twinkl" w:cs="Arial"/>
          <w:bCs/>
          <w:sz w:val="24"/>
          <w:szCs w:val="24"/>
        </w:rPr>
      </w:pPr>
      <w:r w:rsidRPr="00FE4BC7">
        <w:rPr>
          <w:rFonts w:ascii="Twinkl" w:hAnsi="Twinkl" w:cs="Arial"/>
          <w:sz w:val="22"/>
          <w:szCs w:val="22"/>
        </w:rPr>
        <w:t xml:space="preserve">National Domestic Abuse Helpline: </w:t>
      </w:r>
      <w:hyperlink r:id="rId105" w:history="1">
        <w:r w:rsidRPr="00FE4BC7">
          <w:rPr>
            <w:rStyle w:val="Hyperlink"/>
            <w:rFonts w:ascii="Twinkl" w:hAnsi="Twinkl" w:cs="Arial"/>
            <w:sz w:val="22"/>
            <w:szCs w:val="22"/>
          </w:rPr>
          <w:t>www.nationaldahelpline.org.uk</w:t>
        </w:r>
      </w:hyperlink>
    </w:p>
    <w:p w14:paraId="04613F4E" w14:textId="77777777" w:rsidR="00544C5B" w:rsidRPr="00FE4BC7" w:rsidRDefault="00544C5B" w:rsidP="009F6BE4">
      <w:pPr>
        <w:numPr>
          <w:ilvl w:val="0"/>
          <w:numId w:val="11"/>
        </w:numPr>
        <w:rPr>
          <w:rFonts w:ascii="Twinkl" w:hAnsi="Twinkl" w:cs="Arial"/>
          <w:bCs/>
          <w:sz w:val="26"/>
          <w:szCs w:val="26"/>
        </w:rPr>
      </w:pPr>
      <w:r w:rsidRPr="00FE4BC7">
        <w:rPr>
          <w:rFonts w:ascii="Twinkl" w:hAnsi="Twinkl" w:cs="Arial"/>
          <w:sz w:val="22"/>
          <w:szCs w:val="22"/>
        </w:rPr>
        <w:t xml:space="preserve">Respect Phoneline: </w:t>
      </w:r>
      <w:hyperlink r:id="rId106" w:history="1">
        <w:r w:rsidRPr="00FE4BC7">
          <w:rPr>
            <w:rStyle w:val="Hyperlink"/>
            <w:rFonts w:ascii="Twinkl" w:hAnsi="Twinkl" w:cs="Arial"/>
            <w:sz w:val="22"/>
            <w:szCs w:val="22"/>
          </w:rPr>
          <w:t>https://respectphoneline.org.uk</w:t>
        </w:r>
      </w:hyperlink>
    </w:p>
    <w:p w14:paraId="21C63F52" w14:textId="77777777" w:rsidR="00544C5B" w:rsidRPr="00FE4BC7" w:rsidRDefault="00544C5B" w:rsidP="00544C5B">
      <w:pPr>
        <w:rPr>
          <w:rFonts w:ascii="Twinkl" w:hAnsi="Twinkl" w:cs="Arial"/>
          <w:b/>
          <w:sz w:val="22"/>
          <w:szCs w:val="22"/>
          <w:lang w:val="en-GB"/>
        </w:rPr>
      </w:pPr>
    </w:p>
    <w:p w14:paraId="4D77F82B"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Honour Based Abuse</w:t>
      </w:r>
    </w:p>
    <w:p w14:paraId="0E785920" w14:textId="77777777" w:rsidR="00544C5B" w:rsidRPr="00FE4BC7" w:rsidRDefault="00544C5B" w:rsidP="009F6BE4">
      <w:pPr>
        <w:numPr>
          <w:ilvl w:val="0"/>
          <w:numId w:val="12"/>
        </w:numPr>
        <w:rPr>
          <w:rFonts w:ascii="Twinkl" w:hAnsi="Twinkl" w:cs="Arial"/>
          <w:sz w:val="22"/>
          <w:szCs w:val="22"/>
          <w:lang w:val="en-GB"/>
        </w:rPr>
      </w:pPr>
      <w:r w:rsidRPr="00FE4BC7">
        <w:rPr>
          <w:rFonts w:ascii="Twinkl" w:hAnsi="Twinkl" w:cs="Arial"/>
          <w:sz w:val="22"/>
          <w:szCs w:val="22"/>
          <w:lang w:val="en-GB"/>
        </w:rPr>
        <w:lastRenderedPageBreak/>
        <w:t xml:space="preserve">Forced Marriage Unit: </w:t>
      </w:r>
      <w:hyperlink r:id="rId107" w:history="1">
        <w:r w:rsidRPr="00FE4BC7">
          <w:rPr>
            <w:rStyle w:val="Hyperlink"/>
            <w:rFonts w:ascii="Twinkl" w:hAnsi="Twinkl" w:cs="Arial"/>
            <w:bCs/>
            <w:sz w:val="22"/>
            <w:szCs w:val="22"/>
          </w:rPr>
          <w:t>www.gov.uk/guidance/forced-marriage</w:t>
        </w:r>
      </w:hyperlink>
      <w:r w:rsidRPr="00FE4BC7">
        <w:rPr>
          <w:rFonts w:ascii="Twinkl" w:hAnsi="Twinkl" w:cs="Arial"/>
          <w:sz w:val="22"/>
          <w:szCs w:val="22"/>
          <w:lang w:val="en-GB"/>
        </w:rPr>
        <w:t xml:space="preserve"> </w:t>
      </w:r>
    </w:p>
    <w:p w14:paraId="39FFC963" w14:textId="77777777" w:rsidR="00544C5B" w:rsidRPr="00FE4BC7" w:rsidRDefault="00544C5B" w:rsidP="009F6BE4">
      <w:pPr>
        <w:numPr>
          <w:ilvl w:val="0"/>
          <w:numId w:val="12"/>
        </w:numPr>
        <w:rPr>
          <w:rFonts w:ascii="Twinkl" w:hAnsi="Twinkl" w:cs="Arial"/>
          <w:sz w:val="22"/>
          <w:szCs w:val="22"/>
          <w:lang w:val="en-GB"/>
        </w:rPr>
      </w:pPr>
      <w:r w:rsidRPr="00FE4BC7">
        <w:rPr>
          <w:rFonts w:ascii="Twinkl" w:hAnsi="Twinkl" w:cs="Arial"/>
          <w:sz w:val="22"/>
          <w:szCs w:val="22"/>
          <w:lang w:val="en-GB"/>
        </w:rPr>
        <w:t xml:space="preserve">FGM Factsheet: </w:t>
      </w:r>
      <w:hyperlink r:id="rId108" w:history="1">
        <w:r w:rsidRPr="00FE4BC7">
          <w:rPr>
            <w:rStyle w:val="Hyperlink"/>
            <w:rFonts w:ascii="Twinkl" w:hAnsi="Twinkl" w:cs="Arial"/>
            <w:bCs/>
            <w:sz w:val="22"/>
            <w:szCs w:val="22"/>
          </w:rPr>
          <w:t>https://assets.publishing.service.gov.uk/government/uploads/system/uploads/attachment_data/file/496415/6_1639_HO_SP_FGM_mandatory_reporting_Fact_sheet_Web.pdf</w:t>
        </w:r>
      </w:hyperlink>
    </w:p>
    <w:p w14:paraId="24DDAD9D" w14:textId="77777777" w:rsidR="00544C5B" w:rsidRPr="00FE4BC7" w:rsidRDefault="00544C5B" w:rsidP="009F6BE4">
      <w:pPr>
        <w:numPr>
          <w:ilvl w:val="0"/>
          <w:numId w:val="12"/>
        </w:numPr>
        <w:rPr>
          <w:rFonts w:ascii="Twinkl" w:hAnsi="Twinkl" w:cs="Arial"/>
          <w:sz w:val="22"/>
          <w:szCs w:val="22"/>
          <w:lang w:val="en-GB"/>
        </w:rPr>
      </w:pPr>
      <w:r w:rsidRPr="00FE4BC7">
        <w:rPr>
          <w:rFonts w:ascii="Twinkl" w:hAnsi="Twinkl" w:cs="Arial"/>
          <w:sz w:val="22"/>
          <w:szCs w:val="22"/>
          <w:lang w:val="en-GB"/>
        </w:rPr>
        <w:t xml:space="preserve">Mandatory reporting of female genital mutilation: procedural information: </w:t>
      </w:r>
      <w:hyperlink r:id="rId109" w:history="1">
        <w:r w:rsidRPr="00FE4BC7">
          <w:rPr>
            <w:rStyle w:val="Hyperlink"/>
            <w:rFonts w:ascii="Twinkl" w:hAnsi="Twinkl" w:cs="Arial"/>
            <w:bCs/>
            <w:sz w:val="22"/>
            <w:szCs w:val="22"/>
          </w:rPr>
          <w:t>www.gov.uk/government/publications/mandatory-reporting-of-female-genital-mutilation-procedural-information</w:t>
        </w:r>
      </w:hyperlink>
    </w:p>
    <w:p w14:paraId="675A20EC" w14:textId="77777777" w:rsidR="00544C5B" w:rsidRPr="00FE4BC7" w:rsidRDefault="00544C5B" w:rsidP="00544C5B">
      <w:pPr>
        <w:rPr>
          <w:rFonts w:ascii="Twinkl" w:hAnsi="Twinkl" w:cs="Arial"/>
          <w:sz w:val="22"/>
          <w:szCs w:val="22"/>
          <w:lang w:val="en-GB"/>
        </w:rPr>
      </w:pPr>
    </w:p>
    <w:p w14:paraId="07ADE31E"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Contextual Safeguarding, Peer on Peer abuse, Sexual Exploitation and Criminal Exploitation:</w:t>
      </w:r>
    </w:p>
    <w:p w14:paraId="34EEA029" w14:textId="77777777" w:rsidR="00544C5B" w:rsidRPr="00FE4BC7" w:rsidRDefault="00544C5B" w:rsidP="008B18E9">
      <w:pPr>
        <w:numPr>
          <w:ilvl w:val="0"/>
          <w:numId w:val="44"/>
        </w:numPr>
        <w:rPr>
          <w:rFonts w:ascii="Twinkl" w:hAnsi="Twinkl"/>
        </w:rPr>
      </w:pPr>
      <w:r w:rsidRPr="00FE4BC7">
        <w:rPr>
          <w:rFonts w:ascii="Twinkl" w:hAnsi="Twinkl" w:cs="Arial"/>
          <w:bCs/>
          <w:sz w:val="22"/>
          <w:szCs w:val="22"/>
        </w:rPr>
        <w:t xml:space="preserve">Contextual Safeguarding Network: </w:t>
      </w:r>
      <w:hyperlink r:id="rId110" w:history="1">
        <w:r w:rsidRPr="00FE4BC7">
          <w:rPr>
            <w:rStyle w:val="Hyperlink"/>
            <w:rFonts w:ascii="Twinkl" w:hAnsi="Twinkl" w:cs="Arial"/>
            <w:bCs/>
            <w:sz w:val="22"/>
            <w:szCs w:val="22"/>
          </w:rPr>
          <w:t>https://contextualsafeguarding.org.uk</w:t>
        </w:r>
      </w:hyperlink>
      <w:r w:rsidRPr="00FE4BC7">
        <w:rPr>
          <w:rFonts w:ascii="Twinkl" w:hAnsi="Twinkl"/>
        </w:rPr>
        <w:t xml:space="preserve"> </w:t>
      </w:r>
    </w:p>
    <w:p w14:paraId="41830974" w14:textId="77777777" w:rsidR="00544C5B" w:rsidRPr="00FE4BC7" w:rsidRDefault="00544C5B" w:rsidP="008B18E9">
      <w:pPr>
        <w:numPr>
          <w:ilvl w:val="0"/>
          <w:numId w:val="44"/>
        </w:numPr>
        <w:rPr>
          <w:rFonts w:ascii="Twinkl" w:hAnsi="Twinkl" w:cs="Arial"/>
          <w:bCs/>
          <w:sz w:val="22"/>
          <w:szCs w:val="22"/>
        </w:rPr>
      </w:pPr>
      <w:r w:rsidRPr="00FE4BC7">
        <w:rPr>
          <w:rFonts w:ascii="Twinkl" w:hAnsi="Twinkl" w:cs="Arial"/>
          <w:bCs/>
          <w:sz w:val="22"/>
          <w:szCs w:val="22"/>
        </w:rPr>
        <w:t>National Crime Agency:</w:t>
      </w:r>
      <w:r w:rsidRPr="00FE4BC7">
        <w:rPr>
          <w:rFonts w:ascii="Twinkl" w:hAnsi="Twinkl"/>
        </w:rPr>
        <w:t xml:space="preserve"> </w:t>
      </w:r>
      <w:hyperlink r:id="rId111" w:history="1">
        <w:r w:rsidRPr="00FE4BC7">
          <w:rPr>
            <w:rStyle w:val="Hyperlink"/>
            <w:rFonts w:ascii="Twinkl" w:hAnsi="Twinkl" w:cs="Arial"/>
            <w:bCs/>
            <w:sz w:val="22"/>
            <w:szCs w:val="22"/>
          </w:rPr>
          <w:t>www.nationalcrimeagency.gov.uk/who-we-are</w:t>
        </w:r>
      </w:hyperlink>
      <w:r w:rsidRPr="00FE4BC7">
        <w:rPr>
          <w:rFonts w:ascii="Twinkl" w:hAnsi="Twinkl" w:cs="Arial"/>
          <w:bCs/>
          <w:sz w:val="22"/>
          <w:szCs w:val="22"/>
        </w:rPr>
        <w:t xml:space="preserve"> </w:t>
      </w:r>
    </w:p>
    <w:p w14:paraId="5B0E88B2" w14:textId="77777777" w:rsidR="00544C5B" w:rsidRPr="00FE4BC7" w:rsidRDefault="00544C5B" w:rsidP="008B18E9">
      <w:pPr>
        <w:numPr>
          <w:ilvl w:val="0"/>
          <w:numId w:val="44"/>
        </w:numPr>
        <w:rPr>
          <w:rFonts w:ascii="Twinkl" w:hAnsi="Twinkl" w:cs="Arial"/>
          <w:b/>
          <w:sz w:val="22"/>
          <w:szCs w:val="22"/>
          <w:lang w:val="en-GB"/>
        </w:rPr>
      </w:pPr>
      <w:r w:rsidRPr="00FE4BC7">
        <w:rPr>
          <w:rFonts w:ascii="Twinkl" w:hAnsi="Twinkl" w:cs="Arial"/>
          <w:sz w:val="22"/>
          <w:szCs w:val="22"/>
          <w:lang w:val="en-GB"/>
        </w:rPr>
        <w:t>Rape Crisis:</w:t>
      </w:r>
      <w:r w:rsidRPr="00FE4BC7">
        <w:rPr>
          <w:rFonts w:ascii="Twinkl" w:hAnsi="Twinkl" w:cs="Arial"/>
          <w:b/>
          <w:sz w:val="22"/>
          <w:szCs w:val="22"/>
          <w:lang w:val="en-GB"/>
        </w:rPr>
        <w:t xml:space="preserve"> </w:t>
      </w:r>
      <w:hyperlink r:id="rId112" w:history="1">
        <w:r w:rsidRPr="00FE4BC7">
          <w:rPr>
            <w:rStyle w:val="Hyperlink"/>
            <w:rFonts w:ascii="Twinkl" w:hAnsi="Twinkl" w:cs="Arial"/>
            <w:bCs/>
            <w:sz w:val="22"/>
            <w:szCs w:val="22"/>
          </w:rPr>
          <w:t>https://rapecrisis.org.uk</w:t>
        </w:r>
      </w:hyperlink>
      <w:r w:rsidRPr="00FE4BC7">
        <w:rPr>
          <w:rFonts w:ascii="Twinkl" w:hAnsi="Twinkl" w:cs="Arial"/>
          <w:b/>
          <w:sz w:val="22"/>
          <w:szCs w:val="22"/>
          <w:lang w:val="en-GB"/>
        </w:rPr>
        <w:t xml:space="preserve"> </w:t>
      </w:r>
    </w:p>
    <w:p w14:paraId="579F0189" w14:textId="77777777" w:rsidR="00544C5B" w:rsidRPr="00FE4BC7" w:rsidRDefault="00544C5B" w:rsidP="008B18E9">
      <w:pPr>
        <w:numPr>
          <w:ilvl w:val="0"/>
          <w:numId w:val="44"/>
        </w:numPr>
        <w:rPr>
          <w:rStyle w:val="Hyperlink"/>
          <w:rFonts w:ascii="Twinkl" w:hAnsi="Twinkl" w:cs="Arial"/>
          <w:b/>
          <w:color w:val="auto"/>
          <w:sz w:val="22"/>
          <w:szCs w:val="22"/>
          <w:u w:val="none"/>
          <w:lang w:val="en-GB"/>
        </w:rPr>
      </w:pPr>
      <w:r w:rsidRPr="00FE4BC7">
        <w:rPr>
          <w:rFonts w:ascii="Twinkl" w:hAnsi="Twinkl" w:cs="Arial"/>
          <w:sz w:val="22"/>
          <w:szCs w:val="22"/>
          <w:lang w:val="en-GB"/>
        </w:rPr>
        <w:t xml:space="preserve">Lucy Faithfull Foundation: </w:t>
      </w:r>
      <w:hyperlink r:id="rId113" w:history="1">
        <w:r w:rsidRPr="00FE4BC7">
          <w:rPr>
            <w:rStyle w:val="Hyperlink"/>
            <w:rFonts w:ascii="Twinkl" w:hAnsi="Twinkl" w:cs="Arial"/>
            <w:bCs/>
            <w:sz w:val="22"/>
            <w:szCs w:val="22"/>
          </w:rPr>
          <w:t>www.lucyfaithfull.org.uk</w:t>
        </w:r>
      </w:hyperlink>
      <w:r w:rsidRPr="00FE4BC7">
        <w:rPr>
          <w:rStyle w:val="Hyperlink"/>
          <w:rFonts w:ascii="Twinkl" w:hAnsi="Twinkl" w:cs="Arial"/>
          <w:bCs/>
          <w:sz w:val="22"/>
          <w:szCs w:val="22"/>
        </w:rPr>
        <w:t xml:space="preserve"> </w:t>
      </w:r>
    </w:p>
    <w:p w14:paraId="0A0ABBB1" w14:textId="77777777" w:rsidR="00544C5B" w:rsidRPr="00FE4BC7" w:rsidRDefault="00544C5B" w:rsidP="008B18E9">
      <w:pPr>
        <w:numPr>
          <w:ilvl w:val="0"/>
          <w:numId w:val="44"/>
        </w:numPr>
        <w:rPr>
          <w:rStyle w:val="Hyperlink"/>
          <w:rFonts w:ascii="Twinkl" w:hAnsi="Twinkl" w:cs="Arial"/>
          <w:b/>
          <w:color w:val="auto"/>
          <w:sz w:val="22"/>
          <w:szCs w:val="22"/>
          <w:u w:val="none"/>
          <w:lang w:val="en-GB"/>
        </w:rPr>
      </w:pPr>
      <w:r w:rsidRPr="00FE4BC7">
        <w:rPr>
          <w:rFonts w:ascii="Twinkl" w:hAnsi="Twinkl" w:cs="Arial"/>
          <w:sz w:val="22"/>
          <w:szCs w:val="22"/>
          <w:lang w:val="en-GB"/>
        </w:rPr>
        <w:t xml:space="preserve">Brook: </w:t>
      </w:r>
      <w:hyperlink r:id="rId114" w:history="1">
        <w:r w:rsidRPr="00FE4BC7">
          <w:rPr>
            <w:rStyle w:val="Hyperlink"/>
            <w:rFonts w:ascii="Twinkl" w:hAnsi="Twinkl" w:cs="Arial"/>
            <w:bCs/>
            <w:sz w:val="22"/>
            <w:szCs w:val="22"/>
          </w:rPr>
          <w:t>www.brook.org.uk</w:t>
        </w:r>
      </w:hyperlink>
    </w:p>
    <w:p w14:paraId="58CF1D63" w14:textId="77777777" w:rsidR="00544C5B" w:rsidRPr="00FE4BC7" w:rsidRDefault="00544C5B" w:rsidP="008B18E9">
      <w:pPr>
        <w:numPr>
          <w:ilvl w:val="0"/>
          <w:numId w:val="44"/>
        </w:numPr>
        <w:rPr>
          <w:rStyle w:val="Hyperlink"/>
          <w:rFonts w:ascii="Twinkl" w:hAnsi="Twinkl"/>
          <w:color w:val="auto"/>
          <w:u w:val="none"/>
        </w:rPr>
      </w:pPr>
      <w:r w:rsidRPr="00FE4BC7">
        <w:rPr>
          <w:rFonts w:ascii="Twinkl" w:hAnsi="Twinkl" w:cs="Arial"/>
          <w:sz w:val="22"/>
          <w:szCs w:val="22"/>
          <w:lang w:val="en-GB"/>
        </w:rPr>
        <w:t>Victim Support:</w:t>
      </w:r>
      <w:r w:rsidRPr="00FE4BC7">
        <w:rPr>
          <w:rFonts w:ascii="Twinkl" w:hAnsi="Twinkl" w:cs="Arial"/>
          <w:b/>
          <w:sz w:val="22"/>
          <w:szCs w:val="22"/>
          <w:lang w:val="en-GB"/>
        </w:rPr>
        <w:t xml:space="preserve"> </w:t>
      </w:r>
      <w:hyperlink r:id="rId115" w:history="1">
        <w:r w:rsidRPr="00FE4BC7">
          <w:rPr>
            <w:rStyle w:val="Hyperlink"/>
            <w:rFonts w:ascii="Twinkl" w:hAnsi="Twinkl" w:cs="Arial"/>
            <w:bCs/>
            <w:sz w:val="22"/>
            <w:szCs w:val="22"/>
          </w:rPr>
          <w:t>www.victimsupport.org.uk</w:t>
        </w:r>
      </w:hyperlink>
      <w:r w:rsidRPr="00FE4BC7">
        <w:rPr>
          <w:rStyle w:val="Hyperlink"/>
          <w:rFonts w:ascii="Twinkl" w:hAnsi="Twinkl" w:cs="Arial"/>
          <w:bCs/>
          <w:sz w:val="22"/>
          <w:szCs w:val="22"/>
        </w:rPr>
        <w:t xml:space="preserve"> </w:t>
      </w:r>
    </w:p>
    <w:p w14:paraId="1CA73FA0" w14:textId="77777777" w:rsidR="00544C5B" w:rsidRPr="00FE4BC7" w:rsidRDefault="00544C5B" w:rsidP="008B18E9">
      <w:pPr>
        <w:numPr>
          <w:ilvl w:val="0"/>
          <w:numId w:val="44"/>
        </w:numPr>
        <w:rPr>
          <w:rFonts w:ascii="Twinkl" w:hAnsi="Twinkl" w:cs="Arial"/>
          <w:sz w:val="22"/>
          <w:szCs w:val="22"/>
          <w:lang w:val="en-GB"/>
        </w:rPr>
      </w:pPr>
      <w:r w:rsidRPr="00FE4BC7">
        <w:rPr>
          <w:rFonts w:ascii="Twinkl" w:hAnsi="Twinkl" w:cs="Arial"/>
          <w:sz w:val="22"/>
          <w:szCs w:val="22"/>
          <w:lang w:val="en-GB"/>
        </w:rPr>
        <w:t xml:space="preserve">Anti-Bullying Alliance: </w:t>
      </w:r>
      <w:hyperlink r:id="rId116" w:history="1">
        <w:r w:rsidRPr="00FE4BC7">
          <w:rPr>
            <w:rStyle w:val="Hyperlink"/>
            <w:rFonts w:ascii="Twinkl" w:hAnsi="Twinkl" w:cs="Arial"/>
            <w:sz w:val="22"/>
            <w:szCs w:val="22"/>
            <w:lang w:val="en-GB"/>
          </w:rPr>
          <w:t>www.anti-bullyingalliance.org.uk</w:t>
        </w:r>
      </w:hyperlink>
      <w:r w:rsidRPr="00FE4BC7">
        <w:rPr>
          <w:rFonts w:ascii="Twinkl" w:hAnsi="Twinkl" w:cs="Arial"/>
          <w:sz w:val="22"/>
          <w:szCs w:val="22"/>
          <w:lang w:val="en-GB"/>
        </w:rPr>
        <w:t xml:space="preserve"> </w:t>
      </w:r>
    </w:p>
    <w:p w14:paraId="57409CBD" w14:textId="77777777" w:rsidR="00544C5B" w:rsidRPr="00FE4BC7" w:rsidRDefault="00544C5B" w:rsidP="008B18E9">
      <w:pPr>
        <w:numPr>
          <w:ilvl w:val="0"/>
          <w:numId w:val="44"/>
        </w:numPr>
        <w:rPr>
          <w:rStyle w:val="Hyperlink"/>
          <w:rFonts w:ascii="Twinkl" w:hAnsi="Twinkl"/>
          <w:lang w:val="en-GB"/>
        </w:rPr>
      </w:pPr>
      <w:r w:rsidRPr="00FE4BC7">
        <w:rPr>
          <w:rFonts w:ascii="Twinkl" w:hAnsi="Twinkl" w:cs="Arial"/>
          <w:sz w:val="22"/>
          <w:szCs w:val="22"/>
          <w:lang w:val="en-GB"/>
        </w:rPr>
        <w:t xml:space="preserve">Disrespect Nobody: </w:t>
      </w:r>
      <w:hyperlink r:id="rId117" w:history="1">
        <w:r w:rsidRPr="00FE4BC7">
          <w:rPr>
            <w:rStyle w:val="Hyperlink"/>
            <w:rFonts w:ascii="Twinkl" w:hAnsi="Twinkl" w:cs="Arial"/>
            <w:sz w:val="22"/>
            <w:szCs w:val="22"/>
            <w:lang w:val="en-GB"/>
          </w:rPr>
          <w:t>www.disrespectnobody.co.uk</w:t>
        </w:r>
      </w:hyperlink>
    </w:p>
    <w:p w14:paraId="64C9E0AA" w14:textId="77777777" w:rsidR="00544C5B" w:rsidRPr="00FE4BC7" w:rsidRDefault="00544C5B" w:rsidP="008B18E9">
      <w:pPr>
        <w:numPr>
          <w:ilvl w:val="0"/>
          <w:numId w:val="44"/>
        </w:numPr>
        <w:rPr>
          <w:rStyle w:val="Hyperlink"/>
          <w:rFonts w:ascii="Twinkl" w:hAnsi="Twinkl" w:cs="Arial"/>
          <w:sz w:val="22"/>
          <w:szCs w:val="22"/>
          <w:lang w:val="en-GB"/>
        </w:rPr>
      </w:pPr>
      <w:proofErr w:type="spellStart"/>
      <w:r w:rsidRPr="00FE4BC7">
        <w:rPr>
          <w:rFonts w:ascii="Twinkl" w:hAnsi="Twinkl" w:cs="Arial"/>
          <w:sz w:val="22"/>
          <w:szCs w:val="22"/>
          <w:lang w:val="en-GB"/>
        </w:rPr>
        <w:t>Upskirting</w:t>
      </w:r>
      <w:proofErr w:type="spellEnd"/>
      <w:r w:rsidRPr="00FE4BC7">
        <w:rPr>
          <w:rFonts w:ascii="Twinkl" w:hAnsi="Twinkl" w:cs="Arial"/>
          <w:sz w:val="22"/>
          <w:szCs w:val="22"/>
          <w:lang w:val="en-GB"/>
        </w:rPr>
        <w:t xml:space="preserve"> –</w:t>
      </w:r>
      <w:r w:rsidRPr="00FE4BC7">
        <w:rPr>
          <w:rFonts w:ascii="Twinkl" w:hAnsi="Twinkl" w:cs="Arial"/>
          <w:sz w:val="22"/>
          <w:szCs w:val="22"/>
        </w:rPr>
        <w:t xml:space="preserve"> know your rights:</w:t>
      </w:r>
      <w:r w:rsidRPr="00FE4BC7">
        <w:rPr>
          <w:rStyle w:val="Hyperlink"/>
          <w:rFonts w:ascii="Twinkl" w:hAnsi="Twinkl"/>
          <w:lang w:val="en-GB"/>
        </w:rPr>
        <w:t xml:space="preserve"> </w:t>
      </w:r>
      <w:r w:rsidRPr="00FE4BC7">
        <w:rPr>
          <w:rStyle w:val="Hyperlink"/>
          <w:rFonts w:ascii="Twinkl" w:hAnsi="Twinkl" w:cs="Arial"/>
          <w:sz w:val="22"/>
          <w:szCs w:val="22"/>
          <w:lang w:val="en-GB"/>
        </w:rPr>
        <w:t>www.gov.uk/government/news/upskirting-know-your-rights</w:t>
      </w:r>
    </w:p>
    <w:p w14:paraId="2FBCCA14" w14:textId="77777777" w:rsidR="00544C5B" w:rsidRPr="00FE4BC7" w:rsidRDefault="00544C5B" w:rsidP="00544C5B">
      <w:pPr>
        <w:rPr>
          <w:rFonts w:ascii="Twinkl" w:hAnsi="Twinkl" w:cs="Arial"/>
          <w:b/>
          <w:sz w:val="22"/>
          <w:szCs w:val="22"/>
          <w:lang w:val="en-GB"/>
        </w:rPr>
      </w:pPr>
    </w:p>
    <w:p w14:paraId="78A11F74"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Substance Misuse</w:t>
      </w:r>
    </w:p>
    <w:p w14:paraId="58409C33" w14:textId="77777777" w:rsidR="00544C5B" w:rsidRPr="00FE4BC7" w:rsidRDefault="00544C5B" w:rsidP="008B18E9">
      <w:pPr>
        <w:numPr>
          <w:ilvl w:val="0"/>
          <w:numId w:val="46"/>
        </w:numPr>
        <w:rPr>
          <w:rFonts w:ascii="Twinkl" w:hAnsi="Twinkl" w:cs="Arial"/>
          <w:bCs/>
          <w:sz w:val="22"/>
          <w:szCs w:val="22"/>
        </w:rPr>
      </w:pPr>
      <w:r w:rsidRPr="00FE4BC7">
        <w:rPr>
          <w:rFonts w:ascii="Twinkl" w:hAnsi="Twinkl" w:cs="Arial"/>
          <w:bCs/>
          <w:sz w:val="22"/>
          <w:szCs w:val="22"/>
        </w:rPr>
        <w:t xml:space="preserve">We are with you (formerly Addaction): </w:t>
      </w:r>
      <w:hyperlink r:id="rId118" w:history="1">
        <w:r w:rsidRPr="00FE4BC7">
          <w:rPr>
            <w:rStyle w:val="Hyperlink"/>
            <w:rFonts w:ascii="Twinkl" w:hAnsi="Twinkl" w:cs="Arial"/>
            <w:bCs/>
            <w:sz w:val="22"/>
            <w:szCs w:val="22"/>
          </w:rPr>
          <w:t>www.wearewithyou.org.uk/services/kent-for-young-people/</w:t>
        </w:r>
      </w:hyperlink>
    </w:p>
    <w:p w14:paraId="41B5427E" w14:textId="77777777" w:rsidR="00544C5B" w:rsidRPr="00FE4BC7" w:rsidRDefault="00544C5B" w:rsidP="008B18E9">
      <w:pPr>
        <w:numPr>
          <w:ilvl w:val="0"/>
          <w:numId w:val="45"/>
        </w:numPr>
        <w:rPr>
          <w:rFonts w:ascii="Twinkl" w:hAnsi="Twinkl" w:cs="Arial"/>
          <w:bCs/>
          <w:sz w:val="22"/>
          <w:szCs w:val="22"/>
        </w:rPr>
      </w:pPr>
      <w:r w:rsidRPr="00FE4BC7">
        <w:rPr>
          <w:rFonts w:ascii="Twinkl" w:hAnsi="Twinkl" w:cs="Arial"/>
          <w:bCs/>
          <w:sz w:val="22"/>
          <w:szCs w:val="22"/>
        </w:rPr>
        <w:t xml:space="preserve">Talk to Frank: </w:t>
      </w:r>
      <w:hyperlink r:id="rId119" w:history="1">
        <w:r w:rsidRPr="00FE4BC7">
          <w:rPr>
            <w:rStyle w:val="Hyperlink"/>
            <w:rFonts w:ascii="Twinkl" w:hAnsi="Twinkl" w:cs="Arial"/>
            <w:bCs/>
            <w:sz w:val="22"/>
            <w:szCs w:val="22"/>
          </w:rPr>
          <w:t>www.talktofrank.com</w:t>
        </w:r>
      </w:hyperlink>
      <w:r w:rsidRPr="00FE4BC7">
        <w:rPr>
          <w:rFonts w:ascii="Twinkl" w:hAnsi="Twinkl" w:cs="Arial"/>
          <w:bCs/>
          <w:sz w:val="22"/>
          <w:szCs w:val="22"/>
        </w:rPr>
        <w:t xml:space="preserve"> </w:t>
      </w:r>
    </w:p>
    <w:p w14:paraId="61C4C02D" w14:textId="77777777" w:rsidR="00544C5B" w:rsidRPr="00FE4BC7" w:rsidRDefault="00544C5B" w:rsidP="00544C5B">
      <w:pPr>
        <w:rPr>
          <w:rFonts w:ascii="Twinkl" w:hAnsi="Twinkl" w:cs="Arial"/>
          <w:b/>
          <w:sz w:val="22"/>
          <w:szCs w:val="22"/>
          <w:lang w:val="en-GB"/>
        </w:rPr>
      </w:pPr>
    </w:p>
    <w:p w14:paraId="540D6779" w14:textId="77777777" w:rsidR="00544C5B" w:rsidRPr="00FE4BC7" w:rsidRDefault="00544C5B" w:rsidP="00544C5B">
      <w:pPr>
        <w:rPr>
          <w:rFonts w:ascii="Twinkl" w:hAnsi="Twinkl" w:cs="Arial"/>
          <w:sz w:val="22"/>
          <w:szCs w:val="22"/>
          <w:lang w:val="en-GB"/>
        </w:rPr>
      </w:pPr>
      <w:r w:rsidRPr="00FE4BC7">
        <w:rPr>
          <w:rFonts w:ascii="Twinkl" w:hAnsi="Twinkl" w:cs="Arial"/>
          <w:b/>
          <w:sz w:val="22"/>
          <w:szCs w:val="22"/>
          <w:lang w:val="en-GB"/>
        </w:rPr>
        <w:t>Mental Health</w:t>
      </w:r>
    </w:p>
    <w:p w14:paraId="214760BB" w14:textId="77777777" w:rsidR="00544C5B" w:rsidRPr="00FE4BC7" w:rsidRDefault="00544C5B" w:rsidP="009F6BE4">
      <w:pPr>
        <w:numPr>
          <w:ilvl w:val="0"/>
          <w:numId w:val="9"/>
        </w:numPr>
        <w:rPr>
          <w:rStyle w:val="Hyperlink"/>
          <w:rFonts w:ascii="Twinkl" w:hAnsi="Twinkl" w:cs="Arial"/>
          <w:color w:val="auto"/>
          <w:sz w:val="22"/>
          <w:szCs w:val="22"/>
          <w:u w:val="none"/>
        </w:rPr>
      </w:pPr>
      <w:r w:rsidRPr="00FE4BC7">
        <w:rPr>
          <w:rFonts w:ascii="Twinkl" w:hAnsi="Twinkl" w:cs="Arial"/>
          <w:sz w:val="22"/>
          <w:szCs w:val="22"/>
        </w:rPr>
        <w:t xml:space="preserve">Mind: </w:t>
      </w:r>
      <w:hyperlink r:id="rId120" w:history="1">
        <w:r w:rsidRPr="00FE4BC7">
          <w:rPr>
            <w:rStyle w:val="Hyperlink"/>
            <w:rFonts w:ascii="Twinkl" w:hAnsi="Twinkl" w:cs="Arial"/>
            <w:sz w:val="22"/>
            <w:szCs w:val="22"/>
          </w:rPr>
          <w:t>www.mind.org.uk</w:t>
        </w:r>
      </w:hyperlink>
    </w:p>
    <w:p w14:paraId="4A569C42" w14:textId="77777777" w:rsidR="00544C5B" w:rsidRPr="00FE4BC7" w:rsidRDefault="00544C5B" w:rsidP="009F6BE4">
      <w:pPr>
        <w:numPr>
          <w:ilvl w:val="0"/>
          <w:numId w:val="9"/>
        </w:numPr>
        <w:rPr>
          <w:rFonts w:ascii="Twinkl" w:hAnsi="Twinkl" w:cs="Arial"/>
          <w:sz w:val="22"/>
          <w:szCs w:val="22"/>
          <w:lang w:val="en-GB"/>
        </w:rPr>
      </w:pPr>
      <w:proofErr w:type="spellStart"/>
      <w:r w:rsidRPr="00FE4BC7">
        <w:rPr>
          <w:rFonts w:ascii="Twinkl" w:hAnsi="Twinkl" w:cs="Arial"/>
          <w:sz w:val="22"/>
          <w:szCs w:val="22"/>
          <w:lang w:val="en-GB"/>
        </w:rPr>
        <w:t>Moodspark</w:t>
      </w:r>
      <w:proofErr w:type="spellEnd"/>
      <w:r w:rsidRPr="00FE4BC7">
        <w:rPr>
          <w:rFonts w:ascii="Twinkl" w:hAnsi="Twinkl" w:cs="Arial"/>
          <w:sz w:val="22"/>
          <w:szCs w:val="22"/>
          <w:lang w:val="en-GB"/>
        </w:rPr>
        <w:t>:</w:t>
      </w:r>
      <w:r w:rsidRPr="00FE4BC7">
        <w:rPr>
          <w:rFonts w:ascii="Twinkl" w:hAnsi="Twinkl"/>
        </w:rPr>
        <w:t xml:space="preserve"> </w:t>
      </w:r>
      <w:hyperlink r:id="rId121" w:history="1">
        <w:r w:rsidRPr="00FE4BC7">
          <w:rPr>
            <w:rStyle w:val="Hyperlink"/>
            <w:rFonts w:ascii="Twinkl" w:hAnsi="Twinkl" w:cs="Arial"/>
            <w:sz w:val="22"/>
            <w:szCs w:val="22"/>
            <w:lang w:val="en-GB"/>
          </w:rPr>
          <w:t>https://moodspark.org.uk</w:t>
        </w:r>
      </w:hyperlink>
      <w:r w:rsidRPr="00FE4BC7">
        <w:rPr>
          <w:rFonts w:ascii="Twinkl" w:hAnsi="Twinkl" w:cs="Arial"/>
          <w:sz w:val="22"/>
          <w:szCs w:val="22"/>
          <w:lang w:val="en-GB"/>
        </w:rPr>
        <w:t xml:space="preserve"> </w:t>
      </w:r>
    </w:p>
    <w:p w14:paraId="77B55DE6" w14:textId="77777777" w:rsidR="00544C5B" w:rsidRPr="00FE4BC7" w:rsidRDefault="00544C5B" w:rsidP="009F6BE4">
      <w:pPr>
        <w:numPr>
          <w:ilvl w:val="0"/>
          <w:numId w:val="9"/>
        </w:numPr>
        <w:rPr>
          <w:rStyle w:val="Hyperlink"/>
          <w:rFonts w:ascii="Twinkl" w:hAnsi="Twinkl" w:cs="Arial"/>
          <w:bCs/>
          <w:color w:val="auto"/>
          <w:sz w:val="22"/>
          <w:szCs w:val="22"/>
          <w:u w:val="none"/>
        </w:rPr>
      </w:pPr>
      <w:r w:rsidRPr="00FE4BC7">
        <w:rPr>
          <w:rFonts w:ascii="Twinkl" w:hAnsi="Twinkl" w:cs="Arial"/>
          <w:bCs/>
          <w:sz w:val="22"/>
          <w:szCs w:val="22"/>
        </w:rPr>
        <w:t xml:space="preserve">Young Minds: </w:t>
      </w:r>
      <w:hyperlink r:id="rId122" w:history="1">
        <w:r w:rsidRPr="00FE4BC7">
          <w:rPr>
            <w:rStyle w:val="Hyperlink"/>
            <w:rFonts w:ascii="Twinkl" w:hAnsi="Twinkl" w:cs="Arial"/>
            <w:bCs/>
            <w:sz w:val="22"/>
            <w:szCs w:val="22"/>
          </w:rPr>
          <w:t>www.youngminds.org.uk</w:t>
        </w:r>
      </w:hyperlink>
    </w:p>
    <w:p w14:paraId="03E03D2A" w14:textId="77777777" w:rsidR="00544C5B" w:rsidRPr="00FE4BC7" w:rsidRDefault="00544C5B" w:rsidP="009F6BE4">
      <w:pPr>
        <w:numPr>
          <w:ilvl w:val="0"/>
          <w:numId w:val="9"/>
        </w:numPr>
        <w:rPr>
          <w:rFonts w:ascii="Twinkl" w:hAnsi="Twinkl"/>
        </w:rPr>
      </w:pPr>
      <w:r w:rsidRPr="00FE4BC7">
        <w:rPr>
          <w:rFonts w:ascii="Twinkl" w:hAnsi="Twinkl" w:cs="Arial"/>
          <w:bCs/>
          <w:sz w:val="22"/>
          <w:szCs w:val="22"/>
        </w:rPr>
        <w:t xml:space="preserve">We are with you (formerly Addaction): </w:t>
      </w:r>
      <w:hyperlink r:id="rId123" w:history="1">
        <w:r w:rsidRPr="00FE4BC7">
          <w:rPr>
            <w:rStyle w:val="Hyperlink"/>
            <w:rFonts w:ascii="Twinkl" w:hAnsi="Twinkl" w:cs="Arial"/>
            <w:bCs/>
            <w:sz w:val="22"/>
            <w:szCs w:val="22"/>
          </w:rPr>
          <w:t>www.wearewithyou.org.uk/services/kent-for-young-people/</w:t>
        </w:r>
      </w:hyperlink>
      <w:r w:rsidRPr="00FE4BC7">
        <w:rPr>
          <w:rFonts w:ascii="Twinkl" w:hAnsi="Twinkl" w:cs="Arial"/>
          <w:bCs/>
          <w:sz w:val="22"/>
          <w:szCs w:val="22"/>
        </w:rPr>
        <w:t xml:space="preserve"> </w:t>
      </w:r>
    </w:p>
    <w:p w14:paraId="4C972A6E" w14:textId="77777777" w:rsidR="00544C5B" w:rsidRPr="00FE4BC7" w:rsidRDefault="00544C5B" w:rsidP="00544C5B">
      <w:pPr>
        <w:rPr>
          <w:rFonts w:ascii="Twinkl" w:hAnsi="Twinkl" w:cs="Arial"/>
          <w:b/>
          <w:sz w:val="22"/>
          <w:szCs w:val="22"/>
          <w:lang w:val="en-GB"/>
        </w:rPr>
      </w:pPr>
    </w:p>
    <w:p w14:paraId="5E43A450"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Online Safety</w:t>
      </w:r>
    </w:p>
    <w:p w14:paraId="64036F8C"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CEOP: </w:t>
      </w:r>
      <w:hyperlink r:id="rId124" w:history="1">
        <w:r w:rsidRPr="00FE4BC7">
          <w:rPr>
            <w:rStyle w:val="Hyperlink"/>
            <w:rFonts w:ascii="Twinkl" w:hAnsi="Twinkl" w:cs="Arial"/>
            <w:bCs/>
            <w:sz w:val="22"/>
            <w:szCs w:val="22"/>
          </w:rPr>
          <w:t>www.ceop.police.uk</w:t>
        </w:r>
      </w:hyperlink>
    </w:p>
    <w:p w14:paraId="72DB2992"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Internet Watch Foundation (IWF): </w:t>
      </w:r>
      <w:hyperlink r:id="rId125" w:history="1">
        <w:r w:rsidRPr="00FE4BC7">
          <w:rPr>
            <w:rStyle w:val="Hyperlink"/>
            <w:rFonts w:ascii="Twinkl" w:hAnsi="Twinkl" w:cs="Arial"/>
            <w:bCs/>
            <w:sz w:val="22"/>
            <w:szCs w:val="22"/>
          </w:rPr>
          <w:t>www.iwf.org.uk</w:t>
        </w:r>
      </w:hyperlink>
    </w:p>
    <w:p w14:paraId="5CD6AC77"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Think U Know: </w:t>
      </w:r>
      <w:hyperlink r:id="rId126" w:history="1">
        <w:r w:rsidRPr="00FE4BC7">
          <w:rPr>
            <w:rStyle w:val="Hyperlink"/>
            <w:rFonts w:ascii="Twinkl" w:hAnsi="Twinkl" w:cs="Arial"/>
            <w:sz w:val="22"/>
            <w:szCs w:val="22"/>
            <w:lang w:val="en-GB"/>
          </w:rPr>
          <w:t>www.thinkuknow.co.uk</w:t>
        </w:r>
      </w:hyperlink>
      <w:r w:rsidRPr="00FE4BC7">
        <w:rPr>
          <w:rFonts w:ascii="Twinkl" w:hAnsi="Twinkl" w:cs="Arial"/>
          <w:sz w:val="22"/>
          <w:szCs w:val="22"/>
          <w:lang w:val="en-GB"/>
        </w:rPr>
        <w:t xml:space="preserve"> </w:t>
      </w:r>
    </w:p>
    <w:p w14:paraId="32A336C2" w14:textId="77777777" w:rsidR="00544C5B" w:rsidRPr="00FE4BC7" w:rsidRDefault="00544C5B" w:rsidP="009F6BE4">
      <w:pPr>
        <w:numPr>
          <w:ilvl w:val="0"/>
          <w:numId w:val="13"/>
        </w:numPr>
        <w:rPr>
          <w:rFonts w:ascii="Twinkl" w:hAnsi="Twinkl" w:cs="Arial"/>
          <w:sz w:val="22"/>
          <w:szCs w:val="22"/>
          <w:lang w:val="en-GB"/>
        </w:rPr>
      </w:pPr>
      <w:proofErr w:type="spellStart"/>
      <w:r w:rsidRPr="00FE4BC7">
        <w:rPr>
          <w:rFonts w:ascii="Twinkl" w:hAnsi="Twinkl" w:cs="Arial"/>
          <w:sz w:val="22"/>
          <w:szCs w:val="22"/>
          <w:lang w:val="en-GB"/>
        </w:rPr>
        <w:t>Childnet</w:t>
      </w:r>
      <w:proofErr w:type="spellEnd"/>
      <w:r w:rsidRPr="00FE4BC7">
        <w:rPr>
          <w:rFonts w:ascii="Twinkl" w:hAnsi="Twinkl" w:cs="Arial"/>
          <w:sz w:val="22"/>
          <w:szCs w:val="22"/>
          <w:lang w:val="en-GB"/>
        </w:rPr>
        <w:t xml:space="preserve">: </w:t>
      </w:r>
      <w:hyperlink r:id="rId127" w:history="1">
        <w:r w:rsidRPr="00FE4BC7">
          <w:rPr>
            <w:rStyle w:val="Hyperlink"/>
            <w:rFonts w:ascii="Twinkl" w:hAnsi="Twinkl" w:cs="Arial"/>
            <w:bCs/>
            <w:sz w:val="22"/>
            <w:szCs w:val="22"/>
          </w:rPr>
          <w:t>www.childnet.com</w:t>
        </w:r>
      </w:hyperlink>
      <w:r w:rsidRPr="00FE4BC7">
        <w:rPr>
          <w:rFonts w:ascii="Twinkl" w:hAnsi="Twinkl" w:cs="Arial"/>
          <w:sz w:val="22"/>
          <w:szCs w:val="22"/>
          <w:lang w:val="en-GB"/>
        </w:rPr>
        <w:t xml:space="preserve"> </w:t>
      </w:r>
    </w:p>
    <w:p w14:paraId="3A788F09" w14:textId="77777777" w:rsidR="00544C5B" w:rsidRPr="00FE4BC7" w:rsidRDefault="00544C5B" w:rsidP="009F6BE4">
      <w:pPr>
        <w:numPr>
          <w:ilvl w:val="0"/>
          <w:numId w:val="13"/>
        </w:numPr>
        <w:rPr>
          <w:rStyle w:val="Hyperlink"/>
          <w:rFonts w:ascii="Twinkl" w:hAnsi="Twinkl" w:cs="Arial"/>
          <w:color w:val="auto"/>
          <w:sz w:val="22"/>
          <w:szCs w:val="22"/>
          <w:u w:val="none"/>
          <w:lang w:val="en-GB"/>
        </w:rPr>
      </w:pPr>
      <w:r w:rsidRPr="00FE4BC7">
        <w:rPr>
          <w:rFonts w:ascii="Twinkl" w:hAnsi="Twinkl" w:cs="Arial"/>
          <w:sz w:val="22"/>
          <w:szCs w:val="22"/>
          <w:lang w:val="en-GB"/>
        </w:rPr>
        <w:t xml:space="preserve">UK Safer Internet Centre: </w:t>
      </w:r>
      <w:hyperlink r:id="rId128" w:history="1">
        <w:r w:rsidRPr="00FE4BC7">
          <w:rPr>
            <w:rStyle w:val="Hyperlink"/>
            <w:rFonts w:ascii="Twinkl" w:hAnsi="Twinkl" w:cs="Arial"/>
            <w:sz w:val="22"/>
            <w:szCs w:val="22"/>
            <w:lang w:val="en-GB"/>
          </w:rPr>
          <w:t>www.saferinternet.org.uk</w:t>
        </w:r>
      </w:hyperlink>
    </w:p>
    <w:p w14:paraId="3E142EF3"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Report Harmful Content: </w:t>
      </w:r>
      <w:hyperlink r:id="rId129" w:history="1">
        <w:r w:rsidRPr="00FE4BC7">
          <w:rPr>
            <w:rStyle w:val="Hyperlink"/>
            <w:rFonts w:ascii="Twinkl" w:hAnsi="Twinkl" w:cs="Arial"/>
            <w:sz w:val="22"/>
            <w:szCs w:val="22"/>
            <w:lang w:val="en-GB"/>
          </w:rPr>
          <w:t>https://reportharmfulcontent.com</w:t>
        </w:r>
      </w:hyperlink>
      <w:r w:rsidRPr="00FE4BC7">
        <w:rPr>
          <w:rFonts w:ascii="Twinkl" w:hAnsi="Twinkl" w:cs="Arial"/>
          <w:sz w:val="22"/>
          <w:szCs w:val="22"/>
          <w:lang w:val="en-GB"/>
        </w:rPr>
        <w:t xml:space="preserve"> </w:t>
      </w:r>
    </w:p>
    <w:p w14:paraId="275A0296"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Parents Info: </w:t>
      </w:r>
      <w:hyperlink r:id="rId130" w:history="1">
        <w:r w:rsidRPr="00FE4BC7">
          <w:rPr>
            <w:rStyle w:val="Hyperlink"/>
            <w:rFonts w:ascii="Twinkl" w:hAnsi="Twinkl" w:cs="Arial"/>
            <w:sz w:val="22"/>
            <w:szCs w:val="22"/>
            <w:lang w:val="en-GB"/>
          </w:rPr>
          <w:t>www.parentinfo.org</w:t>
        </w:r>
      </w:hyperlink>
      <w:r w:rsidRPr="00FE4BC7">
        <w:rPr>
          <w:rFonts w:ascii="Twinkl" w:hAnsi="Twinkl" w:cs="Arial"/>
          <w:sz w:val="22"/>
          <w:szCs w:val="22"/>
          <w:lang w:val="en-GB"/>
        </w:rPr>
        <w:t xml:space="preserve"> </w:t>
      </w:r>
    </w:p>
    <w:p w14:paraId="4321F3F5"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Marie Collins Foundation: </w:t>
      </w:r>
      <w:hyperlink r:id="rId131" w:history="1">
        <w:r w:rsidRPr="00FE4BC7">
          <w:rPr>
            <w:rStyle w:val="Hyperlink"/>
            <w:rFonts w:ascii="Twinkl" w:hAnsi="Twinkl" w:cs="Arial"/>
            <w:bCs/>
            <w:sz w:val="22"/>
            <w:szCs w:val="22"/>
          </w:rPr>
          <w:t>www.mariecollinsfoundation.org.uk</w:t>
        </w:r>
      </w:hyperlink>
      <w:r w:rsidRPr="00FE4BC7">
        <w:rPr>
          <w:rFonts w:ascii="Twinkl" w:hAnsi="Twinkl" w:cs="Arial"/>
          <w:sz w:val="22"/>
          <w:szCs w:val="22"/>
          <w:lang w:val="en-GB"/>
        </w:rPr>
        <w:t xml:space="preserve"> </w:t>
      </w:r>
    </w:p>
    <w:p w14:paraId="0898D214"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Internet Matters: </w:t>
      </w:r>
      <w:hyperlink r:id="rId132" w:history="1">
        <w:r w:rsidRPr="00FE4BC7">
          <w:rPr>
            <w:rStyle w:val="Hyperlink"/>
            <w:rFonts w:ascii="Twinkl" w:hAnsi="Twinkl" w:cs="Arial"/>
            <w:sz w:val="22"/>
            <w:szCs w:val="22"/>
            <w:lang w:val="en-GB"/>
          </w:rPr>
          <w:t>www.internetmatters.org</w:t>
        </w:r>
      </w:hyperlink>
      <w:r w:rsidRPr="00FE4BC7">
        <w:rPr>
          <w:rFonts w:ascii="Twinkl" w:hAnsi="Twinkl" w:cs="Arial"/>
          <w:sz w:val="22"/>
          <w:szCs w:val="22"/>
          <w:lang w:val="en-GB"/>
        </w:rPr>
        <w:t xml:space="preserve"> </w:t>
      </w:r>
    </w:p>
    <w:p w14:paraId="69BFF519"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NSPCC/ Net Aware: </w:t>
      </w:r>
      <w:hyperlink r:id="rId133" w:history="1">
        <w:r w:rsidRPr="00FE4BC7">
          <w:rPr>
            <w:rStyle w:val="Hyperlink"/>
            <w:rFonts w:ascii="Twinkl" w:hAnsi="Twinkl" w:cs="Arial"/>
            <w:sz w:val="22"/>
            <w:szCs w:val="22"/>
            <w:lang w:val="en-GB"/>
          </w:rPr>
          <w:t>www.nspcc.org.uk/onlinesafety</w:t>
        </w:r>
      </w:hyperlink>
      <w:r w:rsidRPr="00FE4BC7">
        <w:rPr>
          <w:rFonts w:ascii="Twinkl" w:hAnsi="Twinkl" w:cs="Arial"/>
          <w:sz w:val="22"/>
          <w:szCs w:val="22"/>
          <w:lang w:val="en-GB"/>
        </w:rPr>
        <w:t xml:space="preserve"> and </w:t>
      </w:r>
      <w:hyperlink r:id="rId134" w:history="1">
        <w:r w:rsidRPr="00FE4BC7">
          <w:rPr>
            <w:rStyle w:val="Hyperlink"/>
            <w:rFonts w:ascii="Twinkl" w:hAnsi="Twinkl" w:cs="Arial"/>
            <w:sz w:val="22"/>
            <w:szCs w:val="22"/>
            <w:lang w:val="en-GB"/>
          </w:rPr>
          <w:t>www.net-aware.org.uk</w:t>
        </w:r>
      </w:hyperlink>
      <w:r w:rsidRPr="00FE4BC7">
        <w:rPr>
          <w:rFonts w:ascii="Twinkl" w:hAnsi="Twinkl" w:cs="Arial"/>
          <w:sz w:val="22"/>
          <w:szCs w:val="22"/>
          <w:lang w:val="en-GB"/>
        </w:rPr>
        <w:t xml:space="preserve"> </w:t>
      </w:r>
    </w:p>
    <w:p w14:paraId="042AA3E4" w14:textId="77777777" w:rsidR="00544C5B" w:rsidRPr="00FE4BC7" w:rsidRDefault="00544C5B" w:rsidP="009F6BE4">
      <w:pPr>
        <w:numPr>
          <w:ilvl w:val="0"/>
          <w:numId w:val="13"/>
        </w:numPr>
        <w:rPr>
          <w:rStyle w:val="Hyperlink"/>
          <w:rFonts w:ascii="Twinkl" w:hAnsi="Twinkl" w:cs="Arial"/>
          <w:color w:val="auto"/>
          <w:sz w:val="22"/>
          <w:szCs w:val="22"/>
          <w:u w:val="none"/>
          <w:lang w:val="en-GB"/>
        </w:rPr>
      </w:pPr>
      <w:r w:rsidRPr="00FE4BC7">
        <w:rPr>
          <w:rFonts w:ascii="Twinkl" w:hAnsi="Twinkl" w:cs="Arial"/>
          <w:sz w:val="22"/>
          <w:szCs w:val="22"/>
        </w:rPr>
        <w:t xml:space="preserve">Get safe Online: </w:t>
      </w:r>
      <w:hyperlink r:id="rId135" w:history="1">
        <w:r w:rsidRPr="00FE4BC7">
          <w:rPr>
            <w:rStyle w:val="Hyperlink"/>
            <w:rFonts w:ascii="Twinkl" w:hAnsi="Twinkl" w:cs="Arial"/>
            <w:sz w:val="22"/>
            <w:szCs w:val="22"/>
          </w:rPr>
          <w:t>www.getsafeonline.org</w:t>
        </w:r>
      </w:hyperlink>
    </w:p>
    <w:p w14:paraId="72DE1334"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Stop it </w:t>
      </w:r>
      <w:proofErr w:type="gramStart"/>
      <w:r w:rsidRPr="00FE4BC7">
        <w:rPr>
          <w:rFonts w:ascii="Twinkl" w:hAnsi="Twinkl" w:cs="Arial"/>
          <w:sz w:val="22"/>
          <w:szCs w:val="22"/>
          <w:lang w:val="en-GB"/>
        </w:rPr>
        <w:t>Now!:</w:t>
      </w:r>
      <w:proofErr w:type="gramEnd"/>
      <w:r w:rsidRPr="00FE4BC7">
        <w:rPr>
          <w:rFonts w:ascii="Twinkl" w:hAnsi="Twinkl" w:cs="Arial"/>
          <w:sz w:val="22"/>
          <w:szCs w:val="22"/>
          <w:lang w:val="en-GB"/>
        </w:rPr>
        <w:t xml:space="preserve"> </w:t>
      </w:r>
      <w:hyperlink r:id="rId136" w:history="1">
        <w:r w:rsidRPr="00FE4BC7">
          <w:rPr>
            <w:rStyle w:val="Hyperlink"/>
            <w:rFonts w:ascii="Twinkl" w:hAnsi="Twinkl" w:cs="Arial"/>
            <w:bCs/>
            <w:sz w:val="22"/>
            <w:szCs w:val="22"/>
          </w:rPr>
          <w:t>www.stopitnow.org.uk</w:t>
        </w:r>
      </w:hyperlink>
    </w:p>
    <w:p w14:paraId="4C93A6A1" w14:textId="77777777" w:rsidR="00544C5B" w:rsidRPr="00FE4BC7" w:rsidRDefault="00544C5B" w:rsidP="009F6BE4">
      <w:pPr>
        <w:numPr>
          <w:ilvl w:val="0"/>
          <w:numId w:val="13"/>
        </w:numPr>
        <w:rPr>
          <w:rFonts w:ascii="Twinkl" w:hAnsi="Twinkl" w:cs="Arial"/>
          <w:sz w:val="22"/>
          <w:szCs w:val="22"/>
          <w:lang w:val="en-GB"/>
        </w:rPr>
      </w:pPr>
      <w:r w:rsidRPr="00FE4BC7">
        <w:rPr>
          <w:rFonts w:ascii="Twinkl" w:hAnsi="Twinkl" w:cs="Arial"/>
          <w:sz w:val="22"/>
          <w:szCs w:val="22"/>
          <w:lang w:val="en-GB"/>
        </w:rPr>
        <w:t xml:space="preserve">Parents Protect: </w:t>
      </w:r>
      <w:hyperlink r:id="rId137" w:history="1">
        <w:r w:rsidRPr="00FE4BC7">
          <w:rPr>
            <w:rStyle w:val="Hyperlink"/>
            <w:rFonts w:ascii="Twinkl" w:hAnsi="Twinkl" w:cs="Arial"/>
            <w:bCs/>
            <w:sz w:val="22"/>
            <w:szCs w:val="22"/>
          </w:rPr>
          <w:t>www.parentsprotect.co.uk</w:t>
        </w:r>
      </w:hyperlink>
    </w:p>
    <w:p w14:paraId="576C4854" w14:textId="77777777" w:rsidR="00544C5B" w:rsidRPr="00FE4BC7" w:rsidRDefault="00544C5B" w:rsidP="00544C5B">
      <w:pPr>
        <w:rPr>
          <w:rFonts w:ascii="Twinkl" w:hAnsi="Twinkl" w:cs="Arial"/>
          <w:sz w:val="22"/>
          <w:szCs w:val="22"/>
          <w:lang w:val="en-GB"/>
        </w:rPr>
      </w:pPr>
    </w:p>
    <w:p w14:paraId="701F902F" w14:textId="77777777" w:rsidR="00544C5B" w:rsidRPr="00FE4BC7" w:rsidRDefault="00544C5B" w:rsidP="00544C5B">
      <w:pPr>
        <w:rPr>
          <w:rFonts w:ascii="Twinkl" w:hAnsi="Twinkl" w:cs="Arial"/>
          <w:b/>
          <w:sz w:val="22"/>
          <w:szCs w:val="22"/>
          <w:lang w:val="en-GB"/>
        </w:rPr>
      </w:pPr>
      <w:r w:rsidRPr="00FE4BC7">
        <w:rPr>
          <w:rFonts w:ascii="Twinkl" w:hAnsi="Twinkl" w:cs="Arial"/>
          <w:b/>
          <w:sz w:val="22"/>
          <w:szCs w:val="22"/>
          <w:lang w:val="en-GB"/>
        </w:rPr>
        <w:t>Radicalisation and hate</w:t>
      </w:r>
    </w:p>
    <w:p w14:paraId="05EB5AD5" w14:textId="77777777" w:rsidR="00544C5B" w:rsidRPr="00FE4BC7" w:rsidRDefault="00544C5B" w:rsidP="009F6BE4">
      <w:pPr>
        <w:numPr>
          <w:ilvl w:val="0"/>
          <w:numId w:val="14"/>
        </w:numPr>
        <w:rPr>
          <w:rFonts w:ascii="Twinkl" w:hAnsi="Twinkl"/>
          <w:sz w:val="22"/>
          <w:szCs w:val="22"/>
        </w:rPr>
      </w:pPr>
      <w:r w:rsidRPr="00FE4BC7">
        <w:rPr>
          <w:rFonts w:ascii="Twinkl" w:hAnsi="Twinkl" w:cs="Arial"/>
          <w:sz w:val="22"/>
          <w:szCs w:val="22"/>
          <w:lang w:val="en-GB"/>
        </w:rPr>
        <w:t xml:space="preserve">Educate against Hate: </w:t>
      </w:r>
      <w:hyperlink r:id="rId138" w:history="1">
        <w:r w:rsidRPr="00FE4BC7">
          <w:rPr>
            <w:rStyle w:val="Hyperlink"/>
            <w:rFonts w:ascii="Twinkl" w:hAnsi="Twinkl" w:cs="Arial"/>
            <w:sz w:val="22"/>
            <w:szCs w:val="22"/>
            <w:lang w:val="en-GB"/>
          </w:rPr>
          <w:t>www.educateagainsthate.com</w:t>
        </w:r>
      </w:hyperlink>
      <w:r w:rsidRPr="00FE4BC7">
        <w:rPr>
          <w:rFonts w:ascii="Twinkl" w:hAnsi="Twinkl"/>
          <w:sz w:val="22"/>
          <w:szCs w:val="22"/>
        </w:rPr>
        <w:t xml:space="preserve">   </w:t>
      </w:r>
    </w:p>
    <w:p w14:paraId="31084551" w14:textId="77777777" w:rsidR="00544C5B" w:rsidRPr="00FE4BC7" w:rsidRDefault="00544C5B" w:rsidP="009F6BE4">
      <w:pPr>
        <w:numPr>
          <w:ilvl w:val="0"/>
          <w:numId w:val="14"/>
        </w:numPr>
        <w:rPr>
          <w:rFonts w:ascii="Twinkl" w:hAnsi="Twinkl" w:cs="Arial"/>
          <w:bCs/>
          <w:sz w:val="22"/>
          <w:szCs w:val="22"/>
        </w:rPr>
      </w:pPr>
      <w:r w:rsidRPr="00FE4BC7">
        <w:rPr>
          <w:rFonts w:ascii="Twinkl" w:hAnsi="Twinkl" w:cs="Arial"/>
          <w:sz w:val="22"/>
          <w:szCs w:val="22"/>
          <w:lang w:val="en-GB"/>
        </w:rPr>
        <w:t>Counter Terrorism Internet Referral Unit</w:t>
      </w:r>
      <w:r w:rsidRPr="00FE4BC7">
        <w:rPr>
          <w:rFonts w:ascii="Twinkl" w:hAnsi="Twinkl"/>
          <w:color w:val="5C5C5C"/>
          <w:sz w:val="22"/>
          <w:szCs w:val="22"/>
        </w:rPr>
        <w:t>: </w:t>
      </w:r>
      <w:hyperlink r:id="rId139" w:tgtFrame="_self" w:history="1">
        <w:r w:rsidRPr="00FE4BC7">
          <w:rPr>
            <w:rStyle w:val="Hyperlink"/>
            <w:rFonts w:ascii="Twinkl" w:hAnsi="Twinkl" w:cs="Arial"/>
            <w:sz w:val="22"/>
            <w:szCs w:val="22"/>
            <w:lang w:val="en-GB"/>
          </w:rPr>
          <w:t>www.gov.uk/report-terrorism</w:t>
        </w:r>
      </w:hyperlink>
    </w:p>
    <w:p w14:paraId="25580726" w14:textId="77777777" w:rsidR="00544C5B" w:rsidRPr="00FE4BC7" w:rsidRDefault="00544C5B" w:rsidP="009F6BE4">
      <w:pPr>
        <w:numPr>
          <w:ilvl w:val="0"/>
          <w:numId w:val="14"/>
        </w:numPr>
        <w:rPr>
          <w:rFonts w:ascii="Twinkl" w:hAnsi="Twinkl" w:cs="Arial"/>
          <w:sz w:val="22"/>
          <w:szCs w:val="22"/>
          <w:lang w:val="en-GB"/>
        </w:rPr>
      </w:pPr>
      <w:r w:rsidRPr="00FE4BC7">
        <w:rPr>
          <w:rFonts w:ascii="Twinkl" w:hAnsi="Twinkl" w:cs="Arial"/>
          <w:sz w:val="22"/>
          <w:szCs w:val="22"/>
          <w:lang w:val="en-GB"/>
        </w:rPr>
        <w:t xml:space="preserve">True Vision: </w:t>
      </w:r>
      <w:hyperlink r:id="rId140" w:history="1">
        <w:r w:rsidRPr="00FE4BC7">
          <w:rPr>
            <w:rStyle w:val="Hyperlink"/>
            <w:rFonts w:ascii="Twinkl" w:hAnsi="Twinkl" w:cs="Arial"/>
            <w:sz w:val="22"/>
            <w:szCs w:val="22"/>
            <w:lang w:val="en-GB"/>
          </w:rPr>
          <w:t>www.report-it.org.uk</w:t>
        </w:r>
      </w:hyperlink>
      <w:r w:rsidRPr="00FE4BC7">
        <w:rPr>
          <w:rFonts w:ascii="Twinkl" w:hAnsi="Twinkl" w:cs="Arial"/>
          <w:sz w:val="22"/>
          <w:szCs w:val="22"/>
          <w:lang w:val="en-GB"/>
        </w:rPr>
        <w:t xml:space="preserve"> </w:t>
      </w:r>
    </w:p>
    <w:p w14:paraId="3D1704A9" w14:textId="77777777" w:rsidR="00544C5B" w:rsidRPr="00544C5B" w:rsidRDefault="00544C5B" w:rsidP="00544C5B">
      <w:pPr>
        <w:rPr>
          <w:rFonts w:ascii="Twinkl" w:hAnsi="Twinkl" w:cs="Arial"/>
          <w:bCs/>
          <w:sz w:val="24"/>
          <w:szCs w:val="24"/>
        </w:rPr>
      </w:pPr>
    </w:p>
    <w:p w14:paraId="3943FCA5" w14:textId="77777777" w:rsidR="00544C5B" w:rsidRPr="00544C5B" w:rsidRDefault="00544C5B" w:rsidP="00544C5B">
      <w:pPr>
        <w:jc w:val="both"/>
        <w:rPr>
          <w:rFonts w:ascii="Twinkl" w:hAnsi="Twinkl" w:cs="Arial"/>
          <w:sz w:val="22"/>
          <w:szCs w:val="24"/>
        </w:rPr>
      </w:pPr>
    </w:p>
    <w:p w14:paraId="3B0B942D" w14:textId="685064BA" w:rsidR="003E3F23" w:rsidRPr="005340AB" w:rsidRDefault="003E3F23" w:rsidP="00421E91">
      <w:pPr>
        <w:jc w:val="both"/>
        <w:rPr>
          <w:rFonts w:ascii="Twinkl" w:hAnsi="Twinkl" w:cs="Arial"/>
          <w:sz w:val="22"/>
          <w:szCs w:val="24"/>
        </w:rPr>
      </w:pPr>
    </w:p>
    <w:p w14:paraId="7CC79EF2" w14:textId="5FC56428" w:rsidR="008254C3" w:rsidRPr="005340AB" w:rsidRDefault="008254C3" w:rsidP="00544C5B">
      <w:pPr>
        <w:rPr>
          <w:rFonts w:ascii="Twinkl" w:hAnsi="Twinkl" w:cs="Arial"/>
          <w:sz w:val="22"/>
          <w:szCs w:val="22"/>
          <w:lang w:val="en-GB"/>
        </w:rPr>
      </w:pPr>
    </w:p>
    <w:sectPr w:rsidR="008254C3" w:rsidRPr="005340AB" w:rsidSect="002A7570">
      <w:footerReference w:type="default" r:id="rId141"/>
      <w:type w:val="continuous"/>
      <w:pgSz w:w="12240" w:h="15840"/>
      <w:pgMar w:top="864"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DF175" w14:textId="77777777" w:rsidR="00B84520" w:rsidRDefault="00B84520">
      <w:r>
        <w:separator/>
      </w:r>
    </w:p>
  </w:endnote>
  <w:endnote w:type="continuationSeparator" w:id="0">
    <w:p w14:paraId="4027EA7B" w14:textId="77777777" w:rsidR="00B84520" w:rsidRDefault="00B8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4D"/>
    <w:family w:val="auto"/>
    <w:pitch w:val="variable"/>
    <w:sig w:usb0="A00000AF" w:usb1="5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DD1EF5" w:rsidRDefault="00DD1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DD1EF5" w:rsidRDefault="00DD1E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DD1EF5" w:rsidRDefault="00DD1EF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DD1EF5" w:rsidRDefault="00DD1E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DD1EF5" w:rsidRDefault="00DD1E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DD1EF5" w:rsidRDefault="00DD1EF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DD1EF5" w:rsidRPr="008413F5" w:rsidRDefault="00DD1EF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DD1EF5" w:rsidRDefault="00DD1EF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DD1EF5" w:rsidRDefault="00DD1EF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42663A81" w:rsidR="00DD1EF5" w:rsidRPr="005340AB" w:rsidRDefault="00DD1EF5" w:rsidP="005340AB">
    <w:pPr>
      <w:pStyle w:val="Footer"/>
      <w:rPr>
        <w:rFonts w:ascii="Twinkl" w:hAnsi="Twinkl"/>
        <w:color w:val="0070C0"/>
      </w:rPr>
    </w:pPr>
    <w:r w:rsidRPr="005340AB">
      <w:rPr>
        <w:rFonts w:ascii="Twinkl" w:hAnsi="Twinkl"/>
        <w:color w:val="0070C0"/>
      </w:rPr>
      <w:t xml:space="preserve">Child Protection Policy </w:t>
    </w:r>
    <w:r w:rsidR="00BC4903">
      <w:rPr>
        <w:rFonts w:ascii="Twinkl" w:hAnsi="Twinkl"/>
        <w:color w:val="0070C0"/>
      </w:rPr>
      <w:t>202</w:t>
    </w:r>
    <w:r w:rsidR="00FE4BC7">
      <w:rPr>
        <w:rFonts w:ascii="Twinkl" w:hAnsi="Twinkl"/>
        <w:color w:val="0070C0"/>
      </w:rPr>
      <w:t>2</w:t>
    </w:r>
    <w:r w:rsidRPr="005340AB">
      <w:rPr>
        <w:rFonts w:ascii="Twinkl" w:hAnsi="Twinkl"/>
        <w:color w:val="0070C0"/>
      </w:rPr>
      <w:t>-202</w:t>
    </w:r>
    <w:r w:rsidR="00FE4BC7">
      <w:rPr>
        <w:rFonts w:ascii="Twinkl" w:hAnsi="Twinkl"/>
        <w:color w:val="0070C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58AB" w14:textId="77777777" w:rsidR="00B84520" w:rsidRDefault="00B84520">
      <w:r>
        <w:separator/>
      </w:r>
    </w:p>
  </w:footnote>
  <w:footnote w:type="continuationSeparator" w:id="0">
    <w:p w14:paraId="47F8B194" w14:textId="77777777" w:rsidR="00B84520" w:rsidRDefault="00B84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DD1EF5" w:rsidRDefault="00DD1EF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DD1EF5" w:rsidRDefault="00DD1EF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7227"/>
    <w:multiLevelType w:val="hybridMultilevel"/>
    <w:tmpl w:val="4552A76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60E0B"/>
    <w:multiLevelType w:val="multilevel"/>
    <w:tmpl w:val="18FAA51C"/>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163BB2"/>
    <w:multiLevelType w:val="hybridMultilevel"/>
    <w:tmpl w:val="1CA687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C670A"/>
    <w:multiLevelType w:val="hybridMultilevel"/>
    <w:tmpl w:val="15721EE6"/>
    <w:lvl w:ilvl="0" w:tplc="D2CC6868">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0D3380"/>
    <w:multiLevelType w:val="hybridMultilevel"/>
    <w:tmpl w:val="4EC43294"/>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3637B8"/>
    <w:multiLevelType w:val="hybridMultilevel"/>
    <w:tmpl w:val="A96653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ADD3BC2"/>
    <w:multiLevelType w:val="hybridMultilevel"/>
    <w:tmpl w:val="6EBCBDBA"/>
    <w:lvl w:ilvl="0" w:tplc="3CD62FE2">
      <w:start w:val="1"/>
      <w:numFmt w:val="bullet"/>
      <w:lvlText w:val="•"/>
      <w:lvlJc w:val="left"/>
      <w:pPr>
        <w:tabs>
          <w:tab w:val="num" w:pos="720"/>
        </w:tabs>
        <w:ind w:left="720" w:hanging="360"/>
      </w:pPr>
      <w:rPr>
        <w:rFonts w:ascii="Arial" w:hAnsi="Arial" w:hint="default"/>
      </w:rPr>
    </w:lvl>
    <w:lvl w:ilvl="1" w:tplc="3B0CC37C" w:tentative="1">
      <w:start w:val="1"/>
      <w:numFmt w:val="bullet"/>
      <w:lvlText w:val="•"/>
      <w:lvlJc w:val="left"/>
      <w:pPr>
        <w:tabs>
          <w:tab w:val="num" w:pos="1440"/>
        </w:tabs>
        <w:ind w:left="1440" w:hanging="360"/>
      </w:pPr>
      <w:rPr>
        <w:rFonts w:ascii="Arial" w:hAnsi="Arial" w:hint="default"/>
      </w:rPr>
    </w:lvl>
    <w:lvl w:ilvl="2" w:tplc="E4785D9E" w:tentative="1">
      <w:start w:val="1"/>
      <w:numFmt w:val="bullet"/>
      <w:lvlText w:val="•"/>
      <w:lvlJc w:val="left"/>
      <w:pPr>
        <w:tabs>
          <w:tab w:val="num" w:pos="2160"/>
        </w:tabs>
        <w:ind w:left="2160" w:hanging="360"/>
      </w:pPr>
      <w:rPr>
        <w:rFonts w:ascii="Arial" w:hAnsi="Arial" w:hint="default"/>
      </w:rPr>
    </w:lvl>
    <w:lvl w:ilvl="3" w:tplc="D598C4EA" w:tentative="1">
      <w:start w:val="1"/>
      <w:numFmt w:val="bullet"/>
      <w:lvlText w:val="•"/>
      <w:lvlJc w:val="left"/>
      <w:pPr>
        <w:tabs>
          <w:tab w:val="num" w:pos="2880"/>
        </w:tabs>
        <w:ind w:left="2880" w:hanging="360"/>
      </w:pPr>
      <w:rPr>
        <w:rFonts w:ascii="Arial" w:hAnsi="Arial" w:hint="default"/>
      </w:rPr>
    </w:lvl>
    <w:lvl w:ilvl="4" w:tplc="CD2803BA" w:tentative="1">
      <w:start w:val="1"/>
      <w:numFmt w:val="bullet"/>
      <w:lvlText w:val="•"/>
      <w:lvlJc w:val="left"/>
      <w:pPr>
        <w:tabs>
          <w:tab w:val="num" w:pos="3600"/>
        </w:tabs>
        <w:ind w:left="3600" w:hanging="360"/>
      </w:pPr>
      <w:rPr>
        <w:rFonts w:ascii="Arial" w:hAnsi="Arial" w:hint="default"/>
      </w:rPr>
    </w:lvl>
    <w:lvl w:ilvl="5" w:tplc="41A47D84" w:tentative="1">
      <w:start w:val="1"/>
      <w:numFmt w:val="bullet"/>
      <w:lvlText w:val="•"/>
      <w:lvlJc w:val="left"/>
      <w:pPr>
        <w:tabs>
          <w:tab w:val="num" w:pos="4320"/>
        </w:tabs>
        <w:ind w:left="4320" w:hanging="360"/>
      </w:pPr>
      <w:rPr>
        <w:rFonts w:ascii="Arial" w:hAnsi="Arial" w:hint="default"/>
      </w:rPr>
    </w:lvl>
    <w:lvl w:ilvl="6" w:tplc="C9122A20" w:tentative="1">
      <w:start w:val="1"/>
      <w:numFmt w:val="bullet"/>
      <w:lvlText w:val="•"/>
      <w:lvlJc w:val="left"/>
      <w:pPr>
        <w:tabs>
          <w:tab w:val="num" w:pos="5040"/>
        </w:tabs>
        <w:ind w:left="5040" w:hanging="360"/>
      </w:pPr>
      <w:rPr>
        <w:rFonts w:ascii="Arial" w:hAnsi="Arial" w:hint="default"/>
      </w:rPr>
    </w:lvl>
    <w:lvl w:ilvl="7" w:tplc="938037F6" w:tentative="1">
      <w:start w:val="1"/>
      <w:numFmt w:val="bullet"/>
      <w:lvlText w:val="•"/>
      <w:lvlJc w:val="left"/>
      <w:pPr>
        <w:tabs>
          <w:tab w:val="num" w:pos="5760"/>
        </w:tabs>
        <w:ind w:left="5760" w:hanging="360"/>
      </w:pPr>
      <w:rPr>
        <w:rFonts w:ascii="Arial" w:hAnsi="Arial" w:hint="default"/>
      </w:rPr>
    </w:lvl>
    <w:lvl w:ilvl="8" w:tplc="5470A7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10440A4"/>
    <w:multiLevelType w:val="hybridMultilevel"/>
    <w:tmpl w:val="1B7CE6CA"/>
    <w:lvl w:ilvl="0" w:tplc="73E22E1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9"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45E17BA"/>
    <w:multiLevelType w:val="hybridMultilevel"/>
    <w:tmpl w:val="2B40B426"/>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450D3D98"/>
    <w:multiLevelType w:val="hybridMultilevel"/>
    <w:tmpl w:val="5D142C5E"/>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8A942B1"/>
    <w:multiLevelType w:val="multilevel"/>
    <w:tmpl w:val="98C687F0"/>
    <w:lvl w:ilvl="0">
      <w:start w:val="1"/>
      <w:numFmt w:val="decimal"/>
      <w:lvlText w:val="%1"/>
      <w:lvlJc w:val="left"/>
      <w:pPr>
        <w:ind w:left="360" w:hanging="360"/>
      </w:pPr>
      <w:rPr>
        <w:rFonts w:cs="Arial" w:hint="default"/>
        <w:b/>
      </w:rPr>
    </w:lvl>
    <w:lvl w:ilvl="1">
      <w:start w:val="4"/>
      <w:numFmt w:val="decimal"/>
      <w:lvlText w:val="%1.%2"/>
      <w:lvlJc w:val="left"/>
      <w:pPr>
        <w:ind w:left="720" w:hanging="720"/>
      </w:pPr>
      <w:rPr>
        <w:rFonts w:cs="Arial" w:hint="default"/>
        <w:b/>
      </w:rPr>
    </w:lvl>
    <w:lvl w:ilvl="2">
      <w:start w:val="1"/>
      <w:numFmt w:val="decimal"/>
      <w:lvlText w:val="%1.%2.%3"/>
      <w:lvlJc w:val="left"/>
      <w:pPr>
        <w:ind w:left="1080" w:hanging="1080"/>
      </w:pPr>
      <w:rPr>
        <w:rFonts w:cs="Arial" w:hint="default"/>
        <w:b/>
      </w:rPr>
    </w:lvl>
    <w:lvl w:ilvl="3">
      <w:start w:val="1"/>
      <w:numFmt w:val="decimal"/>
      <w:lvlText w:val="%1.%2.%3.%4"/>
      <w:lvlJc w:val="left"/>
      <w:pPr>
        <w:ind w:left="1080" w:hanging="1080"/>
      </w:pPr>
      <w:rPr>
        <w:rFonts w:cs="Arial" w:hint="default"/>
        <w:b/>
      </w:rPr>
    </w:lvl>
    <w:lvl w:ilvl="4">
      <w:start w:val="1"/>
      <w:numFmt w:val="decimal"/>
      <w:lvlText w:val="%1.%2.%3.%4.%5"/>
      <w:lvlJc w:val="left"/>
      <w:pPr>
        <w:ind w:left="1440" w:hanging="1440"/>
      </w:pPr>
      <w:rPr>
        <w:rFonts w:cs="Arial" w:hint="default"/>
        <w:b/>
      </w:rPr>
    </w:lvl>
    <w:lvl w:ilvl="5">
      <w:start w:val="1"/>
      <w:numFmt w:val="decimal"/>
      <w:lvlText w:val="%1.%2.%3.%4.%5.%6"/>
      <w:lvlJc w:val="left"/>
      <w:pPr>
        <w:ind w:left="1800" w:hanging="1800"/>
      </w:pPr>
      <w:rPr>
        <w:rFonts w:cs="Arial" w:hint="default"/>
        <w:b/>
      </w:rPr>
    </w:lvl>
    <w:lvl w:ilvl="6">
      <w:start w:val="1"/>
      <w:numFmt w:val="decimal"/>
      <w:lvlText w:val="%1.%2.%3.%4.%5.%6.%7"/>
      <w:lvlJc w:val="left"/>
      <w:pPr>
        <w:ind w:left="1800" w:hanging="1800"/>
      </w:pPr>
      <w:rPr>
        <w:rFonts w:cs="Arial" w:hint="default"/>
        <w:b/>
      </w:rPr>
    </w:lvl>
    <w:lvl w:ilvl="7">
      <w:start w:val="1"/>
      <w:numFmt w:val="decimal"/>
      <w:lvlText w:val="%1.%2.%3.%4.%5.%6.%7.%8"/>
      <w:lvlJc w:val="left"/>
      <w:pPr>
        <w:ind w:left="2160" w:hanging="2160"/>
      </w:pPr>
      <w:rPr>
        <w:rFonts w:cs="Arial" w:hint="default"/>
        <w:b/>
      </w:rPr>
    </w:lvl>
    <w:lvl w:ilvl="8">
      <w:start w:val="1"/>
      <w:numFmt w:val="decimal"/>
      <w:lvlText w:val="%1.%2.%3.%4.%5.%6.%7.%8.%9"/>
      <w:lvlJc w:val="left"/>
      <w:pPr>
        <w:ind w:left="2520" w:hanging="2520"/>
      </w:pPr>
      <w:rPr>
        <w:rFonts w:cs="Arial" w:hint="default"/>
        <w:b/>
      </w:rPr>
    </w:lvl>
  </w:abstractNum>
  <w:abstractNum w:abstractNumId="47"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33008D"/>
    <w:multiLevelType w:val="hybridMultilevel"/>
    <w:tmpl w:val="230835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C126468"/>
    <w:multiLevelType w:val="hybridMultilevel"/>
    <w:tmpl w:val="4B767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011576"/>
    <w:multiLevelType w:val="hybridMultilevel"/>
    <w:tmpl w:val="172064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09F044B"/>
    <w:multiLevelType w:val="hybridMultilevel"/>
    <w:tmpl w:val="2A80FE70"/>
    <w:lvl w:ilvl="0" w:tplc="D2489BEC">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16E0A7A"/>
    <w:multiLevelType w:val="hybridMultilevel"/>
    <w:tmpl w:val="15C457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6517420"/>
    <w:multiLevelType w:val="multilevel"/>
    <w:tmpl w:val="DC08BB80"/>
    <w:lvl w:ilvl="0">
      <w:start w:val="4"/>
      <w:numFmt w:val="decimal"/>
      <w:lvlText w:val="%1"/>
      <w:lvlJc w:val="left"/>
      <w:pPr>
        <w:ind w:left="360" w:hanging="360"/>
      </w:pPr>
      <w:rPr>
        <w:rFonts w:hint="default"/>
        <w:b/>
        <w:bCs/>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66E37AF"/>
    <w:multiLevelType w:val="hybridMultilevel"/>
    <w:tmpl w:val="E7762C12"/>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8"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3182274">
    <w:abstractNumId w:val="41"/>
  </w:num>
  <w:num w:numId="2" w16cid:durableId="1062019753">
    <w:abstractNumId w:val="57"/>
  </w:num>
  <w:num w:numId="3" w16cid:durableId="1608805172">
    <w:abstractNumId w:val="51"/>
  </w:num>
  <w:num w:numId="4" w16cid:durableId="1350720690">
    <w:abstractNumId w:val="66"/>
  </w:num>
  <w:num w:numId="5" w16cid:durableId="302780587">
    <w:abstractNumId w:val="40"/>
  </w:num>
  <w:num w:numId="6" w16cid:durableId="317225457">
    <w:abstractNumId w:val="60"/>
  </w:num>
  <w:num w:numId="7" w16cid:durableId="816530549">
    <w:abstractNumId w:val="38"/>
  </w:num>
  <w:num w:numId="8" w16cid:durableId="1131165107">
    <w:abstractNumId w:val="45"/>
  </w:num>
  <w:num w:numId="9" w16cid:durableId="1978953295">
    <w:abstractNumId w:val="29"/>
  </w:num>
  <w:num w:numId="10" w16cid:durableId="211965390">
    <w:abstractNumId w:val="49"/>
  </w:num>
  <w:num w:numId="11" w16cid:durableId="120346126">
    <w:abstractNumId w:val="14"/>
  </w:num>
  <w:num w:numId="12" w16cid:durableId="1911579510">
    <w:abstractNumId w:val="22"/>
  </w:num>
  <w:num w:numId="13" w16cid:durableId="796605207">
    <w:abstractNumId w:val="16"/>
  </w:num>
  <w:num w:numId="14" w16cid:durableId="1940485916">
    <w:abstractNumId w:val="53"/>
  </w:num>
  <w:num w:numId="15" w16cid:durableId="2134862915">
    <w:abstractNumId w:val="48"/>
  </w:num>
  <w:num w:numId="16" w16cid:durableId="1614170577">
    <w:abstractNumId w:val="50"/>
  </w:num>
  <w:num w:numId="17" w16cid:durableId="903025165">
    <w:abstractNumId w:val="17"/>
  </w:num>
  <w:num w:numId="18" w16cid:durableId="406607987">
    <w:abstractNumId w:val="35"/>
  </w:num>
  <w:num w:numId="19" w16cid:durableId="2827636">
    <w:abstractNumId w:val="63"/>
  </w:num>
  <w:num w:numId="20" w16cid:durableId="18744551">
    <w:abstractNumId w:val="20"/>
  </w:num>
  <w:num w:numId="21" w16cid:durableId="155532579">
    <w:abstractNumId w:val="15"/>
  </w:num>
  <w:num w:numId="22" w16cid:durableId="1184975667">
    <w:abstractNumId w:val="42"/>
  </w:num>
  <w:num w:numId="23" w16cid:durableId="441801242">
    <w:abstractNumId w:val="8"/>
  </w:num>
  <w:num w:numId="24" w16cid:durableId="1590112666">
    <w:abstractNumId w:val="25"/>
  </w:num>
  <w:num w:numId="25" w16cid:durableId="228926551">
    <w:abstractNumId w:val="3"/>
  </w:num>
  <w:num w:numId="26" w16cid:durableId="69621724">
    <w:abstractNumId w:val="7"/>
  </w:num>
  <w:num w:numId="27" w16cid:durableId="2042784730">
    <w:abstractNumId w:val="64"/>
  </w:num>
  <w:num w:numId="28" w16cid:durableId="522131817">
    <w:abstractNumId w:val="43"/>
  </w:num>
  <w:num w:numId="29" w16cid:durableId="1038625009">
    <w:abstractNumId w:val="52"/>
  </w:num>
  <w:num w:numId="30" w16cid:durableId="1580284896">
    <w:abstractNumId w:val="0"/>
  </w:num>
  <w:num w:numId="31" w16cid:durableId="1345788966">
    <w:abstractNumId w:val="37"/>
  </w:num>
  <w:num w:numId="32" w16cid:durableId="1425032777">
    <w:abstractNumId w:val="65"/>
  </w:num>
  <w:num w:numId="33" w16cid:durableId="1512990000">
    <w:abstractNumId w:val="68"/>
  </w:num>
  <w:num w:numId="34" w16cid:durableId="1143232672">
    <w:abstractNumId w:val="30"/>
  </w:num>
  <w:num w:numId="35" w16cid:durableId="1736973051">
    <w:abstractNumId w:val="36"/>
  </w:num>
  <w:num w:numId="36" w16cid:durableId="617490600">
    <w:abstractNumId w:val="59"/>
  </w:num>
  <w:num w:numId="37" w16cid:durableId="154539176">
    <w:abstractNumId w:val="6"/>
  </w:num>
  <w:num w:numId="38" w16cid:durableId="1685664760">
    <w:abstractNumId w:val="33"/>
  </w:num>
  <w:num w:numId="39" w16cid:durableId="1219048659">
    <w:abstractNumId w:val="18"/>
  </w:num>
  <w:num w:numId="40" w16cid:durableId="467673528">
    <w:abstractNumId w:val="55"/>
  </w:num>
  <w:num w:numId="41" w16cid:durableId="534658337">
    <w:abstractNumId w:val="62"/>
  </w:num>
  <w:num w:numId="42" w16cid:durableId="1404066595">
    <w:abstractNumId w:val="13"/>
  </w:num>
  <w:num w:numId="43" w16cid:durableId="435639037">
    <w:abstractNumId w:val="39"/>
  </w:num>
  <w:num w:numId="44" w16cid:durableId="2077387486">
    <w:abstractNumId w:val="31"/>
  </w:num>
  <w:num w:numId="45" w16cid:durableId="1601332884">
    <w:abstractNumId w:val="56"/>
  </w:num>
  <w:num w:numId="46" w16cid:durableId="1214922937">
    <w:abstractNumId w:val="34"/>
  </w:num>
  <w:num w:numId="47" w16cid:durableId="1145273195">
    <w:abstractNumId w:val="54"/>
  </w:num>
  <w:num w:numId="48" w16cid:durableId="1821850990">
    <w:abstractNumId w:val="46"/>
  </w:num>
  <w:num w:numId="49" w16cid:durableId="441731769">
    <w:abstractNumId w:val="9"/>
  </w:num>
  <w:num w:numId="50" w16cid:durableId="307172574">
    <w:abstractNumId w:val="69"/>
  </w:num>
  <w:num w:numId="51" w16cid:durableId="726412838">
    <w:abstractNumId w:val="1"/>
  </w:num>
  <w:num w:numId="52" w16cid:durableId="62416009">
    <w:abstractNumId w:val="2"/>
  </w:num>
  <w:num w:numId="53" w16cid:durableId="644048773">
    <w:abstractNumId w:val="47"/>
  </w:num>
  <w:num w:numId="54" w16cid:durableId="150753612">
    <w:abstractNumId w:val="28"/>
  </w:num>
  <w:num w:numId="55" w16cid:durableId="2013336043">
    <w:abstractNumId w:val="26"/>
  </w:num>
  <w:num w:numId="56" w16cid:durableId="119150933">
    <w:abstractNumId w:val="10"/>
  </w:num>
  <w:num w:numId="57" w16cid:durableId="622613212">
    <w:abstractNumId w:val="32"/>
  </w:num>
  <w:num w:numId="58" w16cid:durableId="1692294347">
    <w:abstractNumId w:val="58"/>
  </w:num>
  <w:num w:numId="59" w16cid:durableId="385300335">
    <w:abstractNumId w:val="27"/>
  </w:num>
  <w:num w:numId="60" w16cid:durableId="348144114">
    <w:abstractNumId w:val="44"/>
  </w:num>
  <w:num w:numId="61" w16cid:durableId="1276986953">
    <w:abstractNumId w:val="11"/>
  </w:num>
  <w:num w:numId="62" w16cid:durableId="1381368852">
    <w:abstractNumId w:val="67"/>
  </w:num>
  <w:num w:numId="63" w16cid:durableId="1109932803">
    <w:abstractNumId w:val="61"/>
  </w:num>
  <w:num w:numId="64" w16cid:durableId="1789935420">
    <w:abstractNumId w:val="4"/>
  </w:num>
  <w:num w:numId="65" w16cid:durableId="298534664">
    <w:abstractNumId w:val="5"/>
  </w:num>
  <w:num w:numId="66" w16cid:durableId="410195839">
    <w:abstractNumId w:val="21"/>
  </w:num>
  <w:num w:numId="67" w16cid:durableId="929587803">
    <w:abstractNumId w:val="19"/>
  </w:num>
  <w:num w:numId="68" w16cid:durableId="2064477770">
    <w:abstractNumId w:val="12"/>
  </w:num>
  <w:num w:numId="69" w16cid:durableId="1425960007">
    <w:abstractNumId w:val="24"/>
  </w:num>
  <w:num w:numId="70" w16cid:durableId="1688167705">
    <w:abstractNumId w:val="23"/>
  </w:num>
  <w:num w:numId="71" w16cid:durableId="2015376094">
    <w:abstractNumId w:val="7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5392"/>
    <w:rsid w:val="00010746"/>
    <w:rsid w:val="00010FCC"/>
    <w:rsid w:val="000120F2"/>
    <w:rsid w:val="00015C01"/>
    <w:rsid w:val="000172CF"/>
    <w:rsid w:val="000314F8"/>
    <w:rsid w:val="00035676"/>
    <w:rsid w:val="0003608E"/>
    <w:rsid w:val="00037A17"/>
    <w:rsid w:val="0004163E"/>
    <w:rsid w:val="00046371"/>
    <w:rsid w:val="00046D5A"/>
    <w:rsid w:val="00050D12"/>
    <w:rsid w:val="000608A4"/>
    <w:rsid w:val="00064D93"/>
    <w:rsid w:val="00070D8A"/>
    <w:rsid w:val="000716A1"/>
    <w:rsid w:val="00074AE0"/>
    <w:rsid w:val="00080442"/>
    <w:rsid w:val="00081F40"/>
    <w:rsid w:val="00090791"/>
    <w:rsid w:val="000B5FFB"/>
    <w:rsid w:val="000C1E36"/>
    <w:rsid w:val="000C4DEB"/>
    <w:rsid w:val="000C5FA6"/>
    <w:rsid w:val="000D2B73"/>
    <w:rsid w:val="000D7AD2"/>
    <w:rsid w:val="000E44F7"/>
    <w:rsid w:val="000E6A49"/>
    <w:rsid w:val="000F0A4E"/>
    <w:rsid w:val="000F52CD"/>
    <w:rsid w:val="000F770B"/>
    <w:rsid w:val="00101ACF"/>
    <w:rsid w:val="00104911"/>
    <w:rsid w:val="00111F69"/>
    <w:rsid w:val="001141EF"/>
    <w:rsid w:val="001179F1"/>
    <w:rsid w:val="00121E77"/>
    <w:rsid w:val="001246C9"/>
    <w:rsid w:val="00137812"/>
    <w:rsid w:val="001402DD"/>
    <w:rsid w:val="0014128A"/>
    <w:rsid w:val="0014248F"/>
    <w:rsid w:val="00145920"/>
    <w:rsid w:val="00151B14"/>
    <w:rsid w:val="00156521"/>
    <w:rsid w:val="00160BB0"/>
    <w:rsid w:val="00165757"/>
    <w:rsid w:val="00167A43"/>
    <w:rsid w:val="00187577"/>
    <w:rsid w:val="001A42B4"/>
    <w:rsid w:val="001B062C"/>
    <w:rsid w:val="001B620C"/>
    <w:rsid w:val="001B7CE2"/>
    <w:rsid w:val="001C079C"/>
    <w:rsid w:val="001C1F02"/>
    <w:rsid w:val="001C455C"/>
    <w:rsid w:val="001D1C78"/>
    <w:rsid w:val="001D249F"/>
    <w:rsid w:val="001D44E0"/>
    <w:rsid w:val="001D635E"/>
    <w:rsid w:val="001F1173"/>
    <w:rsid w:val="001F7430"/>
    <w:rsid w:val="00214A1D"/>
    <w:rsid w:val="002230B5"/>
    <w:rsid w:val="0022732D"/>
    <w:rsid w:val="00230278"/>
    <w:rsid w:val="00230A3F"/>
    <w:rsid w:val="002344D3"/>
    <w:rsid w:val="00235B06"/>
    <w:rsid w:val="0023702D"/>
    <w:rsid w:val="00244BE9"/>
    <w:rsid w:val="00245372"/>
    <w:rsid w:val="00247BF9"/>
    <w:rsid w:val="00254EEA"/>
    <w:rsid w:val="00266E94"/>
    <w:rsid w:val="002743FD"/>
    <w:rsid w:val="00276155"/>
    <w:rsid w:val="00276967"/>
    <w:rsid w:val="0027705E"/>
    <w:rsid w:val="0028245E"/>
    <w:rsid w:val="0028318F"/>
    <w:rsid w:val="002911BA"/>
    <w:rsid w:val="00296C18"/>
    <w:rsid w:val="002A2BEA"/>
    <w:rsid w:val="002A7570"/>
    <w:rsid w:val="002C1B36"/>
    <w:rsid w:val="002C2252"/>
    <w:rsid w:val="002C2F4D"/>
    <w:rsid w:val="002C6422"/>
    <w:rsid w:val="002C72CB"/>
    <w:rsid w:val="002D601D"/>
    <w:rsid w:val="002D797F"/>
    <w:rsid w:val="002F3C88"/>
    <w:rsid w:val="002F4412"/>
    <w:rsid w:val="003076A4"/>
    <w:rsid w:val="00320A70"/>
    <w:rsid w:val="003210A7"/>
    <w:rsid w:val="00322A6C"/>
    <w:rsid w:val="00322C86"/>
    <w:rsid w:val="003251D2"/>
    <w:rsid w:val="00333735"/>
    <w:rsid w:val="00335F79"/>
    <w:rsid w:val="003360FB"/>
    <w:rsid w:val="00337EB2"/>
    <w:rsid w:val="00344483"/>
    <w:rsid w:val="00344830"/>
    <w:rsid w:val="00347736"/>
    <w:rsid w:val="00352F1C"/>
    <w:rsid w:val="00355A90"/>
    <w:rsid w:val="00364108"/>
    <w:rsid w:val="00366B4F"/>
    <w:rsid w:val="00373A78"/>
    <w:rsid w:val="003745A3"/>
    <w:rsid w:val="00383992"/>
    <w:rsid w:val="00394AD8"/>
    <w:rsid w:val="00395F65"/>
    <w:rsid w:val="00397A99"/>
    <w:rsid w:val="003A212B"/>
    <w:rsid w:val="003A4B28"/>
    <w:rsid w:val="003A4FC7"/>
    <w:rsid w:val="003A79B7"/>
    <w:rsid w:val="003B0917"/>
    <w:rsid w:val="003B58C3"/>
    <w:rsid w:val="003C111D"/>
    <w:rsid w:val="003C70C4"/>
    <w:rsid w:val="003D5711"/>
    <w:rsid w:val="003D7BD4"/>
    <w:rsid w:val="003E1D57"/>
    <w:rsid w:val="003E2176"/>
    <w:rsid w:val="003E2B5F"/>
    <w:rsid w:val="003E3F23"/>
    <w:rsid w:val="003E7136"/>
    <w:rsid w:val="003E7584"/>
    <w:rsid w:val="004111A2"/>
    <w:rsid w:val="004152A6"/>
    <w:rsid w:val="00421E91"/>
    <w:rsid w:val="00433424"/>
    <w:rsid w:val="00433961"/>
    <w:rsid w:val="00435A6E"/>
    <w:rsid w:val="004438FC"/>
    <w:rsid w:val="004448CD"/>
    <w:rsid w:val="00453E2F"/>
    <w:rsid w:val="00460699"/>
    <w:rsid w:val="00466EAE"/>
    <w:rsid w:val="004711FA"/>
    <w:rsid w:val="00472D99"/>
    <w:rsid w:val="004769A8"/>
    <w:rsid w:val="00477FC7"/>
    <w:rsid w:val="00493E21"/>
    <w:rsid w:val="004A080B"/>
    <w:rsid w:val="004A1A23"/>
    <w:rsid w:val="004A6669"/>
    <w:rsid w:val="004A7F8F"/>
    <w:rsid w:val="004B75B0"/>
    <w:rsid w:val="004C2C7B"/>
    <w:rsid w:val="004D0596"/>
    <w:rsid w:val="004D2A1B"/>
    <w:rsid w:val="004E4753"/>
    <w:rsid w:val="004E529B"/>
    <w:rsid w:val="004E74F3"/>
    <w:rsid w:val="004F097A"/>
    <w:rsid w:val="004F1B28"/>
    <w:rsid w:val="005073AD"/>
    <w:rsid w:val="00507590"/>
    <w:rsid w:val="00520DE4"/>
    <w:rsid w:val="00522204"/>
    <w:rsid w:val="00532093"/>
    <w:rsid w:val="005340AB"/>
    <w:rsid w:val="005361CE"/>
    <w:rsid w:val="00544C5B"/>
    <w:rsid w:val="00546862"/>
    <w:rsid w:val="00555967"/>
    <w:rsid w:val="00556D2B"/>
    <w:rsid w:val="005645EF"/>
    <w:rsid w:val="00565FAA"/>
    <w:rsid w:val="00573D09"/>
    <w:rsid w:val="00586FBB"/>
    <w:rsid w:val="0059011E"/>
    <w:rsid w:val="00594359"/>
    <w:rsid w:val="0059796E"/>
    <w:rsid w:val="005B5740"/>
    <w:rsid w:val="005B7C31"/>
    <w:rsid w:val="005C29DE"/>
    <w:rsid w:val="005C75F9"/>
    <w:rsid w:val="005D0391"/>
    <w:rsid w:val="005D52AC"/>
    <w:rsid w:val="005D5791"/>
    <w:rsid w:val="005E609B"/>
    <w:rsid w:val="00601955"/>
    <w:rsid w:val="00620C42"/>
    <w:rsid w:val="00623B1A"/>
    <w:rsid w:val="00636FB6"/>
    <w:rsid w:val="0064685C"/>
    <w:rsid w:val="00657635"/>
    <w:rsid w:val="00657CE9"/>
    <w:rsid w:val="00673AB4"/>
    <w:rsid w:val="006857AB"/>
    <w:rsid w:val="00690CA2"/>
    <w:rsid w:val="0069280B"/>
    <w:rsid w:val="006B1F2B"/>
    <w:rsid w:val="006B3F24"/>
    <w:rsid w:val="006C4304"/>
    <w:rsid w:val="006D051A"/>
    <w:rsid w:val="006D4418"/>
    <w:rsid w:val="006D5E89"/>
    <w:rsid w:val="006E6FFE"/>
    <w:rsid w:val="006F1D05"/>
    <w:rsid w:val="006F31C6"/>
    <w:rsid w:val="006F3856"/>
    <w:rsid w:val="006F6257"/>
    <w:rsid w:val="006F76F1"/>
    <w:rsid w:val="0071338D"/>
    <w:rsid w:val="007157DF"/>
    <w:rsid w:val="007223C4"/>
    <w:rsid w:val="00730C6F"/>
    <w:rsid w:val="00751994"/>
    <w:rsid w:val="00754388"/>
    <w:rsid w:val="00755EB7"/>
    <w:rsid w:val="00757024"/>
    <w:rsid w:val="007611B2"/>
    <w:rsid w:val="00771D40"/>
    <w:rsid w:val="00775C76"/>
    <w:rsid w:val="007816C4"/>
    <w:rsid w:val="007A2BA5"/>
    <w:rsid w:val="007A4645"/>
    <w:rsid w:val="007C2D8D"/>
    <w:rsid w:val="007C5CC1"/>
    <w:rsid w:val="007C63BE"/>
    <w:rsid w:val="007D249D"/>
    <w:rsid w:val="007D2DBD"/>
    <w:rsid w:val="007E5983"/>
    <w:rsid w:val="007F038E"/>
    <w:rsid w:val="007F3E45"/>
    <w:rsid w:val="007F7C84"/>
    <w:rsid w:val="00802745"/>
    <w:rsid w:val="008140B8"/>
    <w:rsid w:val="00815B30"/>
    <w:rsid w:val="0081693C"/>
    <w:rsid w:val="008254C3"/>
    <w:rsid w:val="00835D25"/>
    <w:rsid w:val="00840DB8"/>
    <w:rsid w:val="00841F46"/>
    <w:rsid w:val="00842B4B"/>
    <w:rsid w:val="00844DEB"/>
    <w:rsid w:val="00847D84"/>
    <w:rsid w:val="008618C0"/>
    <w:rsid w:val="00864995"/>
    <w:rsid w:val="00874905"/>
    <w:rsid w:val="00875147"/>
    <w:rsid w:val="0087522C"/>
    <w:rsid w:val="00876DC5"/>
    <w:rsid w:val="00883757"/>
    <w:rsid w:val="00883AD4"/>
    <w:rsid w:val="00883B2A"/>
    <w:rsid w:val="00884A8D"/>
    <w:rsid w:val="00886384"/>
    <w:rsid w:val="008902F7"/>
    <w:rsid w:val="008928BA"/>
    <w:rsid w:val="008A3192"/>
    <w:rsid w:val="008B18E9"/>
    <w:rsid w:val="008B54FA"/>
    <w:rsid w:val="008D0B78"/>
    <w:rsid w:val="008D699D"/>
    <w:rsid w:val="008D773B"/>
    <w:rsid w:val="008E269D"/>
    <w:rsid w:val="008E4F8A"/>
    <w:rsid w:val="008F52D9"/>
    <w:rsid w:val="00903E62"/>
    <w:rsid w:val="00907A90"/>
    <w:rsid w:val="00914A0E"/>
    <w:rsid w:val="009243ED"/>
    <w:rsid w:val="00933B37"/>
    <w:rsid w:val="0093434C"/>
    <w:rsid w:val="00936766"/>
    <w:rsid w:val="00940E5F"/>
    <w:rsid w:val="00941476"/>
    <w:rsid w:val="0094643A"/>
    <w:rsid w:val="009479BC"/>
    <w:rsid w:val="00947AA5"/>
    <w:rsid w:val="00957385"/>
    <w:rsid w:val="009609A5"/>
    <w:rsid w:val="009613B5"/>
    <w:rsid w:val="00995A4C"/>
    <w:rsid w:val="009A2D2C"/>
    <w:rsid w:val="009A7DBC"/>
    <w:rsid w:val="009B5957"/>
    <w:rsid w:val="009B6011"/>
    <w:rsid w:val="009D313F"/>
    <w:rsid w:val="009D4BBF"/>
    <w:rsid w:val="009D4CC3"/>
    <w:rsid w:val="009E17E1"/>
    <w:rsid w:val="009E3619"/>
    <w:rsid w:val="009E4154"/>
    <w:rsid w:val="009E4EDD"/>
    <w:rsid w:val="009F1610"/>
    <w:rsid w:val="009F6BE4"/>
    <w:rsid w:val="00A0173F"/>
    <w:rsid w:val="00A0363C"/>
    <w:rsid w:val="00A04964"/>
    <w:rsid w:val="00A06F54"/>
    <w:rsid w:val="00A1025F"/>
    <w:rsid w:val="00A10FAD"/>
    <w:rsid w:val="00A204FC"/>
    <w:rsid w:val="00A30900"/>
    <w:rsid w:val="00A315F2"/>
    <w:rsid w:val="00A40E12"/>
    <w:rsid w:val="00A41E03"/>
    <w:rsid w:val="00A43DDD"/>
    <w:rsid w:val="00A45DB1"/>
    <w:rsid w:val="00A464E5"/>
    <w:rsid w:val="00A50483"/>
    <w:rsid w:val="00A50684"/>
    <w:rsid w:val="00A7243D"/>
    <w:rsid w:val="00A72ECC"/>
    <w:rsid w:val="00A75B5E"/>
    <w:rsid w:val="00A76F72"/>
    <w:rsid w:val="00A77747"/>
    <w:rsid w:val="00A77F46"/>
    <w:rsid w:val="00A863FA"/>
    <w:rsid w:val="00A87CDE"/>
    <w:rsid w:val="00A949D8"/>
    <w:rsid w:val="00A94E2B"/>
    <w:rsid w:val="00AA041B"/>
    <w:rsid w:val="00AA079A"/>
    <w:rsid w:val="00AB0C8C"/>
    <w:rsid w:val="00AB20EC"/>
    <w:rsid w:val="00AB3712"/>
    <w:rsid w:val="00AB4BA3"/>
    <w:rsid w:val="00AC0ED8"/>
    <w:rsid w:val="00AC629A"/>
    <w:rsid w:val="00AE3441"/>
    <w:rsid w:val="00AF5DD2"/>
    <w:rsid w:val="00AF7806"/>
    <w:rsid w:val="00B01824"/>
    <w:rsid w:val="00B142A2"/>
    <w:rsid w:val="00B20B83"/>
    <w:rsid w:val="00B305AE"/>
    <w:rsid w:val="00B31144"/>
    <w:rsid w:val="00B33252"/>
    <w:rsid w:val="00B35CBA"/>
    <w:rsid w:val="00B40C13"/>
    <w:rsid w:val="00B42645"/>
    <w:rsid w:val="00B44512"/>
    <w:rsid w:val="00B45841"/>
    <w:rsid w:val="00B4711C"/>
    <w:rsid w:val="00B47D51"/>
    <w:rsid w:val="00B504B0"/>
    <w:rsid w:val="00B51A96"/>
    <w:rsid w:val="00B5455E"/>
    <w:rsid w:val="00B650D9"/>
    <w:rsid w:val="00B71C32"/>
    <w:rsid w:val="00B76584"/>
    <w:rsid w:val="00B76F63"/>
    <w:rsid w:val="00B8381A"/>
    <w:rsid w:val="00B84520"/>
    <w:rsid w:val="00B84BE7"/>
    <w:rsid w:val="00B86D4C"/>
    <w:rsid w:val="00BA2C42"/>
    <w:rsid w:val="00BA4B71"/>
    <w:rsid w:val="00BB3A54"/>
    <w:rsid w:val="00BC25C9"/>
    <w:rsid w:val="00BC4903"/>
    <w:rsid w:val="00BC6ACA"/>
    <w:rsid w:val="00BC6C5F"/>
    <w:rsid w:val="00BD2712"/>
    <w:rsid w:val="00BE52AC"/>
    <w:rsid w:val="00BF4182"/>
    <w:rsid w:val="00BF6075"/>
    <w:rsid w:val="00C05BFB"/>
    <w:rsid w:val="00C16763"/>
    <w:rsid w:val="00C17A0E"/>
    <w:rsid w:val="00C221BB"/>
    <w:rsid w:val="00C22FD4"/>
    <w:rsid w:val="00C23D33"/>
    <w:rsid w:val="00C27D46"/>
    <w:rsid w:val="00C30B27"/>
    <w:rsid w:val="00C320A7"/>
    <w:rsid w:val="00C517C2"/>
    <w:rsid w:val="00C54872"/>
    <w:rsid w:val="00C54F55"/>
    <w:rsid w:val="00C60D66"/>
    <w:rsid w:val="00C64517"/>
    <w:rsid w:val="00C728CB"/>
    <w:rsid w:val="00C75FE1"/>
    <w:rsid w:val="00C94169"/>
    <w:rsid w:val="00CA0B41"/>
    <w:rsid w:val="00CA184C"/>
    <w:rsid w:val="00CA1A0C"/>
    <w:rsid w:val="00CA1BE3"/>
    <w:rsid w:val="00CA22EC"/>
    <w:rsid w:val="00CB1BAB"/>
    <w:rsid w:val="00CB3A9A"/>
    <w:rsid w:val="00CB7613"/>
    <w:rsid w:val="00CD42D1"/>
    <w:rsid w:val="00CE0F93"/>
    <w:rsid w:val="00CE4C96"/>
    <w:rsid w:val="00CF308A"/>
    <w:rsid w:val="00D0036C"/>
    <w:rsid w:val="00D01300"/>
    <w:rsid w:val="00D07A0B"/>
    <w:rsid w:val="00D14867"/>
    <w:rsid w:val="00D15302"/>
    <w:rsid w:val="00D206E6"/>
    <w:rsid w:val="00D2178D"/>
    <w:rsid w:val="00D22769"/>
    <w:rsid w:val="00D325BB"/>
    <w:rsid w:val="00D328A4"/>
    <w:rsid w:val="00D45023"/>
    <w:rsid w:val="00D46EEF"/>
    <w:rsid w:val="00D506F1"/>
    <w:rsid w:val="00D50D0E"/>
    <w:rsid w:val="00D555FE"/>
    <w:rsid w:val="00D560F5"/>
    <w:rsid w:val="00D66BFE"/>
    <w:rsid w:val="00D72E09"/>
    <w:rsid w:val="00D76048"/>
    <w:rsid w:val="00D771CB"/>
    <w:rsid w:val="00D774A8"/>
    <w:rsid w:val="00D7796B"/>
    <w:rsid w:val="00D85352"/>
    <w:rsid w:val="00D87F99"/>
    <w:rsid w:val="00DA73C6"/>
    <w:rsid w:val="00DC17DD"/>
    <w:rsid w:val="00DC5F29"/>
    <w:rsid w:val="00DC66ED"/>
    <w:rsid w:val="00DD1EF5"/>
    <w:rsid w:val="00DD6B02"/>
    <w:rsid w:val="00DD78F4"/>
    <w:rsid w:val="00DE0146"/>
    <w:rsid w:val="00DE6A3C"/>
    <w:rsid w:val="00DF0A97"/>
    <w:rsid w:val="00DF5D16"/>
    <w:rsid w:val="00DF7377"/>
    <w:rsid w:val="00E02183"/>
    <w:rsid w:val="00E0716A"/>
    <w:rsid w:val="00E106CB"/>
    <w:rsid w:val="00E21DF3"/>
    <w:rsid w:val="00E25C5D"/>
    <w:rsid w:val="00E31EF2"/>
    <w:rsid w:val="00E321A1"/>
    <w:rsid w:val="00E33BAE"/>
    <w:rsid w:val="00E44C24"/>
    <w:rsid w:val="00E456B0"/>
    <w:rsid w:val="00E518C9"/>
    <w:rsid w:val="00E553A6"/>
    <w:rsid w:val="00E6260A"/>
    <w:rsid w:val="00E74EFD"/>
    <w:rsid w:val="00E774DC"/>
    <w:rsid w:val="00E846A9"/>
    <w:rsid w:val="00E93099"/>
    <w:rsid w:val="00E96F0B"/>
    <w:rsid w:val="00EA3915"/>
    <w:rsid w:val="00EA3DB8"/>
    <w:rsid w:val="00EB1299"/>
    <w:rsid w:val="00EB72E7"/>
    <w:rsid w:val="00EC3B6B"/>
    <w:rsid w:val="00EC3F2D"/>
    <w:rsid w:val="00ED1A0B"/>
    <w:rsid w:val="00ED5C9D"/>
    <w:rsid w:val="00ED7877"/>
    <w:rsid w:val="00ED7F48"/>
    <w:rsid w:val="00EE32E4"/>
    <w:rsid w:val="00EE642B"/>
    <w:rsid w:val="00EF34A4"/>
    <w:rsid w:val="00EF4402"/>
    <w:rsid w:val="00F049F6"/>
    <w:rsid w:val="00F20116"/>
    <w:rsid w:val="00F25A9F"/>
    <w:rsid w:val="00F26433"/>
    <w:rsid w:val="00F3025D"/>
    <w:rsid w:val="00F343CA"/>
    <w:rsid w:val="00F371C6"/>
    <w:rsid w:val="00F37282"/>
    <w:rsid w:val="00F42A43"/>
    <w:rsid w:val="00F43B91"/>
    <w:rsid w:val="00F51C6B"/>
    <w:rsid w:val="00F5351C"/>
    <w:rsid w:val="00F53C80"/>
    <w:rsid w:val="00F53E11"/>
    <w:rsid w:val="00F54962"/>
    <w:rsid w:val="00F61F0E"/>
    <w:rsid w:val="00F636BB"/>
    <w:rsid w:val="00F64DC5"/>
    <w:rsid w:val="00F67B4C"/>
    <w:rsid w:val="00F7000E"/>
    <w:rsid w:val="00F864D7"/>
    <w:rsid w:val="00F86621"/>
    <w:rsid w:val="00F90E71"/>
    <w:rsid w:val="00F94315"/>
    <w:rsid w:val="00F95BBD"/>
    <w:rsid w:val="00F963FC"/>
    <w:rsid w:val="00FA0E90"/>
    <w:rsid w:val="00FB6B21"/>
    <w:rsid w:val="00FC013D"/>
    <w:rsid w:val="00FC0F30"/>
    <w:rsid w:val="00FC47A6"/>
    <w:rsid w:val="00FC4A8F"/>
    <w:rsid w:val="00FD5779"/>
    <w:rsid w:val="00FE1AEC"/>
    <w:rsid w:val="00FE4BC7"/>
    <w:rsid w:val="00FF19EF"/>
    <w:rsid w:val="00FF2107"/>
    <w:rsid w:val="00FF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2B67BB"/>
  <w15:chartTrackingRefBased/>
  <w15:docId w15:val="{18CB5BF4-BE13-49D8-9A64-9A8AAADD0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customStyle="1" w:styleId="SPSTitle">
    <w:name w:val="SPS Title"/>
    <w:basedOn w:val="Normal"/>
    <w:link w:val="SPSTitleChar"/>
    <w:qFormat/>
    <w:rsid w:val="002A7570"/>
    <w:pPr>
      <w:ind w:left="720"/>
    </w:pPr>
    <w:rPr>
      <w:rFonts w:ascii="Arial" w:hAnsi="Arial" w:cs="Arial"/>
      <w:color w:val="0070C0"/>
      <w:sz w:val="96"/>
      <w:szCs w:val="96"/>
      <w:lang w:eastAsia="en-US"/>
    </w:rPr>
  </w:style>
  <w:style w:type="character" w:customStyle="1" w:styleId="SPSTitleChar">
    <w:name w:val="SPS Title Char"/>
    <w:link w:val="SPSTitle"/>
    <w:rsid w:val="002A7570"/>
    <w:rPr>
      <w:rFonts w:ascii="Arial" w:hAnsi="Arial" w:cs="Arial"/>
      <w:color w:val="0070C0"/>
      <w:sz w:val="96"/>
      <w:szCs w:val="96"/>
      <w:lang w:val="en-US" w:eastAsia="en-US"/>
    </w:rPr>
  </w:style>
  <w:style w:type="paragraph" w:customStyle="1" w:styleId="SPSHeading">
    <w:name w:val="SPS Heading"/>
    <w:basedOn w:val="Normal"/>
    <w:link w:val="SPSHeadingChar"/>
    <w:qFormat/>
    <w:rsid w:val="002A7570"/>
    <w:rPr>
      <w:rFonts w:ascii="Arial" w:hAnsi="Arial" w:cs="Arial"/>
      <w:color w:val="0070C0"/>
      <w:sz w:val="40"/>
      <w:szCs w:val="36"/>
      <w:lang w:eastAsia="en-US"/>
    </w:rPr>
  </w:style>
  <w:style w:type="character" w:customStyle="1" w:styleId="SPSHeadingChar">
    <w:name w:val="SPS Heading Char"/>
    <w:link w:val="SPSHeading"/>
    <w:rsid w:val="002A7570"/>
    <w:rPr>
      <w:rFonts w:ascii="Arial" w:hAnsi="Arial" w:cs="Arial"/>
      <w:color w:val="0070C0"/>
      <w:sz w:val="40"/>
      <w:szCs w:val="36"/>
      <w:lang w:val="en-US" w:eastAsia="en-US"/>
    </w:rPr>
  </w:style>
  <w:style w:type="character" w:customStyle="1" w:styleId="BodyTextChar">
    <w:name w:val="Body Text Char"/>
    <w:basedOn w:val="DefaultParagraphFont"/>
    <w:link w:val="BodyText"/>
    <w:rsid w:val="00A72ECC"/>
    <w:rPr>
      <w:rFonts w:ascii="Arial" w:hAnsi="Arial"/>
      <w:sz w:val="24"/>
    </w:rPr>
  </w:style>
  <w:style w:type="character" w:customStyle="1" w:styleId="DefaultChar">
    <w:name w:val="Default Char"/>
    <w:link w:val="Default"/>
    <w:rsid w:val="00A72ECC"/>
    <w:rPr>
      <w:color w:val="000000"/>
      <w:sz w:val="24"/>
      <w:lang w:val="en-US"/>
    </w:rPr>
  </w:style>
  <w:style w:type="character" w:customStyle="1" w:styleId="Heading1Char">
    <w:name w:val="Heading 1 Char"/>
    <w:basedOn w:val="DefaultParagraphFont"/>
    <w:link w:val="Heading1"/>
    <w:rsid w:val="00FE4BC7"/>
    <w:rPr>
      <w:rFonts w:ascii="Arial" w:hAnsi="Arial"/>
      <w:b/>
      <w:sz w:val="32"/>
    </w:rPr>
  </w:style>
  <w:style w:type="table" w:styleId="TableGrid">
    <w:name w:val="Table Grid"/>
    <w:basedOn w:val="TableNormal"/>
    <w:uiPriority w:val="59"/>
    <w:rsid w:val="00FE4BC7"/>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disrespectnobody.co.uk/" TargetMode="External"/><Relationship Id="rId21" Type="http://schemas.openxmlformats.org/officeDocument/2006/relationships/hyperlink" Target="https://www.gov.uk/government/publications/pace-code-c-2019/pace-code-c-2019-accessible" TargetMode="External"/><Relationship Id="rId42" Type="http://schemas.openxmlformats.org/officeDocument/2006/relationships/hyperlink" Target="https://www.theeducationpeople.org/our-expertise/safeguarding/safeguarding-contacts/" TargetMode="External"/><Relationship Id="rId63" Type="http://schemas.openxmlformats.org/officeDocument/2006/relationships/hyperlink" Target="https://www.kscmp.org.uk/procedures/local-authority-designated-officer-lado" TargetMode="External"/><Relationship Id="rId84" Type="http://schemas.openxmlformats.org/officeDocument/2006/relationships/hyperlink" Target="http://www.saferinternet.org.uk/helpline" TargetMode="External"/><Relationship Id="rId138" Type="http://schemas.openxmlformats.org/officeDocument/2006/relationships/hyperlink" Target="http://www.educateagainsthate.com" TargetMode="External"/><Relationship Id="rId107" Type="http://schemas.openxmlformats.org/officeDocument/2006/relationships/hyperlink" Target="http://www.gov.uk/guidance/forced-marriage" TargetMode="External"/><Relationship Id="rId11" Type="http://schemas.openxmlformats.org/officeDocument/2006/relationships/footer" Target="footer1.xml"/><Relationship Id="rId32" Type="http://schemas.openxmlformats.org/officeDocument/2006/relationships/hyperlink" Target="https://www.theeducationpeople.org/our-expertise/safeguarding/safeguarding-contacts/" TargetMode="External"/><Relationship Id="rId37" Type="http://schemas.openxmlformats.org/officeDocument/2006/relationships/hyperlink" Target="https://www.gov.uk/government/publications/safeguarding-practitioners-information-sharing-advice" TargetMode="External"/><Relationship Id="rId53" Type="http://schemas.openxmlformats.org/officeDocument/2006/relationships/hyperlink" Target="https://www.kelsi.org.uk/pru-inclusion-and-attendance-service-pias" TargetMode="External"/><Relationship Id="rId58" Type="http://schemas.openxmlformats.org/officeDocument/2006/relationships/hyperlink" Target="https://www.kscmp.org.uk/procedures/local-authority-designated-officer-lado" TargetMode="External"/><Relationship Id="rId74" Type="http://schemas.openxmlformats.org/officeDocument/2006/relationships/hyperlink" Target="http://www.kscmp.org.uk" TargetMode="External"/><Relationship Id="rId79" Type="http://schemas.openxmlformats.org/officeDocument/2006/relationships/hyperlink" Target="http://www.barnardos.org.uk" TargetMode="External"/><Relationship Id="rId102" Type="http://schemas.openxmlformats.org/officeDocument/2006/relationships/hyperlink" Target="http://www.womensaid.org.uk" TargetMode="External"/><Relationship Id="rId123" Type="http://schemas.openxmlformats.org/officeDocument/2006/relationships/hyperlink" Target="http://www.wearewithyou.org.uk/services/kent-for-young-people/" TargetMode="External"/><Relationship Id="rId128" Type="http://schemas.openxmlformats.org/officeDocument/2006/relationships/hyperlink" Target="http://www.saferinternet.org.uk" TargetMode="External"/><Relationship Id="rId5" Type="http://schemas.openxmlformats.org/officeDocument/2006/relationships/webSettings" Target="webSettings.xml"/><Relationship Id="rId90" Type="http://schemas.openxmlformats.org/officeDocument/2006/relationships/hyperlink" Target="http://www.familylives.org.uk" TargetMode="External"/><Relationship Id="rId95" Type="http://schemas.openxmlformats.org/officeDocument/2006/relationships/hyperlink" Target="http://www.mosac.org.uk" TargetMode="External"/><Relationship Id="rId22" Type="http://schemas.openxmlformats.org/officeDocument/2006/relationships/hyperlink" Target="https://www.kscmp.org.uk/guidance/kent-support-levels-guidance" TargetMode="External"/><Relationship Id="rId27" Type="http://schemas.openxmlformats.org/officeDocument/2006/relationships/hyperlink" Target="https://www.theeducationpeople.org/our-expertise/safeguarding/safeguarding-contacts/" TargetMode="External"/><Relationship Id="rId43" Type="http://schemas.openxmlformats.org/officeDocument/2006/relationships/hyperlink" Target="https://www.kelsi.org.uk/support-for-children-and-young-people/integrated-childrens-services" TargetMode="External"/><Relationship Id="rId48" Type="http://schemas.openxmlformats.org/officeDocument/2006/relationships/hyperlink" Target="https://www.gov.uk/government/publications/prevent-duty-guidance/prevent-duty-guidance-for-further-education-institutions-in-england-and-wales" TargetMode="External"/><Relationship Id="rId64" Type="http://schemas.openxmlformats.org/officeDocument/2006/relationships/hyperlink" Target="https://www.kscmp.org.uk/procedures/local-authority-designated-officer-lado" TargetMode="External"/><Relationship Id="rId69" Type="http://schemas.openxmlformats.org/officeDocument/2006/relationships/hyperlink" Target="mailto:onlinesafety@theeducationpeople.org" TargetMode="External"/><Relationship Id="rId113" Type="http://schemas.openxmlformats.org/officeDocument/2006/relationships/hyperlink" Target="http://www.lucyfaithfull.org.uk" TargetMode="External"/><Relationship Id="rId118" Type="http://schemas.openxmlformats.org/officeDocument/2006/relationships/hyperlink" Target="http://www.wearewithyou.org.uk/services/kent-for-young-people/" TargetMode="External"/><Relationship Id="rId134" Type="http://schemas.openxmlformats.org/officeDocument/2006/relationships/hyperlink" Target="http://www.net-aware.org.uk" TargetMode="External"/><Relationship Id="rId139" Type="http://schemas.openxmlformats.org/officeDocument/2006/relationships/hyperlink" Target="http://www.gov.uk/report-terrorism" TargetMode="External"/><Relationship Id="rId80" Type="http://schemas.openxmlformats.org/officeDocument/2006/relationships/hyperlink" Target="http://www.actionforchildren.org.uk" TargetMode="External"/><Relationship Id="rId85" Type="http://schemas.openxmlformats.org/officeDocument/2006/relationships/hyperlink" Target="http://www.childline.org.uk" TargetMode="External"/><Relationship Id="rId12" Type="http://schemas.openxmlformats.org/officeDocument/2006/relationships/footer" Target="footer2.xml"/><Relationship Id="rId17" Type="http://schemas.openxmlformats.org/officeDocument/2006/relationships/hyperlink" Target="http://www.kscmp.org.uk/" TargetMode="External"/><Relationship Id="rId33" Type="http://schemas.openxmlformats.org/officeDocument/2006/relationships/hyperlink" Target="https://www.kscmp.org.uk/" TargetMode="External"/><Relationship Id="rId38" Type="http://schemas.openxmlformats.org/officeDocument/2006/relationships/hyperlink" Target="tel:0800%20136%20663" TargetMode="External"/><Relationship Id="rId59" Type="http://schemas.openxmlformats.org/officeDocument/2006/relationships/hyperlink" Target="https://www.kscmp.org.uk/procedures/local-authority-designated-officer-lado" TargetMode="External"/><Relationship Id="rId103" Type="http://schemas.openxmlformats.org/officeDocument/2006/relationships/hyperlink" Target="http://www.mensadviceline.org.uk" TargetMode="External"/><Relationship Id="rId108" Type="http://schemas.openxmlformats.org/officeDocument/2006/relationships/hyperlink" Target="https://assets.publishing.service.gov.uk/government/uploads/system/uploads/attachment_data/file/496415/6_1639_HO_SP_FGM_mandatory_reporting_Fact_sheet_Web.pdf" TargetMode="External"/><Relationship Id="rId124" Type="http://schemas.openxmlformats.org/officeDocument/2006/relationships/hyperlink" Target="http://www.ceop.police.uk" TargetMode="External"/><Relationship Id="rId129" Type="http://schemas.openxmlformats.org/officeDocument/2006/relationships/hyperlink" Target="https://reportharmfulcontent.com/" TargetMode="External"/><Relationship Id="rId54" Type="http://schemas.openxmlformats.org/officeDocument/2006/relationships/hyperlink" Target="https://www.gov.uk/government/publications/elective-home-education" TargetMode="External"/><Relationship Id="rId70" Type="http://schemas.openxmlformats.org/officeDocument/2006/relationships/hyperlink" Target="mailto:kentchildrenslado@kent.gov.uk" TargetMode="External"/><Relationship Id="rId75" Type="http://schemas.openxmlformats.org/officeDocument/2006/relationships/hyperlink" Target="mailto:social.services@kent.gov.uk" TargetMode="External"/><Relationship Id="rId91" Type="http://schemas.openxmlformats.org/officeDocument/2006/relationships/hyperlink" Target="http://www.crimestoppers-uk.org/" TargetMode="External"/><Relationship Id="rId96" Type="http://schemas.openxmlformats.org/officeDocument/2006/relationships/hyperlink" Target="http://www.actionfraud.police.uk" TargetMode="External"/><Relationship Id="rId140" Type="http://schemas.openxmlformats.org/officeDocument/2006/relationships/hyperlink" Target="http://www.report-it.org.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3.png"/><Relationship Id="rId28" Type="http://schemas.openxmlformats.org/officeDocument/2006/relationships/hyperlink" Target="http://www.kelsi.org.uk/support-for-children-and-young-people/integrated-childrens-services" TargetMode="External"/><Relationship Id="rId49" Type="http://schemas.openxmlformats.org/officeDocument/2006/relationships/hyperlink" Target="https://www.kelsi.org.uk/child-protection-and-safeguarding/prevent-within-schools" TargetMode="External"/><Relationship Id="rId114" Type="http://schemas.openxmlformats.org/officeDocument/2006/relationships/hyperlink" Target="http://www.brook.org.uk/" TargetMode="External"/><Relationship Id="rId119" Type="http://schemas.openxmlformats.org/officeDocument/2006/relationships/hyperlink" Target="http://www.talktofrank.com/" TargetMode="External"/><Relationship Id="rId44" Type="http://schemas.openxmlformats.org/officeDocument/2006/relationships/hyperlink" Target="https://www.theeducationpeople.org/our-expertise/safeguarding/safeguarding-contacts/" TargetMode="External"/><Relationship Id="rId60" Type="http://schemas.openxmlformats.org/officeDocument/2006/relationships/hyperlink" Target="https://www.theeducationpeople.org/our-expertise/safeguarding/safeguarding-contacts/" TargetMode="External"/><Relationship Id="rId65" Type="http://schemas.openxmlformats.org/officeDocument/2006/relationships/hyperlink" Target="mailto:help@nspcc.org.uk" TargetMode="External"/><Relationship Id="rId81" Type="http://schemas.openxmlformats.org/officeDocument/2006/relationships/hyperlink" Target="http://www.childrenssociety.org.uk" TargetMode="External"/><Relationship Id="rId86" Type="http://schemas.openxmlformats.org/officeDocument/2006/relationships/hyperlink" Target="http://www.papyrus-uk.org" TargetMode="External"/><Relationship Id="rId130" Type="http://schemas.openxmlformats.org/officeDocument/2006/relationships/hyperlink" Target="http://www.parentinfo.org/" TargetMode="External"/><Relationship Id="rId135" Type="http://schemas.openxmlformats.org/officeDocument/2006/relationships/hyperlink" Target="https://www.getsafeonline.org/" TargetMode="External"/><Relationship Id="rId13" Type="http://schemas.openxmlformats.org/officeDocument/2006/relationships/header" Target="header2.xml"/><Relationship Id="rId18" Type="http://schemas.openxmlformats.org/officeDocument/2006/relationships/hyperlink" Target="http://www.kscmp.org.uk/" TargetMode="External"/><Relationship Id="rId39" Type="http://schemas.openxmlformats.org/officeDocument/2006/relationships/hyperlink" Target="mailto:help@nspcc.org.uk" TargetMode="External"/><Relationship Id="rId109" Type="http://schemas.openxmlformats.org/officeDocument/2006/relationships/hyperlink" Target="http://www.gov.uk/government/publications/mandatory-reporting-of-female-genital-mutilation-procedural-information" TargetMode="External"/><Relationship Id="rId34" Type="http://schemas.openxmlformats.org/officeDocument/2006/relationships/hyperlink" Target="https://www.kscmp.org.uk/" TargetMode="External"/><Relationship Id="rId50" Type="http://schemas.openxmlformats.org/officeDocument/2006/relationships/hyperlink" Target="http://www.cyberchoices.uk/" TargetMode="External"/><Relationship Id="rId55" Type="http://schemas.openxmlformats.org/officeDocument/2006/relationships/hyperlink" Target="https://www.kent.gov.uk/education-and-children/educating-your-child-at-home" TargetMode="External"/><Relationship Id="rId76" Type="http://schemas.openxmlformats.org/officeDocument/2006/relationships/hyperlink" Target="tel:0800%20136%20663" TargetMode="External"/><Relationship Id="rId97" Type="http://schemas.openxmlformats.org/officeDocument/2006/relationships/hyperlink" Target="http://www.giveusashout.org/" TargetMode="External"/><Relationship Id="rId104" Type="http://schemas.openxmlformats.org/officeDocument/2006/relationships/hyperlink" Target="http://www.mankindcounselling.org.uk" TargetMode="External"/><Relationship Id="rId120" Type="http://schemas.openxmlformats.org/officeDocument/2006/relationships/hyperlink" Target="http://www.mind.org.uk" TargetMode="External"/><Relationship Id="rId125" Type="http://schemas.openxmlformats.org/officeDocument/2006/relationships/hyperlink" Target="http://www.iwf.org.uk" TargetMode="External"/><Relationship Id="rId141" Type="http://schemas.openxmlformats.org/officeDocument/2006/relationships/footer" Target="footer6.xml"/><Relationship Id="rId7" Type="http://schemas.openxmlformats.org/officeDocument/2006/relationships/endnotes" Target="endnotes.xml"/><Relationship Id="rId71" Type="http://schemas.openxmlformats.org/officeDocument/2006/relationships/hyperlink" Target="http://www.kelsi.org.uk/special-education-needs/integrated-childrens-services/early-help-and-preventative-services" TargetMode="External"/><Relationship Id="rId92" Type="http://schemas.openxmlformats.org/officeDocument/2006/relationships/hyperlink" Target="http://www.victimsupport.org.uk" TargetMode="External"/><Relationship Id="rId2" Type="http://schemas.openxmlformats.org/officeDocument/2006/relationships/numbering" Target="numbering.xml"/><Relationship Id="rId29" Type="http://schemas.openxmlformats.org/officeDocument/2006/relationships/hyperlink" Target="https://www.theeducationpeople.org/our-expertise/safeguarding/safeguarding-contacts/" TargetMode="External"/><Relationship Id="rId24" Type="http://schemas.openxmlformats.org/officeDocument/2006/relationships/hyperlink" Target="http://www.kscmp.org.uk" TargetMode="External"/><Relationship Id="rId40" Type="http://schemas.openxmlformats.org/officeDocument/2006/relationships/hyperlink" Target="mailto:help@nspcc.org.uk" TargetMode="External"/><Relationship Id="rId45" Type="http://schemas.openxmlformats.org/officeDocument/2006/relationships/hyperlink" Target="https://www.gov.uk/government/publications/sharing-nudes-and-semi-nudes-advice-for-education-settings-working-with-children-and-young-people" TargetMode="External"/><Relationship Id="rId66" Type="http://schemas.openxmlformats.org/officeDocument/2006/relationships/hyperlink" Target="https://www.kscmp.org.uk/procedures/local-authority-designated-officer-lado" TargetMode="External"/><Relationship Id="rId87" Type="http://schemas.openxmlformats.org/officeDocument/2006/relationships/hyperlink" Target="http://www.themix.org.uk" TargetMode="External"/><Relationship Id="rId110" Type="http://schemas.openxmlformats.org/officeDocument/2006/relationships/hyperlink" Target="https://contextualsafeguarding.org.uk/" TargetMode="External"/><Relationship Id="rId115" Type="http://schemas.openxmlformats.org/officeDocument/2006/relationships/hyperlink" Target="http://www.victimsupport.org.uk/" TargetMode="External"/><Relationship Id="rId131" Type="http://schemas.openxmlformats.org/officeDocument/2006/relationships/hyperlink" Target="http://www.mariecollinsfoundation.org.uk" TargetMode="External"/><Relationship Id="rId136" Type="http://schemas.openxmlformats.org/officeDocument/2006/relationships/hyperlink" Target="http://www.stopitnow.org.uk" TargetMode="External"/><Relationship Id="rId61" Type="http://schemas.openxmlformats.org/officeDocument/2006/relationships/hyperlink" Target="https://www.kscmp.org.uk/procedures/local-authority-designated-officer-lado" TargetMode="External"/><Relationship Id="rId82" Type="http://schemas.openxmlformats.org/officeDocument/2006/relationships/hyperlink" Target="http://www.csacentre.org.uk" TargetMode="External"/><Relationship Id="rId19" Type="http://schemas.openxmlformats.org/officeDocument/2006/relationships/hyperlink" Target="https://www.kscmp.org.uk/" TargetMode="External"/><Relationship Id="rId14" Type="http://schemas.openxmlformats.org/officeDocument/2006/relationships/footer" Target="footer3.xml"/><Relationship Id="rId30" Type="http://schemas.openxmlformats.org/officeDocument/2006/relationships/hyperlink" Target="http://www.kelsi.org.uk/support-for-children-and-young-people/integrated-childrens-services" TargetMode="External"/><Relationship Id="rId35" Type="http://schemas.openxmlformats.org/officeDocument/2006/relationships/hyperlink" Target="https://www.gov.uk/government/publications/pace-code-c-2019/pace-code-c-2019-accessible" TargetMode="External"/><Relationship Id="rId56" Type="http://schemas.openxmlformats.org/officeDocument/2006/relationships/hyperlink" Target="https://www.gov.uk/government/publications/designated-teacher-for-looked-after-children" TargetMode="External"/><Relationship Id="rId77" Type="http://schemas.openxmlformats.org/officeDocument/2006/relationships/hyperlink" Target="mailto:help@nspcc.org.uk" TargetMode="External"/><Relationship Id="rId100" Type="http://schemas.openxmlformats.org/officeDocument/2006/relationships/hyperlink" Target="http://www.domesticabuseservices.org.uk" TargetMode="External"/><Relationship Id="rId105" Type="http://schemas.openxmlformats.org/officeDocument/2006/relationships/hyperlink" Target="http://www.nationaldahelpline.org.uk/" TargetMode="External"/><Relationship Id="rId126" Type="http://schemas.openxmlformats.org/officeDocument/2006/relationships/hyperlink" Target="http://www.thinkuknow.co.uk" TargetMode="External"/><Relationship Id="rId8" Type="http://schemas.openxmlformats.org/officeDocument/2006/relationships/image" Target="media/image1.jpeg"/><Relationship Id="rId51" Type="http://schemas.openxmlformats.org/officeDocument/2006/relationships/hyperlink" Target="https://www.operationencompass.org/" TargetMode="External"/><Relationship Id="rId72" Type="http://schemas.openxmlformats.org/officeDocument/2006/relationships/hyperlink" Target="http://www.kelsi.org.uk/special-education-needs/integrated-childrens-services/early-help-contacts" TargetMode="External"/><Relationship Id="rId93" Type="http://schemas.openxmlformats.org/officeDocument/2006/relationships/hyperlink" Target="http://www.samaritans.org" TargetMode="External"/><Relationship Id="rId98" Type="http://schemas.openxmlformats.org/officeDocument/2006/relationships/hyperlink" Target="http://www.respond.org.uk" TargetMode="External"/><Relationship Id="rId121" Type="http://schemas.openxmlformats.org/officeDocument/2006/relationships/hyperlink" Target="https://moodspark.org.uk/"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kelsi.org.uk/support-for-children-and-young-people/integrated-childrens-services" TargetMode="External"/><Relationship Id="rId46" Type="http://schemas.openxmlformats.org/officeDocument/2006/relationships/hyperlink" Target="http://www.kscb.org.uk/guidance/online-safety" TargetMode="External"/><Relationship Id="rId67" Type="http://schemas.openxmlformats.org/officeDocument/2006/relationships/hyperlink" Target="https://www.gov.uk/government/publications/use-of-reasonable-force-in-schools" TargetMode="External"/><Relationship Id="rId116" Type="http://schemas.openxmlformats.org/officeDocument/2006/relationships/hyperlink" Target="http://www.anti-bullyingalliance.org.uk/" TargetMode="External"/><Relationship Id="rId137" Type="http://schemas.openxmlformats.org/officeDocument/2006/relationships/hyperlink" Target="http://www.parentsprotect.co.uk" TargetMode="External"/><Relationship Id="rId20" Type="http://schemas.openxmlformats.org/officeDocument/2006/relationships/hyperlink" Target="https://www.kscmp.org.uk/" TargetMode="External"/><Relationship Id="rId41" Type="http://schemas.openxmlformats.org/officeDocument/2006/relationships/hyperlink" Target="https://www.kscmp.org.uk/" TargetMode="External"/><Relationship Id="rId62" Type="http://schemas.openxmlformats.org/officeDocument/2006/relationships/hyperlink" Target="https://www.farrer.co.uk/news-and-insights/developing-and-implementing-a-low-level-concerns-policy-a-guide-for-organisations-which-work-with-children/" TargetMode="External"/><Relationship Id="rId83" Type="http://schemas.openxmlformats.org/officeDocument/2006/relationships/hyperlink" Target="http://www.educationsupportpartnership.org.uk" TargetMode="External"/><Relationship Id="rId88" Type="http://schemas.openxmlformats.org/officeDocument/2006/relationships/hyperlink" Target="http://www.giveusashout.org/" TargetMode="External"/><Relationship Id="rId111" Type="http://schemas.openxmlformats.org/officeDocument/2006/relationships/hyperlink" Target="http://www.nationalcrimeagency.gov.uk/who-we-are" TargetMode="External"/><Relationship Id="rId132" Type="http://schemas.openxmlformats.org/officeDocument/2006/relationships/hyperlink" Target="http://www.internetmatters.org/" TargetMode="External"/><Relationship Id="rId15" Type="http://schemas.openxmlformats.org/officeDocument/2006/relationships/footer" Target="footer4.xml"/><Relationship Id="rId36" Type="http://schemas.openxmlformats.org/officeDocument/2006/relationships/hyperlink" Target="https://ico.org.uk/for-organisations/" TargetMode="External"/><Relationship Id="rId57" Type="http://schemas.openxmlformats.org/officeDocument/2006/relationships/hyperlink" Target="https://www.virtualschool.lea.kent.sch.uk/" TargetMode="External"/><Relationship Id="rId106" Type="http://schemas.openxmlformats.org/officeDocument/2006/relationships/hyperlink" Target="https://respectphoneline.org.uk/" TargetMode="External"/><Relationship Id="rId127" Type="http://schemas.openxmlformats.org/officeDocument/2006/relationships/hyperlink" Target="http://www.childnet.com" TargetMode="External"/><Relationship Id="rId10" Type="http://schemas.openxmlformats.org/officeDocument/2006/relationships/header" Target="header1.xml"/><Relationship Id="rId31" Type="http://schemas.openxmlformats.org/officeDocument/2006/relationships/hyperlink" Target="https://www.proceduresonline.com/kentandmedway/chapters/p_resolution.html" TargetMode="External"/><Relationship Id="rId52" Type="http://schemas.openxmlformats.org/officeDocument/2006/relationships/hyperlink" Target="https://www.gov.uk/government/publications/children-missing-education" TargetMode="External"/><Relationship Id="rId73" Type="http://schemas.openxmlformats.org/officeDocument/2006/relationships/hyperlink" Target="mailto:kscmp@kent.gov.uk" TargetMode="External"/><Relationship Id="rId78" Type="http://schemas.openxmlformats.org/officeDocument/2006/relationships/hyperlink" Target="http://www.nspcc.org.uk" TargetMode="External"/><Relationship Id="rId94" Type="http://schemas.openxmlformats.org/officeDocument/2006/relationships/hyperlink" Target="https://napac.org.uk/" TargetMode="External"/><Relationship Id="rId99" Type="http://schemas.openxmlformats.org/officeDocument/2006/relationships/hyperlink" Target="http://www.mencap.org.uk" TargetMode="External"/><Relationship Id="rId101" Type="http://schemas.openxmlformats.org/officeDocument/2006/relationships/hyperlink" Target="http://www.refuge.org.uk" TargetMode="External"/><Relationship Id="rId122" Type="http://schemas.openxmlformats.org/officeDocument/2006/relationships/hyperlink" Target="http://www.youngminds.org.uk"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hyperlink" Target="http://www.kelsi.org.uk/support-for-children-and-young-people/integrated-childrens-serviceswww.kelsi.org.uk/support-for-children-and-young-people/integrated-childrens-services" TargetMode="External"/><Relationship Id="rId47" Type="http://schemas.openxmlformats.org/officeDocument/2006/relationships/hyperlink" Target="https://www.theeducationpeople.org/our-expertise/safeguarding/" TargetMode="External"/><Relationship Id="rId68" Type="http://schemas.openxmlformats.org/officeDocument/2006/relationships/hyperlink" Target="http://www.theeducationpeople.org/our-expertise/safeguarding/safeguarding-contacts/" TargetMode="External"/><Relationship Id="rId89" Type="http://schemas.openxmlformats.org/officeDocument/2006/relationships/hyperlink" Target="http://www.fearless.org" TargetMode="External"/><Relationship Id="rId112" Type="http://schemas.openxmlformats.org/officeDocument/2006/relationships/hyperlink" Target="https://rapecrisis.org.uk/" TargetMode="External"/><Relationship Id="rId133" Type="http://schemas.openxmlformats.org/officeDocument/2006/relationships/hyperlink" Target="http://www.nspcc.org.uk/onlinesafety" TargetMode="External"/><Relationship Id="rId16"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FB736-49DB-A44B-BBD1-9D20F260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15200</Words>
  <Characters>86640</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101637</CharactersWithSpaces>
  <SharedDoc>false</SharedDoc>
  <HLinks>
    <vt:vector size="384" baseType="variant">
      <vt:variant>
        <vt:i4>5242974</vt:i4>
      </vt:variant>
      <vt:variant>
        <vt:i4>189</vt:i4>
      </vt:variant>
      <vt:variant>
        <vt:i4>0</vt:i4>
      </vt:variant>
      <vt:variant>
        <vt:i4>5</vt:i4>
      </vt:variant>
      <vt:variant>
        <vt:lpwstr>http://www.report-it.org.uk/</vt:lpwstr>
      </vt:variant>
      <vt:variant>
        <vt:lpwstr/>
      </vt:variant>
      <vt:variant>
        <vt:i4>7536689</vt:i4>
      </vt:variant>
      <vt:variant>
        <vt:i4>186</vt:i4>
      </vt:variant>
      <vt:variant>
        <vt:i4>0</vt:i4>
      </vt:variant>
      <vt:variant>
        <vt:i4>5</vt:i4>
      </vt:variant>
      <vt:variant>
        <vt:lpwstr>http://www.gov.uk/report-terrorism</vt:lpwstr>
      </vt:variant>
      <vt:variant>
        <vt:lpwstr/>
      </vt:variant>
      <vt:variant>
        <vt:i4>3145779</vt:i4>
      </vt:variant>
      <vt:variant>
        <vt:i4>183</vt:i4>
      </vt:variant>
      <vt:variant>
        <vt:i4>0</vt:i4>
      </vt:variant>
      <vt:variant>
        <vt:i4>5</vt:i4>
      </vt:variant>
      <vt:variant>
        <vt:lpwstr>http://www.educateagainsthate.com/</vt:lpwstr>
      </vt:variant>
      <vt:variant>
        <vt:lpwstr/>
      </vt:variant>
      <vt:variant>
        <vt:i4>2490429</vt:i4>
      </vt:variant>
      <vt:variant>
        <vt:i4>180</vt:i4>
      </vt:variant>
      <vt:variant>
        <vt:i4>0</vt:i4>
      </vt:variant>
      <vt:variant>
        <vt:i4>5</vt:i4>
      </vt:variant>
      <vt:variant>
        <vt:lpwstr>https://www.getsafeonline.org/</vt:lpwstr>
      </vt:variant>
      <vt:variant>
        <vt:lpwstr/>
      </vt:variant>
      <vt:variant>
        <vt:i4>6029382</vt:i4>
      </vt:variant>
      <vt:variant>
        <vt:i4>177</vt:i4>
      </vt:variant>
      <vt:variant>
        <vt:i4>0</vt:i4>
      </vt:variant>
      <vt:variant>
        <vt:i4>5</vt:i4>
      </vt:variant>
      <vt:variant>
        <vt:lpwstr>http://www.parentport.org.uk/</vt:lpwstr>
      </vt:variant>
      <vt:variant>
        <vt:lpwstr/>
      </vt:variant>
      <vt:variant>
        <vt:i4>393220</vt:i4>
      </vt:variant>
      <vt:variant>
        <vt:i4>174</vt:i4>
      </vt:variant>
      <vt:variant>
        <vt:i4>0</vt:i4>
      </vt:variant>
      <vt:variant>
        <vt:i4>5</vt:i4>
      </vt:variant>
      <vt:variant>
        <vt:lpwstr>http://www.net-aware.org.uk/</vt:lpwstr>
      </vt:variant>
      <vt:variant>
        <vt:lpwstr/>
      </vt:variant>
      <vt:variant>
        <vt:i4>2490490</vt:i4>
      </vt:variant>
      <vt:variant>
        <vt:i4>171</vt:i4>
      </vt:variant>
      <vt:variant>
        <vt:i4>0</vt:i4>
      </vt:variant>
      <vt:variant>
        <vt:i4>5</vt:i4>
      </vt:variant>
      <vt:variant>
        <vt:lpwstr>http://www.internetmatters.org/</vt:lpwstr>
      </vt:variant>
      <vt:variant>
        <vt:lpwstr/>
      </vt:variant>
      <vt:variant>
        <vt:i4>3866665</vt:i4>
      </vt:variant>
      <vt:variant>
        <vt:i4>168</vt:i4>
      </vt:variant>
      <vt:variant>
        <vt:i4>0</vt:i4>
      </vt:variant>
      <vt:variant>
        <vt:i4>5</vt:i4>
      </vt:variant>
      <vt:variant>
        <vt:lpwstr>http://www.parentinfo.org/</vt:lpwstr>
      </vt:variant>
      <vt:variant>
        <vt:lpwstr/>
      </vt:variant>
      <vt:variant>
        <vt:i4>983111</vt:i4>
      </vt:variant>
      <vt:variant>
        <vt:i4>165</vt:i4>
      </vt:variant>
      <vt:variant>
        <vt:i4>0</vt:i4>
      </vt:variant>
      <vt:variant>
        <vt:i4>5</vt:i4>
      </vt:variant>
      <vt:variant>
        <vt:lpwstr>http://www.saferinternet.org.uk/</vt:lpwstr>
      </vt:variant>
      <vt:variant>
        <vt:lpwstr/>
      </vt:variant>
      <vt:variant>
        <vt:i4>5111872</vt:i4>
      </vt:variant>
      <vt:variant>
        <vt:i4>162</vt:i4>
      </vt:variant>
      <vt:variant>
        <vt:i4>0</vt:i4>
      </vt:variant>
      <vt:variant>
        <vt:i4>5</vt:i4>
      </vt:variant>
      <vt:variant>
        <vt:lpwstr>http://www.childnet.com/</vt:lpwstr>
      </vt:variant>
      <vt:variant>
        <vt:lpwstr/>
      </vt:variant>
      <vt:variant>
        <vt:i4>7733310</vt:i4>
      </vt:variant>
      <vt:variant>
        <vt:i4>159</vt:i4>
      </vt:variant>
      <vt:variant>
        <vt:i4>0</vt:i4>
      </vt:variant>
      <vt:variant>
        <vt:i4>5</vt:i4>
      </vt:variant>
      <vt:variant>
        <vt:lpwstr>http://www.iwf.org.uk/</vt:lpwstr>
      </vt:variant>
      <vt:variant>
        <vt:lpwstr/>
      </vt:variant>
      <vt:variant>
        <vt:i4>4784215</vt:i4>
      </vt:variant>
      <vt:variant>
        <vt:i4>156</vt:i4>
      </vt:variant>
      <vt:variant>
        <vt:i4>0</vt:i4>
      </vt:variant>
      <vt:variant>
        <vt:i4>5</vt:i4>
      </vt:variant>
      <vt:variant>
        <vt:lpwstr>http://www.mariecollinsfoundation.org.uk/</vt:lpwstr>
      </vt:variant>
      <vt:variant>
        <vt:lpwstr/>
      </vt:variant>
      <vt:variant>
        <vt:i4>3145855</vt:i4>
      </vt:variant>
      <vt:variant>
        <vt:i4>153</vt:i4>
      </vt:variant>
      <vt:variant>
        <vt:i4>0</vt:i4>
      </vt:variant>
      <vt:variant>
        <vt:i4>5</vt:i4>
      </vt:variant>
      <vt:variant>
        <vt:lpwstr>http://www.ceop.police.uk/</vt:lpwstr>
      </vt:variant>
      <vt:variant>
        <vt:lpwstr/>
      </vt:variant>
      <vt:variant>
        <vt:i4>4849672</vt:i4>
      </vt:variant>
      <vt:variant>
        <vt:i4>150</vt:i4>
      </vt:variant>
      <vt:variant>
        <vt:i4>0</vt:i4>
      </vt:variant>
      <vt:variant>
        <vt:i4>5</vt:i4>
      </vt:variant>
      <vt:variant>
        <vt:lpwstr>http://www.parentsprotect.co.uk/</vt:lpwstr>
      </vt:variant>
      <vt:variant>
        <vt:lpwstr/>
      </vt:variant>
      <vt:variant>
        <vt:i4>1376342</vt:i4>
      </vt:variant>
      <vt:variant>
        <vt:i4>147</vt:i4>
      </vt:variant>
      <vt:variant>
        <vt:i4>0</vt:i4>
      </vt:variant>
      <vt:variant>
        <vt:i4>5</vt:i4>
      </vt:variant>
      <vt:variant>
        <vt:lpwstr>http://www.stopitnow.org.uk/</vt:lpwstr>
      </vt:variant>
      <vt:variant>
        <vt:lpwstr/>
      </vt:variant>
      <vt:variant>
        <vt:i4>524378</vt:i4>
      </vt:variant>
      <vt:variant>
        <vt:i4>144</vt:i4>
      </vt:variant>
      <vt:variant>
        <vt:i4>0</vt:i4>
      </vt:variant>
      <vt:variant>
        <vt:i4>5</vt:i4>
      </vt:variant>
      <vt:variant>
        <vt:lpwstr>http://www.lucyfaithfull.org.uk/</vt:lpwstr>
      </vt:variant>
      <vt:variant>
        <vt:lpwstr/>
      </vt:variant>
      <vt:variant>
        <vt:i4>3670079</vt:i4>
      </vt:variant>
      <vt:variant>
        <vt:i4>141</vt:i4>
      </vt:variant>
      <vt:variant>
        <vt:i4>0</vt:i4>
      </vt:variant>
      <vt:variant>
        <vt:i4>5</vt:i4>
      </vt:variant>
      <vt:variant>
        <vt:lpwstr>https://www.gov.uk/guidance/forced-marriage</vt:lpwstr>
      </vt:variant>
      <vt:variant>
        <vt:lpwstr/>
      </vt:variant>
      <vt:variant>
        <vt:i4>5898318</vt:i4>
      </vt:variant>
      <vt:variant>
        <vt:i4>138</vt:i4>
      </vt:variant>
      <vt:variant>
        <vt:i4>0</vt:i4>
      </vt:variant>
      <vt:variant>
        <vt:i4>5</vt:i4>
      </vt:variant>
      <vt:variant>
        <vt:lpwstr>http://www.mankindcounselling.org.uk/</vt:lpwstr>
      </vt:variant>
      <vt:variant>
        <vt:lpwstr/>
      </vt:variant>
      <vt:variant>
        <vt:i4>4653151</vt:i4>
      </vt:variant>
      <vt:variant>
        <vt:i4>135</vt:i4>
      </vt:variant>
      <vt:variant>
        <vt:i4>0</vt:i4>
      </vt:variant>
      <vt:variant>
        <vt:i4>5</vt:i4>
      </vt:variant>
      <vt:variant>
        <vt:lpwstr>http://www.mensadviceline.org.uk/</vt:lpwstr>
      </vt:variant>
      <vt:variant>
        <vt:lpwstr/>
      </vt:variant>
      <vt:variant>
        <vt:i4>524377</vt:i4>
      </vt:variant>
      <vt:variant>
        <vt:i4>132</vt:i4>
      </vt:variant>
      <vt:variant>
        <vt:i4>0</vt:i4>
      </vt:variant>
      <vt:variant>
        <vt:i4>5</vt:i4>
      </vt:variant>
      <vt:variant>
        <vt:lpwstr>http://www.womensaid.org.uk/</vt:lpwstr>
      </vt:variant>
      <vt:variant>
        <vt:lpwstr/>
      </vt:variant>
      <vt:variant>
        <vt:i4>4259928</vt:i4>
      </vt:variant>
      <vt:variant>
        <vt:i4>129</vt:i4>
      </vt:variant>
      <vt:variant>
        <vt:i4>0</vt:i4>
      </vt:variant>
      <vt:variant>
        <vt:i4>5</vt:i4>
      </vt:variant>
      <vt:variant>
        <vt:lpwstr>http://www.refuge.org.uk/</vt:lpwstr>
      </vt:variant>
      <vt:variant>
        <vt:lpwstr/>
      </vt:variant>
      <vt:variant>
        <vt:i4>5242971</vt:i4>
      </vt:variant>
      <vt:variant>
        <vt:i4>126</vt:i4>
      </vt:variant>
      <vt:variant>
        <vt:i4>0</vt:i4>
      </vt:variant>
      <vt:variant>
        <vt:i4>5</vt:i4>
      </vt:variant>
      <vt:variant>
        <vt:lpwstr>http://www.mencap.org.uk/</vt:lpwstr>
      </vt:variant>
      <vt:variant>
        <vt:lpwstr/>
      </vt:variant>
      <vt:variant>
        <vt:i4>7536690</vt:i4>
      </vt:variant>
      <vt:variant>
        <vt:i4>123</vt:i4>
      </vt:variant>
      <vt:variant>
        <vt:i4>0</vt:i4>
      </vt:variant>
      <vt:variant>
        <vt:i4>5</vt:i4>
      </vt:variant>
      <vt:variant>
        <vt:lpwstr>http://www.respond.org.uk/</vt:lpwstr>
      </vt:variant>
      <vt:variant>
        <vt:lpwstr/>
      </vt:variant>
      <vt:variant>
        <vt:i4>524299</vt:i4>
      </vt:variant>
      <vt:variant>
        <vt:i4>120</vt:i4>
      </vt:variant>
      <vt:variant>
        <vt:i4>0</vt:i4>
      </vt:variant>
      <vt:variant>
        <vt:i4>5</vt:i4>
      </vt:variant>
      <vt:variant>
        <vt:lpwstr>http://www.actionfraud.police.uk/</vt:lpwstr>
      </vt:variant>
      <vt:variant>
        <vt:lpwstr/>
      </vt:variant>
      <vt:variant>
        <vt:i4>262215</vt:i4>
      </vt:variant>
      <vt:variant>
        <vt:i4>117</vt:i4>
      </vt:variant>
      <vt:variant>
        <vt:i4>0</vt:i4>
      </vt:variant>
      <vt:variant>
        <vt:i4>5</vt:i4>
      </vt:variant>
      <vt:variant>
        <vt:lpwstr>http://www.mosac.org.uk/</vt:lpwstr>
      </vt:variant>
      <vt:variant>
        <vt:lpwstr/>
      </vt:variant>
      <vt:variant>
        <vt:i4>524352</vt:i4>
      </vt:variant>
      <vt:variant>
        <vt:i4>114</vt:i4>
      </vt:variant>
      <vt:variant>
        <vt:i4>0</vt:i4>
      </vt:variant>
      <vt:variant>
        <vt:i4>5</vt:i4>
      </vt:variant>
      <vt:variant>
        <vt:lpwstr>https://napac.org.uk/</vt:lpwstr>
      </vt:variant>
      <vt:variant>
        <vt:lpwstr/>
      </vt:variant>
      <vt:variant>
        <vt:i4>3211296</vt:i4>
      </vt:variant>
      <vt:variant>
        <vt:i4>111</vt:i4>
      </vt:variant>
      <vt:variant>
        <vt:i4>0</vt:i4>
      </vt:variant>
      <vt:variant>
        <vt:i4>5</vt:i4>
      </vt:variant>
      <vt:variant>
        <vt:lpwstr>http://www.mind.org.uk/</vt:lpwstr>
      </vt:variant>
      <vt:variant>
        <vt:lpwstr/>
      </vt:variant>
      <vt:variant>
        <vt:i4>3014691</vt:i4>
      </vt:variant>
      <vt:variant>
        <vt:i4>108</vt:i4>
      </vt:variant>
      <vt:variant>
        <vt:i4>0</vt:i4>
      </vt:variant>
      <vt:variant>
        <vt:i4>5</vt:i4>
      </vt:variant>
      <vt:variant>
        <vt:lpwstr>http://www.samaritans.org/</vt:lpwstr>
      </vt:variant>
      <vt:variant>
        <vt:lpwstr/>
      </vt:variant>
      <vt:variant>
        <vt:i4>3014707</vt:i4>
      </vt:variant>
      <vt:variant>
        <vt:i4>105</vt:i4>
      </vt:variant>
      <vt:variant>
        <vt:i4>0</vt:i4>
      </vt:variant>
      <vt:variant>
        <vt:i4>5</vt:i4>
      </vt:variant>
      <vt:variant>
        <vt:lpwstr>http://www.kidscape.org.uk/</vt:lpwstr>
      </vt:variant>
      <vt:variant>
        <vt:lpwstr/>
      </vt:variant>
      <vt:variant>
        <vt:i4>1900622</vt:i4>
      </vt:variant>
      <vt:variant>
        <vt:i4>102</vt:i4>
      </vt:variant>
      <vt:variant>
        <vt:i4>0</vt:i4>
      </vt:variant>
      <vt:variant>
        <vt:i4>5</vt:i4>
      </vt:variant>
      <vt:variant>
        <vt:lpwstr>http://www.victimsupport.org.uk/</vt:lpwstr>
      </vt:variant>
      <vt:variant>
        <vt:lpwstr/>
      </vt:variant>
      <vt:variant>
        <vt:i4>5242911</vt:i4>
      </vt:variant>
      <vt:variant>
        <vt:i4>99</vt:i4>
      </vt:variant>
      <vt:variant>
        <vt:i4>0</vt:i4>
      </vt:variant>
      <vt:variant>
        <vt:i4>5</vt:i4>
      </vt:variant>
      <vt:variant>
        <vt:lpwstr>http://www.crimestoppers-uk.org/</vt:lpwstr>
      </vt:variant>
      <vt:variant>
        <vt:lpwstr/>
      </vt:variant>
      <vt:variant>
        <vt:i4>7798836</vt:i4>
      </vt:variant>
      <vt:variant>
        <vt:i4>96</vt:i4>
      </vt:variant>
      <vt:variant>
        <vt:i4>0</vt:i4>
      </vt:variant>
      <vt:variant>
        <vt:i4>5</vt:i4>
      </vt:variant>
      <vt:variant>
        <vt:lpwstr>http://www.familylives.org.uk/</vt:lpwstr>
      </vt:variant>
      <vt:variant>
        <vt:lpwstr/>
      </vt:variant>
      <vt:variant>
        <vt:i4>4849744</vt:i4>
      </vt:variant>
      <vt:variant>
        <vt:i4>93</vt:i4>
      </vt:variant>
      <vt:variant>
        <vt:i4>0</vt:i4>
      </vt:variant>
      <vt:variant>
        <vt:i4>5</vt:i4>
      </vt:variant>
      <vt:variant>
        <vt:lpwstr>http://www.themix.org.uk/</vt:lpwstr>
      </vt:variant>
      <vt:variant>
        <vt:lpwstr/>
      </vt:variant>
      <vt:variant>
        <vt:i4>5505116</vt:i4>
      </vt:variant>
      <vt:variant>
        <vt:i4>90</vt:i4>
      </vt:variant>
      <vt:variant>
        <vt:i4>0</vt:i4>
      </vt:variant>
      <vt:variant>
        <vt:i4>5</vt:i4>
      </vt:variant>
      <vt:variant>
        <vt:lpwstr>http://www.youngminds.org.uk/</vt:lpwstr>
      </vt:variant>
      <vt:variant>
        <vt:lpwstr/>
      </vt:variant>
      <vt:variant>
        <vt:i4>2883699</vt:i4>
      </vt:variant>
      <vt:variant>
        <vt:i4>87</vt:i4>
      </vt:variant>
      <vt:variant>
        <vt:i4>0</vt:i4>
      </vt:variant>
      <vt:variant>
        <vt:i4>5</vt:i4>
      </vt:variant>
      <vt:variant>
        <vt:lpwstr>http://www.papyrus-uk.org/</vt:lpwstr>
      </vt:variant>
      <vt:variant>
        <vt:lpwstr/>
      </vt:variant>
      <vt:variant>
        <vt:i4>1769551</vt:i4>
      </vt:variant>
      <vt:variant>
        <vt:i4>84</vt:i4>
      </vt:variant>
      <vt:variant>
        <vt:i4>0</vt:i4>
      </vt:variant>
      <vt:variant>
        <vt:i4>5</vt:i4>
      </vt:variant>
      <vt:variant>
        <vt:lpwstr>http://www.childline.org.uk/</vt:lpwstr>
      </vt:variant>
      <vt:variant>
        <vt:lpwstr/>
      </vt:variant>
      <vt:variant>
        <vt:i4>262233</vt:i4>
      </vt:variant>
      <vt:variant>
        <vt:i4>81</vt:i4>
      </vt:variant>
      <vt:variant>
        <vt:i4>0</vt:i4>
      </vt:variant>
      <vt:variant>
        <vt:i4>5</vt:i4>
      </vt:variant>
      <vt:variant>
        <vt:lpwstr>http://www.nspcc.org.uk/</vt:lpwstr>
      </vt:variant>
      <vt:variant>
        <vt:lpwstr/>
      </vt:variant>
      <vt:variant>
        <vt:i4>1441857</vt:i4>
      </vt:variant>
      <vt:variant>
        <vt:i4>78</vt:i4>
      </vt:variant>
      <vt:variant>
        <vt:i4>0</vt:i4>
      </vt:variant>
      <vt:variant>
        <vt:i4>5</vt:i4>
      </vt:variant>
      <vt:variant>
        <vt:lpwstr>http://www.saferinternet.org.uk/helpline</vt:lpwstr>
      </vt:variant>
      <vt:variant>
        <vt:lpwstr/>
      </vt:variant>
      <vt:variant>
        <vt:i4>8257575</vt:i4>
      </vt:variant>
      <vt:variant>
        <vt:i4>75</vt:i4>
      </vt:variant>
      <vt:variant>
        <vt:i4>0</vt:i4>
      </vt:variant>
      <vt:variant>
        <vt:i4>5</vt:i4>
      </vt:variant>
      <vt:variant>
        <vt:lpwstr>http://www.educationsupportpartnership.org.uk/</vt:lpwstr>
      </vt:variant>
      <vt:variant>
        <vt:lpwstr/>
      </vt:variant>
      <vt:variant>
        <vt:i4>3801148</vt:i4>
      </vt:variant>
      <vt:variant>
        <vt:i4>72</vt:i4>
      </vt:variant>
      <vt:variant>
        <vt:i4>0</vt:i4>
      </vt:variant>
      <vt:variant>
        <vt:i4>5</vt:i4>
      </vt:variant>
      <vt:variant>
        <vt:lpwstr>http://www.kscb.org.uk/</vt:lpwstr>
      </vt:variant>
      <vt:variant>
        <vt:lpwstr/>
      </vt:variant>
      <vt:variant>
        <vt:i4>262227</vt:i4>
      </vt:variant>
      <vt:variant>
        <vt:i4>69</vt:i4>
      </vt:variant>
      <vt:variant>
        <vt:i4>0</vt:i4>
      </vt:variant>
      <vt:variant>
        <vt:i4>5</vt:i4>
      </vt:variant>
      <vt:variant>
        <vt:lpwstr>https://www.elearning.prevent.homeoffice.gov.uk/</vt:lpwstr>
      </vt:variant>
      <vt:variant>
        <vt:lpwstr/>
      </vt:variant>
      <vt:variant>
        <vt:i4>7667758</vt:i4>
      </vt:variant>
      <vt:variant>
        <vt:i4>66</vt:i4>
      </vt:variant>
      <vt:variant>
        <vt:i4>0</vt:i4>
      </vt:variant>
      <vt:variant>
        <vt:i4>5</vt:i4>
      </vt:variant>
      <vt:variant>
        <vt:lpwstr>http://course.ncalt.com/Channel_General_Awareness/01/index.html</vt:lpwstr>
      </vt:variant>
      <vt:variant>
        <vt:lpwstr/>
      </vt:variant>
      <vt:variant>
        <vt:i4>1835115</vt:i4>
      </vt:variant>
      <vt:variant>
        <vt:i4>63</vt:i4>
      </vt:variant>
      <vt:variant>
        <vt:i4>0</vt:i4>
      </vt:variant>
      <vt:variant>
        <vt:i4>5</vt:i4>
      </vt:variant>
      <vt:variant>
        <vt:lpwstr>mailto:fmu@fco.gov.uk</vt:lpwstr>
      </vt:variant>
      <vt:variant>
        <vt:lpwstr/>
      </vt:variant>
      <vt:variant>
        <vt:i4>5046280</vt:i4>
      </vt:variant>
      <vt:variant>
        <vt:i4>60</vt:i4>
      </vt:variant>
      <vt:variant>
        <vt:i4>0</vt:i4>
      </vt:variant>
      <vt:variant>
        <vt:i4>5</vt:i4>
      </vt:variant>
      <vt:variant>
        <vt:lpwstr>https://www.gov.uk/government/uploads/system/uploads/attachment_data/file/322307/HMG_MULTI_AGENCY_PRACTICE_GUIDELINES_v1_180614_FINAL.pdf</vt:lpwstr>
      </vt:variant>
      <vt:variant>
        <vt:lpwstr/>
      </vt:variant>
      <vt:variant>
        <vt:i4>5373977</vt:i4>
      </vt:variant>
      <vt:variant>
        <vt:i4>57</vt:i4>
      </vt:variant>
      <vt:variant>
        <vt:i4>0</vt:i4>
      </vt:variant>
      <vt:variant>
        <vt:i4>5</vt:i4>
      </vt:variant>
      <vt:variant>
        <vt:lpwstr>https://www.gov.uk/government/uploads/system/uploads/attachment_data/file/496415/6_1639_HO_SP_FGM_mandatory_reporting_Fact_sheet_Web.pdf</vt:lpwstr>
      </vt:variant>
      <vt:variant>
        <vt:lpwstr/>
      </vt:variant>
      <vt:variant>
        <vt:i4>3604604</vt:i4>
      </vt:variant>
      <vt:variant>
        <vt:i4>54</vt:i4>
      </vt:variant>
      <vt:variant>
        <vt:i4>0</vt:i4>
      </vt:variant>
      <vt:variant>
        <vt:i4>5</vt:i4>
      </vt:variant>
      <vt:variant>
        <vt:lpwstr>http://www.local.gov.uk/sites/default/files/documents/what-fgm-2dd.pdf</vt:lpwstr>
      </vt:variant>
      <vt:variant>
        <vt:lpwstr/>
      </vt:variant>
      <vt:variant>
        <vt:i4>3211346</vt:i4>
      </vt:variant>
      <vt:variant>
        <vt:i4>51</vt:i4>
      </vt:variant>
      <vt:variant>
        <vt:i4>0</vt:i4>
      </vt:variant>
      <vt:variant>
        <vt:i4>5</vt:i4>
      </vt:variant>
      <vt:variant>
        <vt:lpwstr>http://www.gov.uk/government/uploads/system/uploads/attachment_data/file/482799/6_1587_HO_MT_Updates_to_the_FGM_The_Facts_WEB.pdf</vt:lpwstr>
      </vt:variant>
      <vt:variant>
        <vt:lpwstr/>
      </vt:variant>
      <vt:variant>
        <vt:i4>7667826</vt:i4>
      </vt:variant>
      <vt:variant>
        <vt:i4>48</vt:i4>
      </vt:variant>
      <vt:variant>
        <vt:i4>0</vt:i4>
      </vt:variant>
      <vt:variant>
        <vt:i4>5</vt:i4>
      </vt:variant>
      <vt:variant>
        <vt:lpwstr>https://www.fgmelearning.co.uk/</vt:lpwstr>
      </vt:variant>
      <vt:variant>
        <vt:lpwstr/>
      </vt:variant>
      <vt:variant>
        <vt:i4>6750242</vt:i4>
      </vt:variant>
      <vt:variant>
        <vt:i4>45</vt:i4>
      </vt:variant>
      <vt:variant>
        <vt:i4>0</vt:i4>
      </vt:variant>
      <vt:variant>
        <vt:i4>5</vt:i4>
      </vt:variant>
      <vt:variant>
        <vt:lpwstr>https://www.gov.uk/government/publications/child-sexual-exploitation-definition-and-guide-for-practitioners</vt:lpwstr>
      </vt:variant>
      <vt:variant>
        <vt:lpwstr/>
      </vt:variant>
      <vt:variant>
        <vt:i4>6225969</vt:i4>
      </vt:variant>
      <vt:variant>
        <vt:i4>42</vt:i4>
      </vt:variant>
      <vt:variant>
        <vt:i4>0</vt:i4>
      </vt:variant>
      <vt:variant>
        <vt:i4>5</vt:i4>
      </vt:variant>
      <vt:variant>
        <vt:lpwstr>mailto:kscb@kent.gov.uk</vt:lpwstr>
      </vt:variant>
      <vt:variant>
        <vt:lpwstr/>
      </vt:variant>
      <vt:variant>
        <vt:i4>1572982</vt:i4>
      </vt:variant>
      <vt:variant>
        <vt:i4>39</vt:i4>
      </vt:variant>
      <vt:variant>
        <vt:i4>0</vt:i4>
      </vt:variant>
      <vt:variant>
        <vt:i4>5</vt:i4>
      </vt:variant>
      <vt:variant>
        <vt:lpwstr>mailto:earlyhelp@kent.gov.uk</vt:lpwstr>
      </vt:variant>
      <vt:variant>
        <vt:lpwstr/>
      </vt:variant>
      <vt:variant>
        <vt:i4>1048702</vt:i4>
      </vt:variant>
      <vt:variant>
        <vt:i4>36</vt:i4>
      </vt:variant>
      <vt:variant>
        <vt:i4>0</vt:i4>
      </vt:variant>
      <vt:variant>
        <vt:i4>5</vt:i4>
      </vt:variant>
      <vt:variant>
        <vt:lpwstr>mailto:kentchildrenslado@kent.gov.uk</vt:lpwstr>
      </vt:variant>
      <vt:variant>
        <vt:lpwstr/>
      </vt:variant>
      <vt:variant>
        <vt:i4>2424921</vt:i4>
      </vt:variant>
      <vt:variant>
        <vt:i4>33</vt:i4>
      </vt:variant>
      <vt:variant>
        <vt:i4>0</vt:i4>
      </vt:variant>
      <vt:variant>
        <vt:i4>5</vt:i4>
      </vt:variant>
      <vt:variant>
        <vt:lpwstr>mailto:esafetyofficer@kent.gov.uk</vt:lpwstr>
      </vt:variant>
      <vt:variant>
        <vt:lpwstr/>
      </vt:variant>
      <vt:variant>
        <vt:i4>4718666</vt:i4>
      </vt:variant>
      <vt:variant>
        <vt:i4>30</vt:i4>
      </vt:variant>
      <vt:variant>
        <vt:i4>0</vt:i4>
      </vt:variant>
      <vt:variant>
        <vt:i4>5</vt:i4>
      </vt:variant>
      <vt:variant>
        <vt:lpwstr>http://www.kelsi.org.uk/support-for-children-and-young-people/child-protection-and-safeguarding/safeguarding-contacts</vt:lpwstr>
      </vt:variant>
      <vt:variant>
        <vt:lpwstr/>
      </vt:variant>
      <vt:variant>
        <vt:i4>851970</vt:i4>
      </vt:variant>
      <vt:variant>
        <vt:i4>27</vt:i4>
      </vt:variant>
      <vt:variant>
        <vt:i4>0</vt:i4>
      </vt:variant>
      <vt:variant>
        <vt:i4>5</vt:i4>
      </vt:variant>
      <vt:variant>
        <vt:lpwstr>http://www.kelsi.org.uk/support-for-children-and-young-people/child-protection-and-safeguarding/e-safety</vt:lpwstr>
      </vt:variant>
      <vt:variant>
        <vt:lpwstr/>
      </vt:variant>
      <vt:variant>
        <vt:i4>3801148</vt:i4>
      </vt:variant>
      <vt:variant>
        <vt:i4>24</vt:i4>
      </vt:variant>
      <vt:variant>
        <vt:i4>0</vt:i4>
      </vt:variant>
      <vt:variant>
        <vt:i4>5</vt:i4>
      </vt:variant>
      <vt:variant>
        <vt:lpwstr>http://www.kscb.org.uk/</vt:lpwstr>
      </vt:variant>
      <vt:variant>
        <vt:lpwstr/>
      </vt:variant>
      <vt:variant>
        <vt:i4>1704013</vt:i4>
      </vt:variant>
      <vt:variant>
        <vt:i4>21</vt:i4>
      </vt:variant>
      <vt:variant>
        <vt:i4>0</vt:i4>
      </vt:variant>
      <vt:variant>
        <vt:i4>5</vt:i4>
      </vt:variant>
      <vt:variant>
        <vt:lpwstr>http://www.kscb.org.uk/guidance/online-safety</vt:lpwstr>
      </vt:variant>
      <vt:variant>
        <vt:lpwstr/>
      </vt:variant>
      <vt:variant>
        <vt:i4>589828</vt:i4>
      </vt:variant>
      <vt:variant>
        <vt:i4>18</vt:i4>
      </vt:variant>
      <vt:variant>
        <vt:i4>0</vt:i4>
      </vt:variant>
      <vt:variant>
        <vt:i4>5</vt:i4>
      </vt:variant>
      <vt:variant>
        <vt:lpwstr>https://www.gov.uk/government/groups/uk-council-for-child-internet-safety-ukccis</vt:lpwstr>
      </vt:variant>
      <vt:variant>
        <vt:lpwstr/>
      </vt:variant>
      <vt:variant>
        <vt:i4>3080287</vt:i4>
      </vt:variant>
      <vt:variant>
        <vt:i4>15</vt:i4>
      </vt:variant>
      <vt:variant>
        <vt:i4>0</vt:i4>
      </vt:variant>
      <vt:variant>
        <vt:i4>5</vt:i4>
      </vt:variant>
      <vt:variant>
        <vt:lpwstr>mailto:help@nspcc.org.uk</vt:lpwstr>
      </vt:variant>
      <vt:variant>
        <vt:lpwstr/>
      </vt:variant>
      <vt:variant>
        <vt:i4>2621450</vt:i4>
      </vt:variant>
      <vt:variant>
        <vt:i4>12</vt:i4>
      </vt:variant>
      <vt:variant>
        <vt:i4>0</vt:i4>
      </vt:variant>
      <vt:variant>
        <vt:i4>5</vt:i4>
      </vt:variant>
      <vt:variant>
        <vt:lpwstr>http://www.gov.uk/government/uploads/system/uploads/attachment_data/file/414345/disqual_stat-guidance_Feb_15__3_.pdf</vt:lpwstr>
      </vt:variant>
      <vt:variant>
        <vt:lpwstr/>
      </vt:variant>
      <vt:variant>
        <vt:i4>7471201</vt:i4>
      </vt:variant>
      <vt:variant>
        <vt:i4>9</vt:i4>
      </vt:variant>
      <vt:variant>
        <vt:i4>0</vt:i4>
      </vt:variant>
      <vt:variant>
        <vt:i4>5</vt:i4>
      </vt:variant>
      <vt:variant>
        <vt:lpwstr>http://www.kelsi.org.uk/support-for-children-and-young-people/child-protection-and-safeguarding</vt:lpwstr>
      </vt:variant>
      <vt:variant>
        <vt:lpwstr/>
      </vt:variant>
      <vt:variant>
        <vt:i4>4063271</vt:i4>
      </vt:variant>
      <vt:variant>
        <vt:i4>6</vt:i4>
      </vt:variant>
      <vt:variant>
        <vt:i4>0</vt:i4>
      </vt:variant>
      <vt:variant>
        <vt:i4>5</vt:i4>
      </vt:variant>
      <vt:variant>
        <vt:lpwstr>http://www.kelsi.org.uk/support-for-children-and-young-people/child-protection-and-safeguarding/safeguarding-policies-and-guidance</vt:lpwstr>
      </vt:variant>
      <vt:variant>
        <vt:lpwstr/>
      </vt:variant>
      <vt:variant>
        <vt:i4>3801148</vt:i4>
      </vt:variant>
      <vt:variant>
        <vt:i4>3</vt:i4>
      </vt:variant>
      <vt:variant>
        <vt:i4>0</vt:i4>
      </vt:variant>
      <vt:variant>
        <vt:i4>5</vt:i4>
      </vt:variant>
      <vt:variant>
        <vt:lpwstr>http://www.kscb.org.uk/</vt:lpwstr>
      </vt:variant>
      <vt:variant>
        <vt:lpwstr/>
      </vt:variant>
      <vt:variant>
        <vt:i4>3801148</vt:i4>
      </vt:variant>
      <vt:variant>
        <vt:i4>0</vt:i4>
      </vt:variant>
      <vt:variant>
        <vt:i4>0</vt:i4>
      </vt:variant>
      <vt:variant>
        <vt:i4>5</vt:i4>
      </vt:variant>
      <vt:variant>
        <vt:lpwstr>http://www.kscb.org.uk/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dc:creator>
  <cp:keywords/>
  <cp:lastModifiedBy>Nicola McMullon</cp:lastModifiedBy>
  <cp:revision>2</cp:revision>
  <cp:lastPrinted>2018-08-09T09:51:00Z</cp:lastPrinted>
  <dcterms:created xsi:type="dcterms:W3CDTF">2022-11-06T13:53:00Z</dcterms:created>
  <dcterms:modified xsi:type="dcterms:W3CDTF">2022-11-06T13:53:00Z</dcterms:modified>
</cp:coreProperties>
</file>